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38" w:rsidRDefault="00AA7C38">
      <w:pPr>
        <w:tabs>
          <w:tab w:val="left" w:pos="3673"/>
        </w:tabs>
        <w:rPr>
          <w:rFonts w:ascii="Arial" w:hAnsi="Arial" w:cs="Arial"/>
        </w:rPr>
      </w:pPr>
    </w:p>
    <w:tbl>
      <w:tblPr>
        <w:tblW w:w="5328" w:type="dxa"/>
        <w:tblInd w:w="108" w:type="dxa"/>
        <w:tblLayout w:type="fixed"/>
        <w:tblLook w:val="04A0"/>
      </w:tblPr>
      <w:tblGrid>
        <w:gridCol w:w="1728"/>
        <w:gridCol w:w="3600"/>
      </w:tblGrid>
      <w:tr w:rsidR="00AA7C38">
        <w:tc>
          <w:tcPr>
            <w:tcW w:w="1728" w:type="dxa"/>
          </w:tcPr>
          <w:p w:rsidR="00AA7C38" w:rsidRDefault="000950CB">
            <w:pPr>
              <w:tabs>
                <w:tab w:val="left" w:pos="36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Author Name : </w:t>
            </w:r>
          </w:p>
        </w:tc>
        <w:tc>
          <w:tcPr>
            <w:tcW w:w="3600" w:type="dxa"/>
          </w:tcPr>
          <w:p w:rsidR="00AA7C38" w:rsidRDefault="00D35C65">
            <w:pPr>
              <w:tabs>
                <w:tab w:val="left" w:pos="3673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Zhonglong Chen</w:t>
            </w:r>
          </w:p>
          <w:p w:rsidR="00AA7C38" w:rsidRDefault="00AA7C38">
            <w:pPr>
              <w:tabs>
                <w:tab w:val="left" w:pos="3673"/>
              </w:tabs>
              <w:rPr>
                <w:lang w:eastAsia="zh-CN"/>
              </w:rPr>
            </w:pPr>
          </w:p>
        </w:tc>
      </w:tr>
      <w:tr w:rsidR="00AA7C38">
        <w:tc>
          <w:tcPr>
            <w:tcW w:w="1728" w:type="dxa"/>
          </w:tcPr>
          <w:p w:rsidR="00AA7C38" w:rsidRDefault="000950CB">
            <w:pPr>
              <w:tabs>
                <w:tab w:val="left" w:pos="36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Author Email : </w:t>
            </w:r>
          </w:p>
        </w:tc>
        <w:tc>
          <w:tcPr>
            <w:tcW w:w="3600" w:type="dxa"/>
          </w:tcPr>
          <w:p w:rsidR="00AA7C38" w:rsidRDefault="00A17C75">
            <w:pPr>
              <w:tabs>
                <w:tab w:val="left" w:pos="3673"/>
              </w:tabs>
              <w:rPr>
                <w:rFonts w:ascii="Arial" w:hAnsi="Arial" w:cs="Arial"/>
                <w:sz w:val="18"/>
                <w:szCs w:val="18"/>
                <w:lang w:eastAsia="zh-CN"/>
              </w:rPr>
            </w:pPr>
            <w:hyperlink r:id="rId8" w:history="1">
              <w:r w:rsidR="00C95AD0" w:rsidRPr="006B1953">
                <w:rPr>
                  <w:rStyle w:val="ab"/>
                  <w:rFonts w:ascii="Arial" w:hAnsi="Arial" w:cs="Arial" w:hint="eastAsia"/>
                  <w:sz w:val="18"/>
                  <w:szCs w:val="18"/>
                  <w:lang w:eastAsia="zh-CN"/>
                </w:rPr>
                <w:t>zhonglong.chen</w:t>
              </w:r>
              <w:r w:rsidR="00C95AD0" w:rsidRPr="006B1953">
                <w:rPr>
                  <w:rStyle w:val="ab"/>
                  <w:rFonts w:ascii="Arial" w:hAnsi="Arial" w:cs="Arial"/>
                  <w:sz w:val="18"/>
                  <w:szCs w:val="18"/>
                </w:rPr>
                <w:t>@tpv-tech.com</w:t>
              </w:r>
            </w:hyperlink>
            <w:r w:rsidR="000950CB">
              <w:rPr>
                <w:rFonts w:ascii="Arial" w:hAnsi="Arial" w:cs="Arial"/>
                <w:sz w:val="18"/>
                <w:szCs w:val="18"/>
              </w:rPr>
              <w:t xml:space="preserve">; </w:t>
            </w:r>
          </w:p>
          <w:p w:rsidR="00AA7C38" w:rsidRDefault="00AA7C38" w:rsidP="00AC2D28">
            <w:pPr>
              <w:tabs>
                <w:tab w:val="left" w:pos="3673"/>
              </w:tabs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</w:tr>
    </w:tbl>
    <w:p w:rsidR="00AA7C38" w:rsidRDefault="00AA7C38">
      <w:pPr>
        <w:tabs>
          <w:tab w:val="left" w:pos="3673"/>
        </w:tabs>
        <w:rPr>
          <w:rFonts w:ascii="Arial" w:hAnsi="Arial" w:cs="Arial"/>
        </w:rPr>
      </w:pPr>
    </w:p>
    <w:p w:rsidR="00AA7C38" w:rsidRDefault="00AA7C38">
      <w:pPr>
        <w:tabs>
          <w:tab w:val="left" w:pos="3673"/>
        </w:tabs>
        <w:rPr>
          <w:rFonts w:ascii="Arial" w:hAnsi="Arial" w:cs="Arial"/>
        </w:rPr>
      </w:pPr>
    </w:p>
    <w:p w:rsidR="00AA7C38" w:rsidRDefault="00AA7C38">
      <w:pPr>
        <w:tabs>
          <w:tab w:val="left" w:pos="3673"/>
        </w:tabs>
        <w:rPr>
          <w:rFonts w:ascii="Arial" w:hAnsi="Arial" w:cs="Arial"/>
        </w:rPr>
      </w:pPr>
    </w:p>
    <w:p w:rsidR="00AA7C38" w:rsidRDefault="00AA7C38">
      <w:pPr>
        <w:tabs>
          <w:tab w:val="left" w:pos="3673"/>
        </w:tabs>
        <w:rPr>
          <w:rFonts w:ascii="Arial" w:hAnsi="Arial" w:cs="Arial"/>
        </w:rPr>
      </w:pPr>
    </w:p>
    <w:p w:rsidR="00AA7C38" w:rsidRDefault="00AA7C38">
      <w:pPr>
        <w:tabs>
          <w:tab w:val="left" w:pos="3673"/>
        </w:tabs>
        <w:rPr>
          <w:rFonts w:ascii="Arial" w:hAnsi="Arial" w:cs="Arial"/>
        </w:rPr>
      </w:pPr>
    </w:p>
    <w:p w:rsidR="00AA7C38" w:rsidRDefault="00AA7C38">
      <w:pPr>
        <w:tabs>
          <w:tab w:val="left" w:pos="3673"/>
        </w:tabs>
        <w:rPr>
          <w:rFonts w:ascii="Arial" w:hAnsi="Arial" w:cs="Arial"/>
        </w:rPr>
      </w:pPr>
    </w:p>
    <w:p w:rsidR="00AA7C38" w:rsidRDefault="00AA7C38">
      <w:pPr>
        <w:tabs>
          <w:tab w:val="left" w:pos="3673"/>
        </w:tabs>
        <w:rPr>
          <w:rFonts w:ascii="Arial" w:hAnsi="Arial" w:cs="Arial"/>
        </w:rPr>
      </w:pPr>
    </w:p>
    <w:p w:rsidR="00290647" w:rsidRDefault="0006623D">
      <w:pPr>
        <w:tabs>
          <w:tab w:val="left" w:pos="3673"/>
        </w:tabs>
        <w:jc w:val="center"/>
        <w:rPr>
          <w:rFonts w:ascii="Arial" w:hAnsi="Arial" w:cs="Arial"/>
          <w:sz w:val="56"/>
          <w:szCs w:val="56"/>
          <w:lang w:eastAsia="zh-CN"/>
        </w:rPr>
      </w:pPr>
      <w:r w:rsidRPr="0006623D">
        <w:rPr>
          <w:rFonts w:ascii="Arial" w:hAnsi="Arial" w:cs="Arial" w:hint="eastAsia"/>
          <w:sz w:val="56"/>
          <w:szCs w:val="56"/>
          <w:lang w:eastAsia="zh-CN"/>
        </w:rPr>
        <w:t xml:space="preserve">2k15 Android </w:t>
      </w:r>
      <w:r>
        <w:rPr>
          <w:rFonts w:ascii="Arial" w:hAnsi="Arial" w:cs="Arial" w:hint="eastAsia"/>
          <w:sz w:val="56"/>
          <w:szCs w:val="56"/>
          <w:lang w:eastAsia="zh-CN"/>
        </w:rPr>
        <w:t>HTV</w:t>
      </w:r>
      <w:r w:rsidR="00AC2D28" w:rsidRPr="0006623D">
        <w:rPr>
          <w:rFonts w:ascii="Arial" w:hAnsi="Arial" w:cs="Arial" w:hint="eastAsia"/>
          <w:sz w:val="56"/>
          <w:szCs w:val="56"/>
          <w:lang w:eastAsia="zh-CN"/>
        </w:rPr>
        <w:t xml:space="preserve"> </w:t>
      </w:r>
    </w:p>
    <w:p w:rsidR="00AA7C38" w:rsidRDefault="004C3C62" w:rsidP="00290647">
      <w:pPr>
        <w:tabs>
          <w:tab w:val="left" w:pos="3673"/>
        </w:tabs>
        <w:jc w:val="center"/>
        <w:rPr>
          <w:rFonts w:ascii="Arial" w:hAnsi="Arial" w:cs="Arial"/>
          <w:sz w:val="56"/>
          <w:szCs w:val="56"/>
          <w:lang w:eastAsia="zh-CN"/>
        </w:rPr>
      </w:pPr>
      <w:r>
        <w:rPr>
          <w:rFonts w:ascii="Arial" w:hAnsi="Arial" w:cs="Arial" w:hint="eastAsia"/>
          <w:sz w:val="56"/>
          <w:szCs w:val="56"/>
          <w:lang w:eastAsia="zh-CN"/>
        </w:rPr>
        <w:t xml:space="preserve">Virgin Mode </w:t>
      </w:r>
      <w:r w:rsidR="00AC2D28" w:rsidRPr="0006623D">
        <w:rPr>
          <w:rFonts w:ascii="Arial" w:hAnsi="Arial" w:cs="Arial" w:hint="eastAsia"/>
          <w:sz w:val="56"/>
          <w:szCs w:val="56"/>
          <w:lang w:eastAsia="zh-CN"/>
        </w:rPr>
        <w:t>develop design</w:t>
      </w:r>
    </w:p>
    <w:p w:rsidR="0006623D" w:rsidRPr="0006623D" w:rsidRDefault="0006623D">
      <w:pPr>
        <w:tabs>
          <w:tab w:val="left" w:pos="3673"/>
        </w:tabs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 w:hint="eastAsia"/>
          <w:sz w:val="56"/>
          <w:szCs w:val="56"/>
          <w:lang w:eastAsia="zh-CN"/>
        </w:rPr>
        <w:t>Xiamen</w:t>
      </w: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framePr w:w="4363" w:h="1791" w:hRule="exact" w:hSpace="288" w:wrap="notBeside" w:vAnchor="text" w:hAnchor="margin" w:xAlign="center" w:y="181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solid" w:color="FFFFFF" w:fill="FFFFFF"/>
        <w:jc w:val="center"/>
        <w:rPr>
          <w:rFonts w:ascii="Arial" w:hAnsi="Arial" w:cs="Arial"/>
          <w:b/>
          <w:bCs/>
          <w:sz w:val="18"/>
          <w:szCs w:val="18"/>
        </w:rPr>
      </w:pPr>
    </w:p>
    <w:p w:rsidR="00AA7C38" w:rsidRDefault="000950CB">
      <w:pPr>
        <w:framePr w:w="4363" w:h="1791" w:hRule="exact" w:hSpace="288" w:wrap="notBeside" w:vAnchor="text" w:hAnchor="margin" w:xAlign="center" w:y="181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solid" w:color="FFFFFF" w:fill="FFFFFF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DOCUMENT REFERENCE FRAME</w:t>
      </w:r>
    </w:p>
    <w:p w:rsidR="00AA7C38" w:rsidRDefault="00AA7C38">
      <w:pPr>
        <w:framePr w:w="4363" w:h="1791" w:hRule="exact" w:hSpace="288" w:wrap="notBeside" w:vAnchor="text" w:hAnchor="margin" w:xAlign="center" w:y="181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solid" w:color="FFFFFF" w:fill="FFFFFF"/>
        <w:rPr>
          <w:rFonts w:ascii="Arial" w:hAnsi="Arial" w:cs="Arial"/>
          <w:sz w:val="18"/>
          <w:szCs w:val="18"/>
        </w:rPr>
      </w:pPr>
    </w:p>
    <w:p w:rsidR="00AA7C38" w:rsidRDefault="000950CB">
      <w:pPr>
        <w:framePr w:w="4363" w:h="1791" w:hRule="exact" w:hSpace="288" w:wrap="notBeside" w:vAnchor="text" w:hAnchor="margin" w:xAlign="center" w:y="181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solid" w:color="FFFFFF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Reference Number</w:t>
      </w:r>
      <w:r>
        <w:rPr>
          <w:rFonts w:ascii="Arial" w:hAnsi="Arial" w:cs="Arial"/>
          <w:sz w:val="18"/>
          <w:szCs w:val="18"/>
        </w:rPr>
        <w:tab/>
        <w:t xml:space="preserve">: </w:t>
      </w:r>
      <w:fldSimple w:instr=" DOCPROPERTY  ReferenceNumber  \* MERGEFORMAT ">
        <w:r>
          <w:rPr>
            <w:rFonts w:ascii="Arial" w:hAnsi="Arial" w:cs="Arial"/>
            <w:sz w:val="18"/>
            <w:szCs w:val="18"/>
          </w:rPr>
          <w:t>&lt;TBD&gt;</w:t>
        </w:r>
      </w:fldSimple>
    </w:p>
    <w:p w:rsidR="00AA7C38" w:rsidRDefault="000950CB">
      <w:pPr>
        <w:framePr w:w="4363" w:h="1791" w:hRule="exact" w:hSpace="288" w:wrap="notBeside" w:vAnchor="text" w:hAnchor="margin" w:xAlign="center" w:y="181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solid" w:color="FFFFFF" w:fill="FFFFFF"/>
        <w:rPr>
          <w:rFonts w:ascii="Arial" w:hAnsi="Arial" w:cs="Arial"/>
          <w:sz w:val="18"/>
          <w:szCs w:val="18"/>
          <w:lang w:eastAsia="zh-CN"/>
        </w:rPr>
      </w:pPr>
      <w:r>
        <w:rPr>
          <w:rFonts w:ascii="Arial" w:hAnsi="Arial" w:cs="Arial"/>
          <w:sz w:val="18"/>
          <w:szCs w:val="18"/>
        </w:rPr>
        <w:t>Version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</w:t>
      </w:r>
      <w:r w:rsidR="002F6D43">
        <w:rPr>
          <w:rFonts w:hint="eastAsia"/>
          <w:lang w:eastAsia="zh-CN"/>
        </w:rPr>
        <w:t>01</w:t>
      </w:r>
    </w:p>
    <w:p w:rsidR="00AA7C38" w:rsidRDefault="000950CB">
      <w:pPr>
        <w:framePr w:w="4363" w:h="1791" w:hRule="exact" w:hSpace="288" w:wrap="notBeside" w:vAnchor="text" w:hAnchor="margin" w:xAlign="center" w:y="181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solid" w:color="FFFFFF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Status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 Draft</w:t>
      </w:r>
    </w:p>
    <w:p w:rsidR="00AA7C38" w:rsidRDefault="000950CB">
      <w:pPr>
        <w:framePr w:w="4363" w:h="1791" w:hRule="exact" w:hSpace="288" w:wrap="notBeside" w:vAnchor="text" w:hAnchor="margin" w:xAlign="center" w:y="181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solid" w:color="FFFFFF" w:fill="FFFFFF"/>
        <w:rPr>
          <w:rFonts w:ascii="Arial" w:hAnsi="Arial" w:cs="Arial"/>
          <w:i/>
          <w:vanish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</w:t>
      </w:r>
      <w:r w:rsidR="00A17C75"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SAVEDATE  \@ "dd/MM/yyyy HH:mm"  \* MERGEFORMAT </w:instrText>
      </w:r>
      <w:r w:rsidR="00A17C75">
        <w:rPr>
          <w:rFonts w:ascii="Arial" w:hAnsi="Arial" w:cs="Arial"/>
          <w:sz w:val="18"/>
          <w:szCs w:val="18"/>
        </w:rPr>
        <w:fldChar w:fldCharType="separate"/>
      </w:r>
      <w:r w:rsidR="003A498D">
        <w:rPr>
          <w:rFonts w:ascii="Arial" w:hAnsi="Arial" w:cs="Arial"/>
          <w:noProof/>
          <w:sz w:val="18"/>
          <w:szCs w:val="18"/>
        </w:rPr>
        <w:t>31/07/2015 09:35</w:t>
      </w:r>
      <w:r w:rsidR="00A17C75">
        <w:rPr>
          <w:rFonts w:ascii="Arial" w:hAnsi="Arial" w:cs="Arial"/>
          <w:sz w:val="18"/>
          <w:szCs w:val="18"/>
        </w:rPr>
        <w:fldChar w:fldCharType="end"/>
      </w:r>
    </w:p>
    <w:p w:rsidR="00AA7C38" w:rsidRDefault="00AA7C38">
      <w:pPr>
        <w:rPr>
          <w:rFonts w:ascii="Arial" w:hAnsi="Arial" w:cs="Arial"/>
        </w:rPr>
      </w:pPr>
    </w:p>
    <w:p w:rsidR="00AA7C38" w:rsidRDefault="00AA7C38">
      <w:pPr>
        <w:jc w:val="center"/>
        <w:rPr>
          <w:rFonts w:ascii="Dom Casual" w:hAnsi="Dom Casual"/>
          <w:b/>
        </w:rPr>
      </w:pPr>
    </w:p>
    <w:p w:rsidR="00AA7C38" w:rsidRDefault="00AA7C38">
      <w:pPr>
        <w:jc w:val="center"/>
      </w:pPr>
    </w:p>
    <w:p w:rsidR="00AA7C38" w:rsidRDefault="00AA7C38">
      <w:pPr>
        <w:tabs>
          <w:tab w:val="left" w:pos="630"/>
        </w:tabs>
      </w:pPr>
    </w:p>
    <w:p w:rsidR="00AA7C38" w:rsidRDefault="000950CB">
      <w:pPr>
        <w:ind w:left="360"/>
        <w:jc w:val="center"/>
      </w:pPr>
      <w:r>
        <w:br w:type="page"/>
      </w:r>
      <w:r>
        <w:rPr>
          <w:b/>
          <w:bCs/>
          <w:sz w:val="24"/>
          <w:szCs w:val="24"/>
        </w:rPr>
        <w:lastRenderedPageBreak/>
        <w:t>Table of Contents</w:t>
      </w:r>
    </w:p>
    <w:p w:rsidR="00AA7C38" w:rsidRDefault="00AA7C38"/>
    <w:p w:rsidR="00C56536" w:rsidRDefault="00A17C75">
      <w:pPr>
        <w:pStyle w:val="10"/>
        <w:tabs>
          <w:tab w:val="left" w:pos="400"/>
          <w:tab w:val="right" w:leader="dot" w:pos="988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A17C75">
        <w:rPr>
          <w:bCs w:val="0"/>
        </w:rPr>
        <w:fldChar w:fldCharType="begin"/>
      </w:r>
      <w:r w:rsidR="000950CB">
        <w:rPr>
          <w:bCs w:val="0"/>
        </w:rPr>
        <w:instrText xml:space="preserve"> TOC \o "1-3" \h \z \u </w:instrText>
      </w:r>
      <w:r w:rsidRPr="00A17C75">
        <w:rPr>
          <w:bCs w:val="0"/>
        </w:rPr>
        <w:fldChar w:fldCharType="separate"/>
      </w:r>
      <w:hyperlink w:anchor="_Toc426099752" w:history="1">
        <w:r w:rsidR="00C56536" w:rsidRPr="00D24B40">
          <w:rPr>
            <w:rStyle w:val="ab"/>
            <w:noProof/>
          </w:rPr>
          <w:t>1.</w:t>
        </w:r>
        <w:r w:rsidR="00C5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C56536" w:rsidRPr="00D24B40">
          <w:rPr>
            <w:rStyle w:val="ab"/>
            <w:noProof/>
          </w:rPr>
          <w:t>Introduction</w:t>
        </w:r>
        <w:r w:rsidR="00C56536">
          <w:rPr>
            <w:noProof/>
            <w:webHidden/>
          </w:rPr>
          <w:tab/>
        </w:r>
        <w:r w:rsidR="00C56536">
          <w:rPr>
            <w:noProof/>
            <w:webHidden/>
          </w:rPr>
          <w:fldChar w:fldCharType="begin"/>
        </w:r>
        <w:r w:rsidR="00C56536">
          <w:rPr>
            <w:noProof/>
            <w:webHidden/>
          </w:rPr>
          <w:instrText xml:space="preserve"> PAGEREF _Toc426099752 \h </w:instrText>
        </w:r>
        <w:r w:rsidR="00C56536">
          <w:rPr>
            <w:noProof/>
            <w:webHidden/>
          </w:rPr>
        </w:r>
        <w:r w:rsidR="00C56536">
          <w:rPr>
            <w:noProof/>
            <w:webHidden/>
          </w:rPr>
          <w:fldChar w:fldCharType="separate"/>
        </w:r>
        <w:r w:rsidR="00C56536">
          <w:rPr>
            <w:noProof/>
            <w:webHidden/>
          </w:rPr>
          <w:t>3</w:t>
        </w:r>
        <w:r w:rsidR="00C56536">
          <w:rPr>
            <w:noProof/>
            <w:webHidden/>
          </w:rPr>
          <w:fldChar w:fldCharType="end"/>
        </w:r>
      </w:hyperlink>
    </w:p>
    <w:p w:rsidR="00C56536" w:rsidRDefault="00C56536">
      <w:pPr>
        <w:pStyle w:val="20"/>
        <w:tabs>
          <w:tab w:val="left" w:pos="800"/>
          <w:tab w:val="right" w:leader="dot" w:pos="988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26099753" w:history="1">
        <w:r w:rsidRPr="00D24B40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</w:rPr>
          <w:t>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20"/>
        <w:tabs>
          <w:tab w:val="left" w:pos="800"/>
          <w:tab w:val="right" w:leader="dot" w:pos="988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26099754" w:history="1">
        <w:r w:rsidRPr="00D24B40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20"/>
        <w:tabs>
          <w:tab w:val="left" w:pos="800"/>
          <w:tab w:val="right" w:leader="dot" w:pos="988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26099755" w:history="1">
        <w:r w:rsidRPr="00D24B40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20"/>
        <w:tabs>
          <w:tab w:val="left" w:pos="800"/>
          <w:tab w:val="right" w:leader="dot" w:pos="988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26099756" w:history="1">
        <w:r w:rsidRPr="00D24B40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10"/>
        <w:tabs>
          <w:tab w:val="left" w:pos="400"/>
          <w:tab w:val="right" w:leader="dot" w:pos="988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26099757" w:history="1">
        <w:r w:rsidRPr="00D24B40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</w:rPr>
          <w:t>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20"/>
        <w:tabs>
          <w:tab w:val="left" w:pos="800"/>
          <w:tab w:val="right" w:leader="dot" w:pos="988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26099758" w:history="1">
        <w:r w:rsidRPr="00D24B40">
          <w:rPr>
            <w:rStyle w:val="ab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</w:rPr>
          <w:t>Component decomposition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10"/>
        <w:tabs>
          <w:tab w:val="left" w:pos="400"/>
          <w:tab w:val="right" w:leader="dot" w:pos="988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26099759" w:history="1">
        <w:r w:rsidRPr="00D24B40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20"/>
        <w:tabs>
          <w:tab w:val="left" w:pos="800"/>
          <w:tab w:val="right" w:leader="dot" w:pos="988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26099760" w:history="1">
        <w:r w:rsidRPr="00D24B40">
          <w:rPr>
            <w:rStyle w:val="ab"/>
            <w:noProof/>
            <w:lang w:eastAsia="zh-CN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rFonts w:hint="eastAsia"/>
            <w:noProof/>
            <w:lang w:eastAsia="zh-CN"/>
          </w:rPr>
          <w:t>总体架构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30"/>
        <w:tabs>
          <w:tab w:val="left" w:pos="1200"/>
          <w:tab w:val="right" w:leader="dot" w:pos="988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6099761" w:history="1">
        <w:r w:rsidRPr="00D24B40">
          <w:rPr>
            <w:rStyle w:val="ab"/>
            <w:noProof/>
            <w:lang w:eastAsia="zh-CN"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rFonts w:hint="eastAsia"/>
            <w:noProof/>
            <w:lang w:eastAsia="zh-CN"/>
          </w:rPr>
          <w:t>应用程序流程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30"/>
        <w:tabs>
          <w:tab w:val="left" w:pos="1200"/>
          <w:tab w:val="right" w:leader="dot" w:pos="988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6099762" w:history="1">
        <w:r w:rsidRPr="00D24B40">
          <w:rPr>
            <w:rStyle w:val="ab"/>
            <w:noProof/>
            <w:lang w:eastAsia="zh-CN"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rFonts w:hint="eastAsia"/>
            <w:noProof/>
            <w:lang w:eastAsia="zh-CN"/>
          </w:rPr>
          <w:t>应用程序结构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20"/>
        <w:tabs>
          <w:tab w:val="left" w:pos="800"/>
          <w:tab w:val="right" w:leader="dot" w:pos="988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26099763" w:history="1">
        <w:r w:rsidRPr="00D24B40">
          <w:rPr>
            <w:rStyle w:val="ab"/>
            <w:noProof/>
            <w:lang w:eastAsia="zh-CN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rFonts w:hint="eastAsia"/>
            <w:noProof/>
            <w:lang w:eastAsia="zh-CN"/>
          </w:rPr>
          <w:t>具体模块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30"/>
        <w:tabs>
          <w:tab w:val="left" w:pos="1200"/>
          <w:tab w:val="right" w:leader="dot" w:pos="988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6099764" w:history="1">
        <w:r w:rsidRPr="00D24B40">
          <w:rPr>
            <w:rStyle w:val="ab"/>
            <w:noProof/>
            <w:lang w:eastAsia="zh-CN"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  <w:lang w:eastAsia="zh-CN"/>
          </w:rPr>
          <w:t>Activity</w:t>
        </w:r>
        <w:r w:rsidRPr="00D24B40">
          <w:rPr>
            <w:rStyle w:val="ab"/>
            <w:rFonts w:hint="eastAsia"/>
            <w:noProof/>
            <w:lang w:eastAsia="zh-CN"/>
          </w:rPr>
          <w:t>派生类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30"/>
        <w:tabs>
          <w:tab w:val="left" w:pos="1200"/>
          <w:tab w:val="right" w:leader="dot" w:pos="988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6099765" w:history="1">
        <w:r w:rsidRPr="00D24B40">
          <w:rPr>
            <w:rStyle w:val="ab"/>
            <w:noProof/>
            <w:lang w:eastAsia="zh-CN"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  <w:lang w:eastAsia="zh-CN"/>
          </w:rPr>
          <w:t>ListLoaderDataScreen</w:t>
        </w:r>
        <w:r w:rsidRPr="00D24B40">
          <w:rPr>
            <w:rStyle w:val="ab"/>
            <w:rFonts w:hint="eastAsia"/>
            <w:noProof/>
            <w:lang w:eastAsia="zh-CN"/>
          </w:rPr>
          <w:t>派生类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30"/>
        <w:tabs>
          <w:tab w:val="left" w:pos="1200"/>
          <w:tab w:val="right" w:leader="dot" w:pos="988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6099766" w:history="1">
        <w:r w:rsidRPr="00D24B40">
          <w:rPr>
            <w:rStyle w:val="ab"/>
            <w:noProof/>
            <w:lang w:eastAsia="zh-CN"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  <w:lang w:eastAsia="zh-CN"/>
          </w:rPr>
          <w:t>PinEntryDataScreen</w:t>
        </w:r>
        <w:r w:rsidRPr="00D24B40">
          <w:rPr>
            <w:rStyle w:val="ab"/>
            <w:rFonts w:hint="eastAsia"/>
            <w:noProof/>
            <w:lang w:eastAsia="zh-CN"/>
          </w:rPr>
          <w:t>派生类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20"/>
        <w:tabs>
          <w:tab w:val="left" w:pos="800"/>
          <w:tab w:val="right" w:leader="dot" w:pos="988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26099767" w:history="1">
        <w:r w:rsidRPr="00D24B40">
          <w:rPr>
            <w:rStyle w:val="ab"/>
            <w:noProof/>
            <w:lang w:eastAsia="zh-CN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rFonts w:hint="eastAsia"/>
            <w:noProof/>
            <w:lang w:eastAsia="zh-CN"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30"/>
        <w:tabs>
          <w:tab w:val="left" w:pos="1200"/>
          <w:tab w:val="right" w:leader="dot" w:pos="988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6099768" w:history="1">
        <w:r w:rsidRPr="00D24B40">
          <w:rPr>
            <w:rStyle w:val="ab"/>
            <w:noProof/>
            <w:lang w:eastAsia="zh-CN"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  <w:lang w:eastAsia="zh-CN"/>
          </w:rPr>
          <w:t>Intent</w:t>
        </w:r>
        <w:r w:rsidRPr="00D24B40">
          <w:rPr>
            <w:rStyle w:val="ab"/>
            <w:rFonts w:hint="eastAsia"/>
            <w:noProof/>
            <w:lang w:eastAsia="zh-CN"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30"/>
        <w:tabs>
          <w:tab w:val="left" w:pos="1200"/>
          <w:tab w:val="right" w:leader="dot" w:pos="988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26099769" w:history="1">
        <w:r w:rsidRPr="00D24B40">
          <w:rPr>
            <w:rStyle w:val="ab"/>
            <w:noProof/>
            <w:lang w:eastAsia="zh-CN"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  <w:lang w:eastAsia="zh-CN"/>
          </w:rPr>
          <w:t>ASTA</w:t>
        </w:r>
        <w:r w:rsidRPr="00D24B40">
          <w:rPr>
            <w:rStyle w:val="ab"/>
            <w:rFonts w:hint="eastAsia"/>
            <w:noProof/>
            <w:lang w:eastAsia="zh-CN"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6536" w:rsidRDefault="00C56536">
      <w:pPr>
        <w:pStyle w:val="10"/>
        <w:tabs>
          <w:tab w:val="left" w:pos="400"/>
          <w:tab w:val="right" w:leader="dot" w:pos="988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26099770" w:history="1">
        <w:r w:rsidRPr="00D24B40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24B40">
          <w:rPr>
            <w:rStyle w:val="ab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_Toc426099770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7C38" w:rsidRDefault="00A17C75">
      <w:pPr>
        <w:pStyle w:val="1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clear" w:pos="5387"/>
          <w:tab w:val="clear" w:pos="5670"/>
          <w:tab w:val="left" w:pos="432"/>
        </w:tabs>
        <w:spacing w:after="60"/>
        <w:ind w:left="432" w:hanging="432"/>
      </w:pPr>
      <w:r>
        <w:rPr>
          <w:rFonts w:ascii="Times New Roman" w:hAnsi="Times New Roman"/>
          <w:bCs/>
          <w:kern w:val="0"/>
          <w:szCs w:val="24"/>
        </w:rPr>
        <w:lastRenderedPageBreak/>
        <w:fldChar w:fldCharType="end"/>
      </w:r>
      <w:bookmarkStart w:id="0" w:name="_Toc426099752"/>
      <w:r w:rsidR="000950CB">
        <w:t>Introduction</w:t>
      </w:r>
      <w:bookmarkEnd w:id="0"/>
    </w:p>
    <w:p w:rsidR="00AA7C38" w:rsidRDefault="000950CB">
      <w:pPr>
        <w:pStyle w:val="2"/>
      </w:pPr>
      <w:bookmarkStart w:id="1" w:name="_Toc392836023"/>
      <w:bookmarkStart w:id="2" w:name="_Toc426099753"/>
      <w:r>
        <w:t>Purpose and Scope</w:t>
      </w:r>
      <w:bookmarkEnd w:id="1"/>
      <w:bookmarkEnd w:id="2"/>
    </w:p>
    <w:p w:rsidR="00364829" w:rsidRDefault="00364829" w:rsidP="003B70C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Precise understanding of the task by owner</w:t>
      </w:r>
    </w:p>
    <w:p w:rsidR="00AA7C38" w:rsidRDefault="00364829" w:rsidP="003B70C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Team leader review both the spec and code that upload to HTV branch.</w:t>
      </w:r>
    </w:p>
    <w:p w:rsidR="00364829" w:rsidRDefault="00364829" w:rsidP="003B70C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Project control method</w:t>
      </w:r>
    </w:p>
    <w:p w:rsidR="00364829" w:rsidRDefault="00364829" w:rsidP="003B70C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In case people transfer</w:t>
      </w:r>
    </w:p>
    <w:p w:rsidR="00364829" w:rsidRDefault="00364829" w:rsidP="003B70C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Improve the quality of the code</w:t>
      </w:r>
    </w:p>
    <w:p w:rsidR="00AA7C38" w:rsidRDefault="000950CB">
      <w:pPr>
        <w:pStyle w:val="2"/>
      </w:pPr>
      <w:bookmarkStart w:id="3" w:name="_Toc392836024"/>
      <w:bookmarkStart w:id="4" w:name="_Toc426099754"/>
      <w:r>
        <w:t>Target Audience</w:t>
      </w:r>
      <w:bookmarkEnd w:id="3"/>
      <w:bookmarkEnd w:id="4"/>
    </w:p>
    <w:p w:rsidR="00AA7C38" w:rsidRDefault="000950CB">
      <w:r>
        <w:t>This document is intended for the roles/groups/teams as below:</w:t>
      </w:r>
    </w:p>
    <w:p w:rsidR="00AA7C38" w:rsidRDefault="000950CB">
      <w:pPr>
        <w:pStyle w:val="11"/>
        <w:numPr>
          <w:ilvl w:val="0"/>
          <w:numId w:val="2"/>
        </w:numPr>
      </w:pPr>
      <w:r>
        <w:t>Software Architects (product, subsystem, integration)</w:t>
      </w:r>
    </w:p>
    <w:p w:rsidR="00AA7C38" w:rsidRDefault="000950CB">
      <w:pPr>
        <w:pStyle w:val="11"/>
        <w:numPr>
          <w:ilvl w:val="0"/>
          <w:numId w:val="2"/>
        </w:numPr>
      </w:pPr>
      <w:r>
        <w:t>Software Designers and Developers (who shall implement these features)</w:t>
      </w:r>
    </w:p>
    <w:p w:rsidR="00AA7C38" w:rsidRDefault="000950CB">
      <w:pPr>
        <w:pStyle w:val="11"/>
        <w:numPr>
          <w:ilvl w:val="0"/>
          <w:numId w:val="2"/>
        </w:numPr>
      </w:pPr>
      <w:r>
        <w:t>Subsystem Test Designers (who shall test these features)</w:t>
      </w:r>
    </w:p>
    <w:p w:rsidR="00AA7C38" w:rsidRDefault="000950CB">
      <w:pPr>
        <w:pStyle w:val="2"/>
      </w:pPr>
      <w:bookmarkStart w:id="5" w:name="_Toc392836025"/>
      <w:bookmarkStart w:id="6" w:name="_Toc426099755"/>
      <w:r>
        <w:t>Terminology</w:t>
      </w:r>
      <w:bookmarkEnd w:id="5"/>
      <w:bookmarkEnd w:id="6"/>
    </w:p>
    <w:tbl>
      <w:tblPr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2"/>
        <w:gridCol w:w="7677"/>
      </w:tblGrid>
      <w:tr w:rsidR="00AA7C38">
        <w:tc>
          <w:tcPr>
            <w:tcW w:w="2432" w:type="dxa"/>
            <w:shd w:val="clear" w:color="auto" w:fill="666666"/>
          </w:tcPr>
          <w:p w:rsidR="00AA7C38" w:rsidRDefault="000950CB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Terms</w:t>
            </w:r>
          </w:p>
        </w:tc>
        <w:tc>
          <w:tcPr>
            <w:tcW w:w="7677" w:type="dxa"/>
            <w:shd w:val="clear" w:color="auto" w:fill="666666"/>
          </w:tcPr>
          <w:p w:rsidR="00AA7C38" w:rsidRDefault="000950CB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Details / Explanation</w:t>
            </w:r>
          </w:p>
        </w:tc>
      </w:tr>
      <w:tr w:rsidR="00AA7C38">
        <w:tc>
          <w:tcPr>
            <w:tcW w:w="2432" w:type="dxa"/>
          </w:tcPr>
          <w:p w:rsidR="00AA7C38" w:rsidRDefault="00A00977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HTV</w:t>
            </w:r>
          </w:p>
        </w:tc>
        <w:tc>
          <w:tcPr>
            <w:tcW w:w="7677" w:type="dxa"/>
          </w:tcPr>
          <w:p w:rsidR="00AA7C38" w:rsidRDefault="00A00977">
            <w:pPr>
              <w:jc w:val="left"/>
            </w:pPr>
            <w:r w:rsidRPr="00A00977">
              <w:rPr>
                <w:rFonts w:hint="eastAsia"/>
              </w:rPr>
              <w:t xml:space="preserve">Hospitality </w:t>
            </w:r>
            <w:proofErr w:type="spellStart"/>
            <w:r w:rsidRPr="00A00977">
              <w:rPr>
                <w:rFonts w:hint="eastAsia"/>
              </w:rPr>
              <w:t>TV</w:t>
            </w:r>
            <w:r w:rsidRPr="00A00977">
              <w:rPr>
                <w:rFonts w:hint="eastAsia"/>
              </w:rPr>
              <w:t>，针对酒店、医院、监狱等市场的电视</w:t>
            </w:r>
            <w:proofErr w:type="spellEnd"/>
          </w:p>
        </w:tc>
      </w:tr>
      <w:tr w:rsidR="00AA7C38">
        <w:tc>
          <w:tcPr>
            <w:tcW w:w="2432" w:type="dxa"/>
          </w:tcPr>
          <w:p w:rsidR="00AA7C38" w:rsidRDefault="00A00977">
            <w:pPr>
              <w:jc w:val="left"/>
            </w:pPr>
            <w:r w:rsidRPr="00A00977">
              <w:t>CTV</w:t>
            </w:r>
          </w:p>
        </w:tc>
        <w:tc>
          <w:tcPr>
            <w:tcW w:w="7677" w:type="dxa"/>
          </w:tcPr>
          <w:p w:rsidR="00AA7C38" w:rsidRDefault="00A00977">
            <w:pPr>
              <w:jc w:val="left"/>
              <w:rPr>
                <w:lang w:eastAsia="zh-CN"/>
              </w:rPr>
            </w:pPr>
            <w:r w:rsidRPr="00A00977">
              <w:rPr>
                <w:rFonts w:hint="eastAsia"/>
                <w:lang w:eastAsia="zh-CN"/>
              </w:rPr>
              <w:t>Consumer TV</w:t>
            </w:r>
            <w:r w:rsidRPr="00A00977">
              <w:rPr>
                <w:rFonts w:hint="eastAsia"/>
                <w:lang w:eastAsia="zh-CN"/>
              </w:rPr>
              <w:t>，针对普通家庭或个人消费者的电视</w:t>
            </w:r>
          </w:p>
        </w:tc>
      </w:tr>
      <w:tr w:rsidR="00AA7C38">
        <w:tc>
          <w:tcPr>
            <w:tcW w:w="2432" w:type="dxa"/>
          </w:tcPr>
          <w:p w:rsidR="00AA7C38" w:rsidRDefault="00A00977">
            <w:pPr>
              <w:jc w:val="left"/>
            </w:pPr>
            <w:r w:rsidRPr="00A00977">
              <w:t>IIC</w:t>
            </w:r>
          </w:p>
        </w:tc>
        <w:tc>
          <w:tcPr>
            <w:tcW w:w="7677" w:type="dxa"/>
          </w:tcPr>
          <w:p w:rsidR="00AA7C38" w:rsidRDefault="00A00977">
            <w:pPr>
              <w:jc w:val="left"/>
              <w:rPr>
                <w:lang w:eastAsia="zh-CN"/>
              </w:rPr>
            </w:pPr>
            <w:r w:rsidRPr="00A00977">
              <w:rPr>
                <w:rFonts w:hint="eastAsia"/>
                <w:lang w:eastAsia="zh-CN"/>
              </w:rPr>
              <w:t>Instance Initial Cloning</w:t>
            </w:r>
            <w:r w:rsidRPr="00A00977">
              <w:rPr>
                <w:rFonts w:hint="eastAsia"/>
                <w:lang w:eastAsia="zh-CN"/>
              </w:rPr>
              <w:t>，克隆电视频道表、应用程序、用户设置等内容</w:t>
            </w:r>
          </w:p>
        </w:tc>
      </w:tr>
      <w:tr w:rsidR="00AA7C38">
        <w:tc>
          <w:tcPr>
            <w:tcW w:w="2432" w:type="dxa"/>
          </w:tcPr>
          <w:p w:rsidR="00AA7C38" w:rsidRDefault="00A00977">
            <w:pPr>
              <w:jc w:val="left"/>
            </w:pPr>
            <w:r w:rsidRPr="00A00977">
              <w:t>Professional Mode</w:t>
            </w:r>
          </w:p>
        </w:tc>
        <w:tc>
          <w:tcPr>
            <w:tcW w:w="7677" w:type="dxa"/>
          </w:tcPr>
          <w:p w:rsidR="00AA7C38" w:rsidRDefault="00A00977">
            <w:pPr>
              <w:jc w:val="left"/>
              <w:rPr>
                <w:lang w:eastAsia="zh-CN"/>
              </w:rPr>
            </w:pPr>
            <w:r w:rsidRPr="00A00977">
              <w:rPr>
                <w:rFonts w:hint="eastAsia"/>
                <w:lang w:eastAsia="zh-CN"/>
              </w:rPr>
              <w:t>开启时可以针对</w:t>
            </w:r>
            <w:r w:rsidRPr="00A00977">
              <w:rPr>
                <w:rFonts w:hint="eastAsia"/>
                <w:lang w:eastAsia="zh-CN"/>
              </w:rPr>
              <w:t>HTV</w:t>
            </w:r>
            <w:r w:rsidRPr="00A00977">
              <w:rPr>
                <w:rFonts w:hint="eastAsia"/>
                <w:lang w:eastAsia="zh-CN"/>
              </w:rPr>
              <w:t>限制部分功能的使用，同时可以设置房间号；关闭时等同于普通</w:t>
            </w:r>
            <w:r w:rsidRPr="00A00977">
              <w:rPr>
                <w:rFonts w:hint="eastAsia"/>
                <w:lang w:eastAsia="zh-CN"/>
              </w:rPr>
              <w:t>CTV</w:t>
            </w:r>
          </w:p>
        </w:tc>
      </w:tr>
      <w:tr w:rsidR="00AA7C38">
        <w:tc>
          <w:tcPr>
            <w:tcW w:w="2432" w:type="dxa"/>
          </w:tcPr>
          <w:p w:rsidR="00AA7C38" w:rsidRDefault="00A00977">
            <w:pPr>
              <w:jc w:val="left"/>
              <w:rPr>
                <w:lang w:eastAsia="zh-CN"/>
              </w:rPr>
            </w:pPr>
            <w:r w:rsidRPr="00A00977">
              <w:rPr>
                <w:lang w:eastAsia="zh-CN"/>
              </w:rPr>
              <w:t>Room ID</w:t>
            </w:r>
          </w:p>
        </w:tc>
        <w:tc>
          <w:tcPr>
            <w:tcW w:w="7677" w:type="dxa"/>
          </w:tcPr>
          <w:p w:rsidR="00AA7C38" w:rsidRDefault="00A00977">
            <w:pPr>
              <w:jc w:val="left"/>
              <w:rPr>
                <w:lang w:eastAsia="zh-CN"/>
              </w:rPr>
            </w:pPr>
            <w:r w:rsidRPr="00A00977">
              <w:rPr>
                <w:rFonts w:hint="eastAsia"/>
                <w:lang w:eastAsia="zh-CN"/>
              </w:rPr>
              <w:t>房间号，由五位数字组成，默认值</w:t>
            </w:r>
            <w:proofErr w:type="gramStart"/>
            <w:r w:rsidR="00A80238">
              <w:rPr>
                <w:rFonts w:hint="eastAsia"/>
                <w:lang w:eastAsia="zh-CN"/>
              </w:rPr>
              <w:t>是</w:t>
            </w:r>
            <w:r w:rsidRPr="00A00977">
              <w:rPr>
                <w:rFonts w:hint="eastAsia"/>
                <w:lang w:eastAsia="zh-CN"/>
              </w:rPr>
              <w:t>全零</w:t>
            </w:r>
            <w:proofErr w:type="gramEnd"/>
          </w:p>
        </w:tc>
      </w:tr>
      <w:tr w:rsidR="00AA7C38">
        <w:tc>
          <w:tcPr>
            <w:tcW w:w="2432" w:type="dxa"/>
          </w:tcPr>
          <w:p w:rsidR="00AA7C38" w:rsidRDefault="00A00977">
            <w:pPr>
              <w:jc w:val="left"/>
              <w:rPr>
                <w:lang w:eastAsia="zh-CN"/>
              </w:rPr>
            </w:pPr>
            <w:r w:rsidRPr="00A00977">
              <w:rPr>
                <w:lang w:eastAsia="zh-CN"/>
              </w:rPr>
              <w:t>ASTA</w:t>
            </w:r>
          </w:p>
        </w:tc>
        <w:tc>
          <w:tcPr>
            <w:tcW w:w="7677" w:type="dxa"/>
          </w:tcPr>
          <w:p w:rsidR="00AA7C38" w:rsidRDefault="00A00977">
            <w:pPr>
              <w:jc w:val="left"/>
              <w:rPr>
                <w:lang w:eastAsia="zh-CN"/>
              </w:rPr>
            </w:pPr>
            <w:r w:rsidRPr="00A00977">
              <w:rPr>
                <w:rFonts w:hint="eastAsia"/>
                <w:lang w:eastAsia="zh-CN"/>
              </w:rPr>
              <w:t>TPVision</w:t>
            </w:r>
            <w:r w:rsidRPr="00A00977">
              <w:rPr>
                <w:rFonts w:hint="eastAsia"/>
                <w:lang w:eastAsia="zh-CN"/>
              </w:rPr>
              <w:t>（</w:t>
            </w:r>
            <w:r w:rsidRPr="00A00977">
              <w:rPr>
                <w:rFonts w:hint="eastAsia"/>
                <w:lang w:eastAsia="zh-CN"/>
              </w:rPr>
              <w:t>TPV &amp; Philips</w:t>
            </w:r>
            <w:r w:rsidRPr="00A00977">
              <w:rPr>
                <w:rFonts w:hint="eastAsia"/>
                <w:lang w:eastAsia="zh-CN"/>
              </w:rPr>
              <w:t>合资子公司）设计的针对电视系统的架构</w:t>
            </w:r>
          </w:p>
        </w:tc>
      </w:tr>
      <w:tr w:rsidR="00AA7C38">
        <w:tc>
          <w:tcPr>
            <w:tcW w:w="2432" w:type="dxa"/>
          </w:tcPr>
          <w:p w:rsidR="00AA7C38" w:rsidRDefault="00AA7C38">
            <w:pPr>
              <w:jc w:val="left"/>
              <w:rPr>
                <w:lang w:eastAsia="zh-CN"/>
              </w:rPr>
            </w:pPr>
          </w:p>
        </w:tc>
        <w:tc>
          <w:tcPr>
            <w:tcW w:w="7677" w:type="dxa"/>
          </w:tcPr>
          <w:p w:rsidR="00AA7C38" w:rsidRDefault="00AA7C38">
            <w:pPr>
              <w:jc w:val="left"/>
              <w:rPr>
                <w:lang w:eastAsia="zh-CN"/>
              </w:rPr>
            </w:pPr>
          </w:p>
        </w:tc>
      </w:tr>
    </w:tbl>
    <w:p w:rsidR="00AA7C38" w:rsidRDefault="000950CB">
      <w:pPr>
        <w:pStyle w:val="2"/>
      </w:pPr>
      <w:bookmarkStart w:id="7" w:name="_Toc392836026"/>
      <w:bookmarkStart w:id="8" w:name="_Toc426099756"/>
      <w:r>
        <w:t>References</w:t>
      </w:r>
      <w:bookmarkEnd w:id="7"/>
      <w:bookmarkEnd w:id="8"/>
    </w:p>
    <w:tbl>
      <w:tblPr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01"/>
        <w:gridCol w:w="3757"/>
        <w:gridCol w:w="1553"/>
        <w:gridCol w:w="2598"/>
      </w:tblGrid>
      <w:tr w:rsidR="00AA7C38">
        <w:tc>
          <w:tcPr>
            <w:tcW w:w="2201" w:type="dxa"/>
            <w:shd w:val="clear" w:color="auto" w:fill="666666"/>
          </w:tcPr>
          <w:p w:rsidR="00AA7C38" w:rsidRDefault="000950CB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 ID</w:t>
            </w:r>
          </w:p>
        </w:tc>
        <w:tc>
          <w:tcPr>
            <w:tcW w:w="3757" w:type="dxa"/>
            <w:shd w:val="clear" w:color="auto" w:fill="666666"/>
          </w:tcPr>
          <w:p w:rsidR="00AA7C38" w:rsidRDefault="000950CB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 Name</w:t>
            </w:r>
          </w:p>
        </w:tc>
        <w:tc>
          <w:tcPr>
            <w:tcW w:w="1553" w:type="dxa"/>
            <w:shd w:val="clear" w:color="auto" w:fill="666666"/>
          </w:tcPr>
          <w:p w:rsidR="00AA7C38" w:rsidRDefault="000950CB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 Version</w:t>
            </w:r>
          </w:p>
        </w:tc>
        <w:tc>
          <w:tcPr>
            <w:tcW w:w="2598" w:type="dxa"/>
            <w:shd w:val="clear" w:color="auto" w:fill="666666"/>
          </w:tcPr>
          <w:p w:rsidR="00AA7C38" w:rsidRDefault="000950CB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Link to Reference</w:t>
            </w:r>
          </w:p>
        </w:tc>
      </w:tr>
      <w:tr w:rsidR="00AA7C38">
        <w:tc>
          <w:tcPr>
            <w:tcW w:w="2201" w:type="dxa"/>
          </w:tcPr>
          <w:p w:rsidR="00AA7C38" w:rsidRDefault="00AA7C38">
            <w:pPr>
              <w:jc w:val="left"/>
            </w:pPr>
          </w:p>
        </w:tc>
        <w:tc>
          <w:tcPr>
            <w:tcW w:w="3757" w:type="dxa"/>
          </w:tcPr>
          <w:p w:rsidR="00AA7C38" w:rsidRDefault="00AA7C38">
            <w:pPr>
              <w:jc w:val="left"/>
            </w:pPr>
          </w:p>
        </w:tc>
        <w:tc>
          <w:tcPr>
            <w:tcW w:w="1553" w:type="dxa"/>
          </w:tcPr>
          <w:p w:rsidR="00AA7C38" w:rsidRDefault="00AA7C38">
            <w:pPr>
              <w:jc w:val="left"/>
            </w:pPr>
          </w:p>
        </w:tc>
        <w:tc>
          <w:tcPr>
            <w:tcW w:w="2598" w:type="dxa"/>
          </w:tcPr>
          <w:p w:rsidR="00AA7C38" w:rsidRDefault="00AA7C38">
            <w:pPr>
              <w:jc w:val="left"/>
              <w:rPr>
                <w:rStyle w:val="ab"/>
              </w:rPr>
            </w:pPr>
          </w:p>
        </w:tc>
      </w:tr>
      <w:tr w:rsidR="00AA7C38">
        <w:tc>
          <w:tcPr>
            <w:tcW w:w="2201" w:type="dxa"/>
          </w:tcPr>
          <w:p w:rsidR="00AA7C38" w:rsidRDefault="00AA7C38">
            <w:pPr>
              <w:jc w:val="left"/>
            </w:pPr>
          </w:p>
        </w:tc>
        <w:tc>
          <w:tcPr>
            <w:tcW w:w="3757" w:type="dxa"/>
          </w:tcPr>
          <w:p w:rsidR="00AA7C38" w:rsidRDefault="00AA7C38">
            <w:pPr>
              <w:jc w:val="left"/>
            </w:pPr>
          </w:p>
        </w:tc>
        <w:tc>
          <w:tcPr>
            <w:tcW w:w="1553" w:type="dxa"/>
          </w:tcPr>
          <w:p w:rsidR="00AA7C38" w:rsidRDefault="00AA7C38">
            <w:pPr>
              <w:jc w:val="left"/>
            </w:pPr>
          </w:p>
        </w:tc>
        <w:tc>
          <w:tcPr>
            <w:tcW w:w="2598" w:type="dxa"/>
          </w:tcPr>
          <w:p w:rsidR="00AA7C38" w:rsidRDefault="00AA7C38">
            <w:pPr>
              <w:jc w:val="left"/>
              <w:rPr>
                <w:rStyle w:val="ab"/>
              </w:rPr>
            </w:pPr>
          </w:p>
        </w:tc>
      </w:tr>
      <w:tr w:rsidR="00AA7C38">
        <w:tc>
          <w:tcPr>
            <w:tcW w:w="2201" w:type="dxa"/>
          </w:tcPr>
          <w:p w:rsidR="00AA7C38" w:rsidRDefault="00AA7C38">
            <w:pPr>
              <w:jc w:val="left"/>
              <w:rPr>
                <w:lang w:eastAsia="zh-CN"/>
              </w:rPr>
            </w:pPr>
          </w:p>
        </w:tc>
        <w:tc>
          <w:tcPr>
            <w:tcW w:w="3757" w:type="dxa"/>
          </w:tcPr>
          <w:p w:rsidR="00AA7C38" w:rsidRDefault="00AA7C38">
            <w:pPr>
              <w:jc w:val="left"/>
            </w:pPr>
          </w:p>
        </w:tc>
        <w:tc>
          <w:tcPr>
            <w:tcW w:w="1553" w:type="dxa"/>
          </w:tcPr>
          <w:p w:rsidR="00AA7C38" w:rsidRDefault="00AA7C38">
            <w:pPr>
              <w:jc w:val="left"/>
            </w:pPr>
          </w:p>
        </w:tc>
        <w:tc>
          <w:tcPr>
            <w:tcW w:w="2598" w:type="dxa"/>
          </w:tcPr>
          <w:p w:rsidR="00AA7C38" w:rsidRDefault="00AA7C38">
            <w:pPr>
              <w:jc w:val="left"/>
              <w:rPr>
                <w:rStyle w:val="ab"/>
              </w:rPr>
            </w:pPr>
          </w:p>
        </w:tc>
      </w:tr>
      <w:tr w:rsidR="00AA7C38">
        <w:tc>
          <w:tcPr>
            <w:tcW w:w="2201" w:type="dxa"/>
          </w:tcPr>
          <w:p w:rsidR="00AA7C38" w:rsidRDefault="00AA7C38">
            <w:pPr>
              <w:jc w:val="left"/>
              <w:rPr>
                <w:lang w:eastAsia="zh-CN"/>
              </w:rPr>
            </w:pPr>
          </w:p>
        </w:tc>
        <w:tc>
          <w:tcPr>
            <w:tcW w:w="3757" w:type="dxa"/>
          </w:tcPr>
          <w:p w:rsidR="00AA7C38" w:rsidRDefault="00AA7C38">
            <w:pPr>
              <w:jc w:val="left"/>
            </w:pPr>
          </w:p>
        </w:tc>
        <w:tc>
          <w:tcPr>
            <w:tcW w:w="1553" w:type="dxa"/>
          </w:tcPr>
          <w:p w:rsidR="00AA7C38" w:rsidRDefault="00AA7C38">
            <w:pPr>
              <w:jc w:val="left"/>
            </w:pPr>
          </w:p>
        </w:tc>
        <w:tc>
          <w:tcPr>
            <w:tcW w:w="2598" w:type="dxa"/>
          </w:tcPr>
          <w:p w:rsidR="00AA7C38" w:rsidRDefault="00AA7C38">
            <w:pPr>
              <w:jc w:val="left"/>
              <w:rPr>
                <w:rStyle w:val="ab"/>
              </w:rPr>
            </w:pPr>
          </w:p>
        </w:tc>
      </w:tr>
      <w:tr w:rsidR="00AA7C38">
        <w:tc>
          <w:tcPr>
            <w:tcW w:w="2201" w:type="dxa"/>
          </w:tcPr>
          <w:p w:rsidR="00AA7C38" w:rsidRDefault="00AA7C38">
            <w:pPr>
              <w:jc w:val="left"/>
            </w:pPr>
          </w:p>
        </w:tc>
        <w:tc>
          <w:tcPr>
            <w:tcW w:w="3757" w:type="dxa"/>
          </w:tcPr>
          <w:p w:rsidR="00AA7C38" w:rsidRDefault="00AA7C38">
            <w:pPr>
              <w:jc w:val="left"/>
            </w:pPr>
          </w:p>
        </w:tc>
        <w:tc>
          <w:tcPr>
            <w:tcW w:w="1553" w:type="dxa"/>
          </w:tcPr>
          <w:p w:rsidR="00AA7C38" w:rsidRDefault="00AA7C38">
            <w:pPr>
              <w:jc w:val="left"/>
            </w:pPr>
          </w:p>
        </w:tc>
        <w:tc>
          <w:tcPr>
            <w:tcW w:w="2598" w:type="dxa"/>
          </w:tcPr>
          <w:p w:rsidR="00AA7C38" w:rsidRDefault="00AA7C38">
            <w:pPr>
              <w:jc w:val="left"/>
              <w:rPr>
                <w:rStyle w:val="ab"/>
              </w:rPr>
            </w:pPr>
          </w:p>
        </w:tc>
      </w:tr>
    </w:tbl>
    <w:p w:rsidR="00AA7C38" w:rsidRDefault="00AA7C38"/>
    <w:p w:rsidR="00AA7C38" w:rsidRDefault="000950CB">
      <w:pPr>
        <w:pStyle w:val="1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clear" w:pos="5387"/>
          <w:tab w:val="clear" w:pos="5670"/>
          <w:tab w:val="left" w:pos="432"/>
        </w:tabs>
        <w:spacing w:after="60"/>
        <w:ind w:left="432" w:hanging="432"/>
      </w:pPr>
      <w:bookmarkStart w:id="9" w:name="_Toc392836027"/>
      <w:bookmarkStart w:id="10" w:name="_Toc426099757"/>
      <w:r>
        <w:lastRenderedPageBreak/>
        <w:t>Requirement</w:t>
      </w:r>
      <w:bookmarkEnd w:id="9"/>
      <w:bookmarkEnd w:id="10"/>
    </w:p>
    <w:p w:rsidR="00AA7C38" w:rsidRDefault="00FD48DE">
      <w:pPr>
        <w:pStyle w:val="Instruction"/>
        <w:numPr>
          <w:ilvl w:val="0"/>
          <w:numId w:val="3"/>
        </w:numPr>
        <w:rPr>
          <w:i w:val="0"/>
          <w:color w:val="auto"/>
        </w:rPr>
      </w:pPr>
      <w:r>
        <w:rPr>
          <w:rFonts w:hint="eastAsia"/>
          <w:i w:val="0"/>
          <w:color w:val="auto"/>
          <w:lang w:eastAsia="zh-CN"/>
        </w:rPr>
        <w:t>Refer accordingly task on HTV FRS</w:t>
      </w:r>
      <w:r w:rsidR="00364829">
        <w:rPr>
          <w:rFonts w:hint="eastAsia"/>
          <w:i w:val="0"/>
          <w:color w:val="auto"/>
          <w:lang w:eastAsia="zh-CN"/>
        </w:rPr>
        <w:t xml:space="preserve"> and FRM</w:t>
      </w:r>
    </w:p>
    <w:p w:rsidR="00EE1C47" w:rsidRDefault="00EE1C47">
      <w:pPr>
        <w:pStyle w:val="Instruction"/>
        <w:numPr>
          <w:ilvl w:val="0"/>
          <w:numId w:val="3"/>
        </w:numPr>
        <w:rPr>
          <w:i w:val="0"/>
          <w:color w:val="auto"/>
        </w:rPr>
      </w:pPr>
      <w:r>
        <w:rPr>
          <w:rFonts w:hint="eastAsia"/>
          <w:i w:val="0"/>
          <w:color w:val="auto"/>
          <w:lang w:eastAsia="zh-CN"/>
        </w:rPr>
        <w:t>The weekly meeting that communicated with Richard and Greson; And the accordingly email that clarified with shareholder;</w:t>
      </w:r>
    </w:p>
    <w:p w:rsidR="00AA7C38" w:rsidRDefault="000950CB">
      <w:pPr>
        <w:pStyle w:val="2"/>
      </w:pPr>
      <w:bookmarkStart w:id="11" w:name="_Toc392836028"/>
      <w:bookmarkStart w:id="12" w:name="_Toc426099758"/>
      <w:r>
        <w:t>Component decomposition</w:t>
      </w:r>
      <w:bookmarkEnd w:id="11"/>
      <w:bookmarkEnd w:id="12"/>
    </w:p>
    <w:p w:rsidR="00AA7C38" w:rsidRDefault="00AA7C38">
      <w:pPr>
        <w:rPr>
          <w:lang w:eastAsia="zh-CN"/>
        </w:rPr>
      </w:pPr>
    </w:p>
    <w:p w:rsidR="00AA7C38" w:rsidRDefault="000950CB">
      <w:r>
        <w:t>The figure above shows the high-level functional decomposition of the TV Server subsystem.</w:t>
      </w:r>
    </w:p>
    <w:p w:rsidR="00AA7C38" w:rsidRDefault="000950CB">
      <w:pPr>
        <w:pStyle w:val="1"/>
      </w:pPr>
      <w:bookmarkStart w:id="13" w:name="_Toc392836029"/>
      <w:bookmarkStart w:id="14" w:name="_Toc426099759"/>
      <w:r>
        <w:lastRenderedPageBreak/>
        <w:t>Design</w:t>
      </w:r>
      <w:bookmarkEnd w:id="13"/>
      <w:bookmarkEnd w:id="14"/>
    </w:p>
    <w:p w:rsidR="00AA7C38" w:rsidRDefault="00FD60CF">
      <w:pPr>
        <w:pStyle w:val="2"/>
        <w:rPr>
          <w:lang w:eastAsia="zh-CN"/>
        </w:rPr>
      </w:pPr>
      <w:bookmarkStart w:id="15" w:name="_Toc426099760"/>
      <w:r>
        <w:rPr>
          <w:rFonts w:hint="eastAsia"/>
          <w:lang w:eastAsia="zh-CN"/>
        </w:rPr>
        <w:t>总体架构</w:t>
      </w:r>
      <w:bookmarkEnd w:id="15"/>
    </w:p>
    <w:p w:rsidR="0007422B" w:rsidRDefault="0007422B" w:rsidP="00FB113E">
      <w:pPr>
        <w:pStyle w:val="3"/>
        <w:rPr>
          <w:lang w:eastAsia="zh-CN"/>
        </w:rPr>
      </w:pPr>
      <w:bookmarkStart w:id="16" w:name="_Toc426099761"/>
      <w:r>
        <w:rPr>
          <w:rFonts w:hint="eastAsia"/>
          <w:lang w:eastAsia="zh-CN"/>
        </w:rPr>
        <w:t>应用程序流程</w:t>
      </w:r>
      <w:bookmarkEnd w:id="16"/>
    </w:p>
    <w:p w:rsidR="0007422B" w:rsidRDefault="0007422B" w:rsidP="0007422B">
      <w:pPr>
        <w:rPr>
          <w:lang w:eastAsia="zh-CN"/>
        </w:rPr>
      </w:pPr>
      <w:r>
        <w:rPr>
          <w:rFonts w:hint="eastAsia"/>
          <w:lang w:eastAsia="zh-CN"/>
        </w:rPr>
        <w:t>Virgin Mode</w:t>
      </w:r>
      <w:r>
        <w:rPr>
          <w:rFonts w:hint="eastAsia"/>
          <w:lang w:eastAsia="zh-CN"/>
        </w:rPr>
        <w:t>应用分</w:t>
      </w:r>
      <w:r>
        <w:rPr>
          <w:rFonts w:hint="eastAsia"/>
          <w:lang w:eastAsia="zh-CN"/>
        </w:rPr>
        <w:t>Instance Initial Cloning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IIC</w:t>
      </w:r>
      <w:r>
        <w:rPr>
          <w:rFonts w:hint="eastAsia"/>
          <w:lang w:eastAsia="zh-CN"/>
        </w:rPr>
        <w:t>），</w:t>
      </w:r>
      <w:r>
        <w:rPr>
          <w:rFonts w:hint="eastAsia"/>
          <w:lang w:eastAsia="zh-CN"/>
        </w:rPr>
        <w:t>Language Selection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Country and Time zone Selection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Picture Style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Professional Mode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Room ID</w:t>
      </w:r>
      <w:r>
        <w:rPr>
          <w:rFonts w:hint="eastAsia"/>
          <w:lang w:eastAsia="zh-CN"/>
        </w:rPr>
        <w:t>等设置。采用向导模式，按顺序执行各项设置，除</w:t>
      </w:r>
      <w:r>
        <w:rPr>
          <w:rFonts w:hint="eastAsia"/>
          <w:lang w:eastAsia="zh-CN"/>
        </w:rPr>
        <w:t>IIC</w:t>
      </w:r>
      <w:r>
        <w:rPr>
          <w:rFonts w:hint="eastAsia"/>
          <w:lang w:eastAsia="zh-CN"/>
        </w:rPr>
        <w:t>设置可以跳过外，其余每项设置都必须先执行完才能进行下一项设置，也可以直接返回上一项设置。</w:t>
      </w:r>
    </w:p>
    <w:p w:rsidR="0007422B" w:rsidRDefault="0007422B" w:rsidP="0007422B">
      <w:pPr>
        <w:rPr>
          <w:lang w:eastAsia="zh-CN"/>
        </w:rPr>
      </w:pPr>
    </w:p>
    <w:p w:rsidR="0007422B" w:rsidRDefault="003A498D" w:rsidP="0007422B">
      <w:pPr>
        <w:rPr>
          <w:lang w:eastAsia="zh-CN"/>
        </w:rPr>
      </w:pPr>
      <w:r>
        <w:rPr>
          <w:noProof/>
          <w:lang w:eastAsia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i1025" type="#_x0000_t75" style="width:307.1pt;height:663.95pt;visibility:visible;mso-wrap-style:square">
            <v:imagedata r:id="rId9" o:title=""/>
          </v:shape>
        </w:pict>
      </w:r>
    </w:p>
    <w:p w:rsidR="0007422B" w:rsidRDefault="0007422B" w:rsidP="0007422B">
      <w:pPr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 Virgin Mode</w:t>
      </w:r>
      <w:r>
        <w:rPr>
          <w:rFonts w:hint="eastAsia"/>
          <w:lang w:eastAsia="zh-CN"/>
        </w:rPr>
        <w:t>应用流程图</w:t>
      </w:r>
    </w:p>
    <w:p w:rsidR="0007422B" w:rsidRDefault="0007422B" w:rsidP="0007422B">
      <w:pPr>
        <w:rPr>
          <w:lang w:eastAsia="zh-CN"/>
        </w:rPr>
      </w:pPr>
    </w:p>
    <w:p w:rsidR="0007422B" w:rsidRDefault="0007422B" w:rsidP="0093547B">
      <w:pPr>
        <w:pStyle w:val="3"/>
        <w:rPr>
          <w:lang w:eastAsia="zh-CN"/>
        </w:rPr>
      </w:pPr>
      <w:bookmarkStart w:id="17" w:name="_Toc426099762"/>
      <w:r>
        <w:rPr>
          <w:rFonts w:hint="eastAsia"/>
          <w:lang w:eastAsia="zh-CN"/>
        </w:rPr>
        <w:lastRenderedPageBreak/>
        <w:t>应用</w:t>
      </w:r>
      <w:r w:rsidR="006F5D79">
        <w:rPr>
          <w:rFonts w:hint="eastAsia"/>
          <w:lang w:eastAsia="zh-CN"/>
        </w:rPr>
        <w:t>程序结构</w:t>
      </w:r>
      <w:bookmarkEnd w:id="17"/>
    </w:p>
    <w:p w:rsidR="0007422B" w:rsidRDefault="0007422B" w:rsidP="0007422B">
      <w:pPr>
        <w:rPr>
          <w:lang w:eastAsia="zh-CN"/>
        </w:rPr>
      </w:pPr>
      <w:r>
        <w:rPr>
          <w:rFonts w:hint="eastAsia"/>
          <w:lang w:eastAsia="zh-CN"/>
        </w:rPr>
        <w:t>Virgin Mode</w:t>
      </w: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ASTA</w:t>
      </w:r>
      <w:r>
        <w:rPr>
          <w:rFonts w:hint="eastAsia"/>
          <w:lang w:eastAsia="zh-CN"/>
        </w:rPr>
        <w:t>架构，其中</w:t>
      </w:r>
      <w:r>
        <w:rPr>
          <w:rFonts w:hint="eastAsia"/>
          <w:lang w:eastAsia="zh-CN"/>
        </w:rPr>
        <w:t>ASTA</w:t>
      </w:r>
      <w:r>
        <w:rPr>
          <w:rFonts w:hint="eastAsia"/>
          <w:lang w:eastAsia="zh-CN"/>
        </w:rPr>
        <w:t>提供给应用程序的功能包括以下几个部分：</w:t>
      </w:r>
    </w:p>
    <w:p w:rsidR="0007422B" w:rsidRDefault="0007422B" w:rsidP="003B70C0">
      <w:pPr>
        <w:numPr>
          <w:ilvl w:val="0"/>
          <w:numId w:val="5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tvfw</w:t>
      </w:r>
      <w:proofErr w:type="spellEnd"/>
      <w:r>
        <w:rPr>
          <w:rFonts w:hint="eastAsia"/>
          <w:lang w:eastAsia="zh-CN"/>
        </w:rPr>
        <w:t>，又名</w:t>
      </w:r>
      <w:proofErr w:type="spellStart"/>
      <w:r>
        <w:rPr>
          <w:rFonts w:hint="eastAsia"/>
          <w:lang w:eastAsia="zh-CN"/>
        </w:rPr>
        <w:t>tvjar</w:t>
      </w:r>
      <w:proofErr w:type="spellEnd"/>
      <w:r>
        <w:rPr>
          <w:rFonts w:hint="eastAsia"/>
          <w:lang w:eastAsia="zh-CN"/>
        </w:rPr>
        <w:t>，提供针对电视设置的功能接口；</w:t>
      </w:r>
    </w:p>
    <w:p w:rsidR="0007422B" w:rsidRDefault="0007422B" w:rsidP="003B70C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tvwidgets2k15</w:t>
      </w:r>
      <w:r>
        <w:rPr>
          <w:rFonts w:hint="eastAsia"/>
          <w:lang w:eastAsia="zh-CN"/>
        </w:rPr>
        <w:t>，也统称</w:t>
      </w:r>
      <w:proofErr w:type="spellStart"/>
      <w:r>
        <w:rPr>
          <w:rFonts w:hint="eastAsia"/>
          <w:lang w:eastAsia="zh-CN"/>
        </w:rPr>
        <w:t>uifw</w:t>
      </w:r>
      <w:proofErr w:type="spellEnd"/>
      <w:r>
        <w:rPr>
          <w:rFonts w:hint="eastAsia"/>
          <w:lang w:eastAsia="zh-CN"/>
        </w:rPr>
        <w:t>或</w:t>
      </w:r>
      <w:proofErr w:type="spellStart"/>
      <w:r>
        <w:rPr>
          <w:rFonts w:hint="eastAsia"/>
          <w:lang w:eastAsia="zh-CN"/>
        </w:rPr>
        <w:t>uijar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TPVision</w:t>
      </w:r>
      <w:r>
        <w:rPr>
          <w:rFonts w:hint="eastAsia"/>
          <w:lang w:eastAsia="zh-CN"/>
        </w:rPr>
        <w:t>扩展的控件库，针对每一代电视都有所不同（例如上一代名为</w:t>
      </w:r>
      <w:r>
        <w:rPr>
          <w:rFonts w:hint="eastAsia"/>
          <w:lang w:eastAsia="zh-CN"/>
        </w:rPr>
        <w:t>tvwidgets_2k14</w:t>
      </w:r>
      <w:r>
        <w:rPr>
          <w:rFonts w:hint="eastAsia"/>
          <w:lang w:eastAsia="zh-CN"/>
        </w:rPr>
        <w:t>），根据界面设计将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控件进行组合，例如</w:t>
      </w:r>
      <w:r>
        <w:rPr>
          <w:rFonts w:hint="eastAsia"/>
          <w:lang w:eastAsia="zh-CN"/>
        </w:rPr>
        <w:t>Virgin Mode</w:t>
      </w:r>
      <w:r>
        <w:rPr>
          <w:rFonts w:hint="eastAsia"/>
          <w:lang w:eastAsia="zh-CN"/>
        </w:rPr>
        <w:t>使用一个</w:t>
      </w:r>
      <w:r>
        <w:rPr>
          <w:rFonts w:hint="eastAsia"/>
          <w:lang w:eastAsia="zh-CN"/>
        </w:rPr>
        <w:t>PageWizard</w:t>
      </w:r>
      <w:r>
        <w:rPr>
          <w:rFonts w:hint="eastAsia"/>
          <w:lang w:eastAsia="zh-CN"/>
        </w:rPr>
        <w:t>控件就可以完成界面布局；</w:t>
      </w:r>
    </w:p>
    <w:p w:rsidR="0007422B" w:rsidRDefault="0007422B" w:rsidP="003B70C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tvvi_res_2k15</w:t>
      </w:r>
      <w:r>
        <w:rPr>
          <w:rFonts w:hint="eastAsia"/>
          <w:lang w:eastAsia="zh-CN"/>
        </w:rPr>
        <w:t>，资源库，包括布局文件、图片、样式、坐标等内容，将资源独立于应用程序之外，一方面可以减少</w:t>
      </w:r>
      <w:r>
        <w:rPr>
          <w:rFonts w:hint="eastAsia"/>
          <w:lang w:eastAsia="zh-CN"/>
        </w:rPr>
        <w:t>APK</w:t>
      </w:r>
      <w:r>
        <w:rPr>
          <w:rFonts w:hint="eastAsia"/>
          <w:lang w:eastAsia="zh-CN"/>
        </w:rPr>
        <w:t>体积（因几乎不包含图片），另一方面可以使所有应用风格趋向一致；</w:t>
      </w:r>
    </w:p>
    <w:p w:rsidR="0007422B" w:rsidRDefault="0007422B" w:rsidP="003B70C0">
      <w:pPr>
        <w:numPr>
          <w:ilvl w:val="0"/>
          <w:numId w:val="5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tvstrings</w:t>
      </w:r>
      <w:proofErr w:type="spellEnd"/>
      <w:r>
        <w:rPr>
          <w:rFonts w:hint="eastAsia"/>
          <w:lang w:eastAsia="zh-CN"/>
        </w:rPr>
        <w:t>，多语言字符串，包含</w:t>
      </w:r>
      <w:r>
        <w:rPr>
          <w:rFonts w:hint="eastAsia"/>
          <w:lang w:eastAsia="zh-CN"/>
        </w:rPr>
        <w:t>39</w:t>
      </w:r>
      <w:r>
        <w:rPr>
          <w:rFonts w:hint="eastAsia"/>
          <w:lang w:eastAsia="zh-CN"/>
        </w:rPr>
        <w:t>中语言字串，方便统一进行翻译和管理；</w:t>
      </w:r>
    </w:p>
    <w:p w:rsidR="0007422B" w:rsidRDefault="0007422B" w:rsidP="0007422B">
      <w:pPr>
        <w:rPr>
          <w:lang w:eastAsia="zh-CN"/>
        </w:rPr>
      </w:pPr>
    </w:p>
    <w:p w:rsidR="0007422B" w:rsidRDefault="003A498D" w:rsidP="0007422B">
      <w:pPr>
        <w:rPr>
          <w:lang w:eastAsia="zh-CN"/>
        </w:rPr>
      </w:pPr>
      <w:r>
        <w:rPr>
          <w:noProof/>
          <w:lang w:eastAsia="zh-CN"/>
        </w:rPr>
        <w:pict>
          <v:shape id="图片 3" o:spid="_x0000_i1026" type="#_x0000_t75" alt="Project+Organization+Template (1).png" style="width:415.45pt;height:189.25pt;visibility:visible;mso-wrap-style:square">
            <v:imagedata r:id="rId10" o:title="Project+Organization+Template (1)"/>
          </v:shape>
        </w:pict>
      </w:r>
    </w:p>
    <w:p w:rsidR="0007422B" w:rsidRDefault="0007422B" w:rsidP="0007422B">
      <w:pPr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 Virgin Mode</w:t>
      </w:r>
      <w:r>
        <w:rPr>
          <w:rFonts w:hint="eastAsia"/>
          <w:lang w:eastAsia="zh-CN"/>
        </w:rPr>
        <w:t>应用架构图</w:t>
      </w:r>
    </w:p>
    <w:p w:rsidR="0007422B" w:rsidRDefault="0007422B" w:rsidP="0007422B">
      <w:pPr>
        <w:rPr>
          <w:lang w:eastAsia="zh-CN"/>
        </w:rPr>
      </w:pPr>
    </w:p>
    <w:p w:rsidR="0007422B" w:rsidRDefault="0007422B" w:rsidP="0007422B">
      <w:pPr>
        <w:rPr>
          <w:lang w:eastAsia="zh-CN"/>
        </w:rPr>
      </w:pPr>
      <w:r>
        <w:rPr>
          <w:rFonts w:hint="eastAsia"/>
          <w:lang w:eastAsia="zh-CN"/>
        </w:rPr>
        <w:t>HTV Virgin Mode</w:t>
      </w:r>
      <w:r>
        <w:rPr>
          <w:rFonts w:hint="eastAsia"/>
          <w:lang w:eastAsia="zh-CN"/>
        </w:rPr>
        <w:t>整体复用</w:t>
      </w:r>
      <w:r>
        <w:rPr>
          <w:rFonts w:hint="eastAsia"/>
          <w:lang w:eastAsia="zh-CN"/>
        </w:rPr>
        <w:t>CTV Virgin Mode</w:t>
      </w:r>
      <w:r>
        <w:rPr>
          <w:rFonts w:hint="eastAsia"/>
          <w:lang w:eastAsia="zh-CN"/>
        </w:rPr>
        <w:t>的代码结构，根据</w:t>
      </w:r>
      <w:r>
        <w:rPr>
          <w:rFonts w:hint="eastAsia"/>
          <w:lang w:eastAsia="zh-CN"/>
        </w:rPr>
        <w:t>HTV</w:t>
      </w:r>
      <w:r>
        <w:rPr>
          <w:rFonts w:hint="eastAsia"/>
          <w:lang w:eastAsia="zh-CN"/>
        </w:rPr>
        <w:t>的特殊需求做调整。具体如下：</w:t>
      </w:r>
    </w:p>
    <w:p w:rsidR="0007422B" w:rsidRDefault="0007422B" w:rsidP="003B70C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保留</w:t>
      </w:r>
      <w:r>
        <w:rPr>
          <w:rFonts w:hint="eastAsia"/>
          <w:lang w:eastAsia="zh-CN"/>
        </w:rPr>
        <w:t>CTV Virgin Mode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Country Screen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Time zone Screen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Finish Screen</w:t>
      </w:r>
      <w:r>
        <w:rPr>
          <w:rFonts w:hint="eastAsia"/>
          <w:lang w:eastAsia="zh-CN"/>
        </w:rPr>
        <w:t>；</w:t>
      </w:r>
    </w:p>
    <w:p w:rsidR="0007422B" w:rsidRDefault="0007422B" w:rsidP="003B70C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重写</w:t>
      </w:r>
      <w:r>
        <w:rPr>
          <w:rFonts w:hint="eastAsia"/>
          <w:lang w:eastAsia="zh-CN"/>
        </w:rPr>
        <w:t>Language Screen</w:t>
      </w:r>
      <w:r>
        <w:rPr>
          <w:rFonts w:hint="eastAsia"/>
          <w:lang w:eastAsia="zh-CN"/>
        </w:rPr>
        <w:t>，不再使用</w:t>
      </w:r>
      <w:r>
        <w:rPr>
          <w:rFonts w:hint="eastAsia"/>
          <w:lang w:eastAsia="zh-CN"/>
        </w:rPr>
        <w:t>Google GMS Setting</w:t>
      </w:r>
      <w:r>
        <w:rPr>
          <w:rFonts w:hint="eastAsia"/>
          <w:lang w:eastAsia="zh-CN"/>
        </w:rPr>
        <w:t>；</w:t>
      </w:r>
    </w:p>
    <w:p w:rsidR="0007422B" w:rsidRDefault="0007422B" w:rsidP="003B70C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>
        <w:rPr>
          <w:rFonts w:hint="eastAsia"/>
          <w:lang w:eastAsia="zh-CN"/>
        </w:rPr>
        <w:t>IIC Screen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Picture Style Screen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Professional Mode Screen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Room ID Screen</w:t>
      </w:r>
      <w:r>
        <w:rPr>
          <w:rFonts w:hint="eastAsia"/>
          <w:lang w:eastAsia="zh-CN"/>
        </w:rPr>
        <w:t>；</w:t>
      </w:r>
    </w:p>
    <w:p w:rsidR="0007422B" w:rsidRDefault="0007422B" w:rsidP="003B70C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保留</w:t>
      </w:r>
      <w:r>
        <w:rPr>
          <w:rFonts w:hint="eastAsia"/>
          <w:lang w:eastAsia="zh-CN"/>
        </w:rPr>
        <w:t>CTV Virgin Mode</w:t>
      </w:r>
      <w:r>
        <w:rPr>
          <w:rFonts w:hint="eastAsia"/>
          <w:lang w:eastAsia="zh-CN"/>
        </w:rPr>
        <w:t>的其余代码，但不做调用（暂不删除代码，不确定是否被其他模块使用）；</w:t>
      </w:r>
    </w:p>
    <w:p w:rsidR="0007422B" w:rsidRDefault="0007422B" w:rsidP="0007422B">
      <w:pPr>
        <w:rPr>
          <w:lang w:eastAsia="zh-CN"/>
        </w:rPr>
      </w:pPr>
    </w:p>
    <w:p w:rsidR="0007422B" w:rsidRDefault="003A498D" w:rsidP="0007422B">
      <w:pPr>
        <w:rPr>
          <w:lang w:eastAsia="zh-CN"/>
        </w:rPr>
      </w:pPr>
      <w:r>
        <w:rPr>
          <w:noProof/>
          <w:lang w:eastAsia="zh-CN"/>
        </w:rPr>
        <w:pict>
          <v:shape id="图片 0" o:spid="_x0000_i1027" type="#_x0000_t75" alt="1520.2_FlowChart.jpg" style="width:415.45pt;height:214.1pt;visibility:visible;mso-wrap-style:square">
            <v:imagedata r:id="rId11" o:title="1520"/>
          </v:shape>
        </w:pict>
      </w:r>
    </w:p>
    <w:p w:rsidR="0007422B" w:rsidRDefault="0007422B" w:rsidP="0007422B">
      <w:pPr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 Virgin Mode</w:t>
      </w:r>
      <w:r>
        <w:rPr>
          <w:rFonts w:hint="eastAsia"/>
          <w:lang w:eastAsia="zh-CN"/>
        </w:rPr>
        <w:t>应用在</w:t>
      </w:r>
      <w:r>
        <w:rPr>
          <w:rFonts w:hint="eastAsia"/>
          <w:lang w:eastAsia="zh-CN"/>
        </w:rPr>
        <w:t>HTV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CTV</w:t>
      </w:r>
      <w:r>
        <w:rPr>
          <w:rFonts w:hint="eastAsia"/>
          <w:lang w:eastAsia="zh-CN"/>
        </w:rPr>
        <w:t>结构和流程差异图</w:t>
      </w:r>
    </w:p>
    <w:p w:rsidR="0007422B" w:rsidRPr="0007422B" w:rsidRDefault="0007422B" w:rsidP="0007422B">
      <w:pPr>
        <w:rPr>
          <w:lang w:eastAsia="zh-CN"/>
        </w:rPr>
      </w:pPr>
    </w:p>
    <w:p w:rsidR="00AA7C38" w:rsidRDefault="00FD60CF">
      <w:pPr>
        <w:pStyle w:val="2"/>
        <w:rPr>
          <w:lang w:eastAsia="zh-CN"/>
        </w:rPr>
      </w:pPr>
      <w:bookmarkStart w:id="18" w:name="_Toc426099763"/>
      <w:r>
        <w:rPr>
          <w:rFonts w:hint="eastAsia"/>
          <w:lang w:eastAsia="zh-CN"/>
        </w:rPr>
        <w:lastRenderedPageBreak/>
        <w:t>具体模块</w:t>
      </w:r>
      <w:bookmarkEnd w:id="18"/>
    </w:p>
    <w:p w:rsidR="0073075C" w:rsidRDefault="0073075C" w:rsidP="0073075C">
      <w:pPr>
        <w:rPr>
          <w:lang w:eastAsia="zh-CN"/>
        </w:rPr>
      </w:pPr>
      <w:r>
        <w:rPr>
          <w:rFonts w:hint="eastAsia"/>
          <w:lang w:eastAsia="zh-CN"/>
        </w:rPr>
        <w:t>应用程序主要分为五个模块，分别为：</w:t>
      </w:r>
    </w:p>
    <w:p w:rsidR="0073075C" w:rsidRDefault="0073075C" w:rsidP="003B70C0">
      <w:pPr>
        <w:numPr>
          <w:ilvl w:val="0"/>
          <w:numId w:val="7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IICActivity</w:t>
      </w:r>
      <w:proofErr w:type="spellEnd"/>
      <w:r>
        <w:rPr>
          <w:rFonts w:hint="eastAsia"/>
          <w:lang w:eastAsia="zh-CN"/>
        </w:rPr>
        <w:t>，实现</w:t>
      </w:r>
      <w:r>
        <w:rPr>
          <w:rFonts w:hint="eastAsia"/>
          <w:lang w:eastAsia="zh-CN"/>
        </w:rPr>
        <w:t>Instance Initial Cloning</w:t>
      </w:r>
      <w:r>
        <w:rPr>
          <w:rFonts w:hint="eastAsia"/>
          <w:lang w:eastAsia="zh-CN"/>
        </w:rPr>
        <w:t>功能，细分为搜索界面</w:t>
      </w:r>
      <w:proofErr w:type="spellStart"/>
      <w:r>
        <w:rPr>
          <w:rFonts w:hint="eastAsia"/>
          <w:lang w:eastAsia="zh-CN"/>
        </w:rPr>
        <w:t>SearchCloneScreen</w:t>
      </w:r>
      <w:proofErr w:type="spellEnd"/>
      <w:r>
        <w:rPr>
          <w:rFonts w:hint="eastAsia"/>
          <w:lang w:eastAsia="zh-CN"/>
        </w:rPr>
        <w:t>和搜索完成界面</w:t>
      </w:r>
      <w:proofErr w:type="spellStart"/>
      <w:r>
        <w:rPr>
          <w:rFonts w:hint="eastAsia"/>
          <w:lang w:eastAsia="zh-CN"/>
        </w:rPr>
        <w:t>CloneFoundScreen</w:t>
      </w:r>
      <w:proofErr w:type="spellEnd"/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.</w:t>
      </w:r>
    </w:p>
    <w:p w:rsidR="0073075C" w:rsidRDefault="0073075C" w:rsidP="003B70C0">
      <w:pPr>
        <w:numPr>
          <w:ilvl w:val="0"/>
          <w:numId w:val="7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LanguageSettingActivity</w:t>
      </w:r>
      <w:proofErr w:type="spellEnd"/>
      <w:r>
        <w:rPr>
          <w:rFonts w:hint="eastAsia"/>
          <w:lang w:eastAsia="zh-CN"/>
        </w:rPr>
        <w:t>，实现选择语言的功能，只包含</w:t>
      </w:r>
      <w:proofErr w:type="spellStart"/>
      <w:r>
        <w:rPr>
          <w:rFonts w:hint="eastAsia"/>
          <w:lang w:eastAsia="zh-CN"/>
        </w:rPr>
        <w:t>LanguageScreen</w:t>
      </w:r>
      <w:proofErr w:type="spellEnd"/>
      <w:r>
        <w:rPr>
          <w:rFonts w:hint="eastAsia"/>
          <w:lang w:eastAsia="zh-CN"/>
        </w:rPr>
        <w:t>；</w:t>
      </w:r>
    </w:p>
    <w:p w:rsidR="0073075C" w:rsidRDefault="0073075C" w:rsidP="003B70C0">
      <w:pPr>
        <w:numPr>
          <w:ilvl w:val="0"/>
          <w:numId w:val="7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CountrySettingsActivity</w:t>
      </w:r>
      <w:proofErr w:type="spellEnd"/>
      <w:r>
        <w:rPr>
          <w:rFonts w:hint="eastAsia"/>
          <w:lang w:eastAsia="zh-CN"/>
        </w:rPr>
        <w:t>，实现选择</w:t>
      </w:r>
      <w:r>
        <w:rPr>
          <w:rFonts w:hint="eastAsia"/>
          <w:lang w:eastAsia="zh-CN"/>
        </w:rPr>
        <w:t>Country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Time zone</w:t>
      </w:r>
      <w:r>
        <w:rPr>
          <w:rFonts w:hint="eastAsia"/>
          <w:lang w:eastAsia="zh-CN"/>
        </w:rPr>
        <w:t>的功能，细分为选择国家界面</w:t>
      </w:r>
      <w:proofErr w:type="spellStart"/>
      <w:r>
        <w:rPr>
          <w:rFonts w:hint="eastAsia"/>
          <w:lang w:eastAsia="zh-CN"/>
        </w:rPr>
        <w:t>CountryList</w:t>
      </w:r>
      <w:proofErr w:type="spellEnd"/>
      <w:r>
        <w:rPr>
          <w:rFonts w:hint="eastAsia"/>
          <w:lang w:eastAsia="zh-CN"/>
        </w:rPr>
        <w:t>和选择时区界面</w:t>
      </w:r>
      <w:proofErr w:type="spellStart"/>
      <w:r>
        <w:rPr>
          <w:rFonts w:hint="eastAsia"/>
          <w:lang w:eastAsia="zh-CN"/>
        </w:rPr>
        <w:t>TimeZoneList</w:t>
      </w:r>
      <w:proofErr w:type="spellEnd"/>
      <w:r>
        <w:rPr>
          <w:rFonts w:hint="eastAsia"/>
          <w:lang w:eastAsia="zh-CN"/>
        </w:rPr>
        <w:t>，其中只有部分</w:t>
      </w:r>
      <w:r>
        <w:rPr>
          <w:rFonts w:hint="eastAsia"/>
          <w:lang w:eastAsia="zh-CN"/>
        </w:rPr>
        <w:t>Country</w:t>
      </w:r>
      <w:r>
        <w:rPr>
          <w:rFonts w:hint="eastAsia"/>
          <w:lang w:eastAsia="zh-CN"/>
        </w:rPr>
        <w:t>支持选择</w:t>
      </w:r>
      <w:r>
        <w:rPr>
          <w:rFonts w:hint="eastAsia"/>
          <w:lang w:eastAsia="zh-CN"/>
        </w:rPr>
        <w:t>Time zone</w:t>
      </w:r>
      <w:r>
        <w:rPr>
          <w:rFonts w:hint="eastAsia"/>
          <w:lang w:eastAsia="zh-CN"/>
        </w:rPr>
        <w:t>；</w:t>
      </w:r>
    </w:p>
    <w:p w:rsidR="0073075C" w:rsidRDefault="0073075C" w:rsidP="003B70C0">
      <w:pPr>
        <w:numPr>
          <w:ilvl w:val="0"/>
          <w:numId w:val="7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HtvSpecialSettingsActivity</w:t>
      </w:r>
      <w:proofErr w:type="spellEnd"/>
      <w:r>
        <w:rPr>
          <w:rFonts w:hint="eastAsia"/>
          <w:lang w:eastAsia="zh-CN"/>
        </w:rPr>
        <w:t>，实现</w:t>
      </w:r>
      <w:r>
        <w:rPr>
          <w:rFonts w:hint="eastAsia"/>
          <w:lang w:eastAsia="zh-CN"/>
        </w:rPr>
        <w:t>HTV</w:t>
      </w:r>
      <w:r>
        <w:rPr>
          <w:rFonts w:hint="eastAsia"/>
          <w:lang w:eastAsia="zh-CN"/>
        </w:rPr>
        <w:t>相比</w:t>
      </w:r>
      <w:r>
        <w:rPr>
          <w:rFonts w:hint="eastAsia"/>
          <w:lang w:eastAsia="zh-CN"/>
        </w:rPr>
        <w:t>CTV</w:t>
      </w:r>
      <w:r>
        <w:rPr>
          <w:rFonts w:hint="eastAsia"/>
          <w:lang w:eastAsia="zh-CN"/>
        </w:rPr>
        <w:t>新增的需求，细分为选择图像模式界面</w:t>
      </w:r>
      <w:proofErr w:type="spellStart"/>
      <w:r>
        <w:rPr>
          <w:rFonts w:hint="eastAsia"/>
          <w:lang w:eastAsia="zh-CN"/>
        </w:rPr>
        <w:t>PictureStyleScreen</w:t>
      </w:r>
      <w:proofErr w:type="spellEnd"/>
      <w:r>
        <w:rPr>
          <w:rFonts w:hint="eastAsia"/>
          <w:lang w:eastAsia="zh-CN"/>
        </w:rPr>
        <w:t>，设置</w:t>
      </w:r>
      <w:r>
        <w:rPr>
          <w:rFonts w:hint="eastAsia"/>
          <w:lang w:eastAsia="zh-CN"/>
        </w:rPr>
        <w:t>Professional Mode</w:t>
      </w:r>
      <w:r>
        <w:rPr>
          <w:rFonts w:hint="eastAsia"/>
          <w:lang w:eastAsia="zh-CN"/>
        </w:rPr>
        <w:t>开关的界面</w:t>
      </w:r>
      <w:proofErr w:type="spellStart"/>
      <w:r>
        <w:rPr>
          <w:rFonts w:hint="eastAsia"/>
          <w:lang w:eastAsia="zh-CN"/>
        </w:rPr>
        <w:t>ProfessionalModeScreen</w:t>
      </w:r>
      <w:proofErr w:type="spellEnd"/>
      <w:r>
        <w:rPr>
          <w:rFonts w:hint="eastAsia"/>
          <w:lang w:eastAsia="zh-CN"/>
        </w:rPr>
        <w:t>和设置房间号的界面</w:t>
      </w:r>
      <w:proofErr w:type="spellStart"/>
      <w:r>
        <w:rPr>
          <w:rFonts w:hint="eastAsia"/>
          <w:lang w:eastAsia="zh-CN"/>
        </w:rPr>
        <w:t>RoomIdScreen</w:t>
      </w:r>
      <w:proofErr w:type="spellEnd"/>
      <w:r>
        <w:rPr>
          <w:rFonts w:hint="eastAsia"/>
          <w:lang w:eastAsia="zh-CN"/>
        </w:rPr>
        <w:t>；</w:t>
      </w:r>
    </w:p>
    <w:p w:rsidR="0073075C" w:rsidRDefault="0073075C" w:rsidP="003B70C0">
      <w:pPr>
        <w:numPr>
          <w:ilvl w:val="0"/>
          <w:numId w:val="7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VirginFinishActivity</w:t>
      </w:r>
      <w:proofErr w:type="spellEnd"/>
      <w:r>
        <w:rPr>
          <w:rFonts w:hint="eastAsia"/>
          <w:lang w:eastAsia="zh-CN"/>
        </w:rPr>
        <w:t>，用于设置系统相关属性，只包含</w:t>
      </w:r>
      <w:proofErr w:type="spellStart"/>
      <w:r>
        <w:rPr>
          <w:rFonts w:hint="eastAsia"/>
          <w:lang w:eastAsia="zh-CN"/>
        </w:rPr>
        <w:t>LastScreen</w:t>
      </w:r>
      <w:proofErr w:type="spellEnd"/>
      <w:r>
        <w:rPr>
          <w:rFonts w:hint="eastAsia"/>
          <w:lang w:eastAsia="zh-CN"/>
        </w:rPr>
        <w:t>；</w:t>
      </w:r>
    </w:p>
    <w:p w:rsidR="0073075C" w:rsidRDefault="0073075C" w:rsidP="0073075C">
      <w:pPr>
        <w:rPr>
          <w:lang w:eastAsia="zh-CN"/>
        </w:rPr>
      </w:pPr>
    </w:p>
    <w:p w:rsidR="0073075C" w:rsidRDefault="003A498D" w:rsidP="0073075C">
      <w:pPr>
        <w:rPr>
          <w:lang w:eastAsia="zh-CN"/>
        </w:rPr>
      </w:pPr>
      <w:r>
        <w:rPr>
          <w:noProof/>
          <w:lang w:eastAsia="zh-CN"/>
        </w:rPr>
        <w:pict>
          <v:shape id="图片 1" o:spid="_x0000_i1028" type="#_x0000_t75" alt="Virgin+Mode (1).png" style="width:414.15pt;height:391.2pt;visibility:visible;mso-wrap-style:square">
            <v:imagedata r:id="rId12" o:title="Virgin+Mode (1)"/>
          </v:shape>
        </w:pict>
      </w:r>
    </w:p>
    <w:p w:rsidR="0073075C" w:rsidRDefault="0073075C" w:rsidP="0073075C">
      <w:pPr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 Virgin Mode</w:t>
      </w:r>
      <w:r>
        <w:rPr>
          <w:rFonts w:hint="eastAsia"/>
          <w:lang w:eastAsia="zh-CN"/>
        </w:rPr>
        <w:t>应用模块图</w:t>
      </w:r>
    </w:p>
    <w:p w:rsidR="0073075C" w:rsidRDefault="0073075C" w:rsidP="0073075C">
      <w:pPr>
        <w:rPr>
          <w:lang w:eastAsia="zh-CN"/>
        </w:rPr>
      </w:pPr>
    </w:p>
    <w:p w:rsidR="0073075C" w:rsidRDefault="0073075C" w:rsidP="0073075C">
      <w:pPr>
        <w:rPr>
          <w:lang w:eastAsia="zh-CN"/>
        </w:rPr>
      </w:pPr>
      <w:r>
        <w:rPr>
          <w:rFonts w:hint="eastAsia"/>
          <w:lang w:eastAsia="zh-CN"/>
        </w:rPr>
        <w:t>五个主要模块在应用整体模块图中用黑色框表示，用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方式实现，其中蓝色的</w:t>
      </w:r>
      <w:proofErr w:type="spellStart"/>
      <w:r>
        <w:rPr>
          <w:rFonts w:hint="eastAsia"/>
          <w:lang w:eastAsia="zh-CN"/>
        </w:rPr>
        <w:t>CountrySettingsActivity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VirginFinishActivity</w:t>
      </w:r>
      <w:proofErr w:type="spellEnd"/>
      <w:r>
        <w:rPr>
          <w:rFonts w:hint="eastAsia"/>
          <w:lang w:eastAsia="zh-CN"/>
        </w:rPr>
        <w:t>代表复用</w:t>
      </w:r>
      <w:r>
        <w:rPr>
          <w:rFonts w:hint="eastAsia"/>
          <w:lang w:eastAsia="zh-CN"/>
        </w:rPr>
        <w:t>CTV</w:t>
      </w:r>
      <w:r>
        <w:rPr>
          <w:rFonts w:hint="eastAsia"/>
          <w:lang w:eastAsia="zh-CN"/>
        </w:rPr>
        <w:t>相关内容，其余绿色部分代表新增项。细分的界面用灰色框表示，用</w:t>
      </w:r>
      <w:proofErr w:type="spellStart"/>
      <w:r>
        <w:rPr>
          <w:rFonts w:hint="eastAsia"/>
          <w:lang w:eastAsia="zh-CN"/>
        </w:rPr>
        <w:t>ListLoaderDataScreen</w:t>
      </w:r>
      <w:proofErr w:type="spellEnd"/>
      <w:r>
        <w:rPr>
          <w:rFonts w:hint="eastAsia"/>
          <w:lang w:eastAsia="zh-CN"/>
        </w:rPr>
        <w:t>或</w:t>
      </w:r>
      <w:proofErr w:type="spellStart"/>
      <w:r>
        <w:rPr>
          <w:rFonts w:hint="eastAsia"/>
          <w:lang w:eastAsia="zh-CN"/>
        </w:rPr>
        <w:t>PinEntryDataScreen</w:t>
      </w:r>
      <w:proofErr w:type="spellEnd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TPVision</w:t>
      </w:r>
      <w:r>
        <w:rPr>
          <w:rFonts w:hint="eastAsia"/>
          <w:lang w:eastAsia="zh-CN"/>
        </w:rPr>
        <w:t>控件）方式实现。</w:t>
      </w:r>
    </w:p>
    <w:p w:rsidR="00AA7C38" w:rsidRDefault="00AA7C38">
      <w:pPr>
        <w:rPr>
          <w:lang w:eastAsia="zh-CN"/>
        </w:rPr>
      </w:pPr>
    </w:p>
    <w:p w:rsidR="0040422B" w:rsidRDefault="0040422B">
      <w:pPr>
        <w:rPr>
          <w:lang w:eastAsia="zh-CN"/>
        </w:rPr>
      </w:pPr>
      <w:r w:rsidRPr="0040422B">
        <w:rPr>
          <w:rFonts w:hint="eastAsia"/>
          <w:lang w:eastAsia="zh-CN"/>
        </w:rPr>
        <w:t>表</w:t>
      </w:r>
      <w:r w:rsidRPr="0040422B">
        <w:rPr>
          <w:rFonts w:hint="eastAsia"/>
          <w:lang w:eastAsia="zh-CN"/>
        </w:rPr>
        <w:t>1 Virgin Mode</w:t>
      </w:r>
      <w:r w:rsidRPr="0040422B">
        <w:rPr>
          <w:rFonts w:hint="eastAsia"/>
          <w:lang w:eastAsia="zh-CN"/>
        </w:rPr>
        <w:t>主要</w:t>
      </w:r>
      <w:proofErr w:type="gramStart"/>
      <w:r w:rsidRPr="0040422B">
        <w:rPr>
          <w:rFonts w:hint="eastAsia"/>
          <w:lang w:eastAsia="zh-CN"/>
        </w:rPr>
        <w:t>包功能</w:t>
      </w:r>
      <w:proofErr w:type="gramEnd"/>
      <w:r w:rsidRPr="0040422B">
        <w:rPr>
          <w:rFonts w:hint="eastAsia"/>
          <w:lang w:eastAsia="zh-CN"/>
        </w:rPr>
        <w:t>一览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53"/>
        <w:gridCol w:w="2427"/>
        <w:gridCol w:w="4129"/>
      </w:tblGrid>
      <w:tr w:rsidR="006B5883" w:rsidRPr="00C23111" w:rsidTr="00063D0B">
        <w:tc>
          <w:tcPr>
            <w:tcW w:w="1758" w:type="pct"/>
          </w:tcPr>
          <w:p w:rsidR="006B5883" w:rsidRPr="00C23111" w:rsidRDefault="006B5883" w:rsidP="00FD62F0">
            <w:pPr>
              <w:rPr>
                <w:b/>
                <w:lang w:eastAsia="zh-CN"/>
              </w:rPr>
            </w:pPr>
            <w:proofErr w:type="gramStart"/>
            <w:r w:rsidRPr="00C23111">
              <w:rPr>
                <w:rFonts w:hint="eastAsia"/>
                <w:b/>
                <w:lang w:eastAsia="zh-CN"/>
              </w:rPr>
              <w:t>包名</w:t>
            </w:r>
            <w:proofErr w:type="gramEnd"/>
          </w:p>
        </w:tc>
        <w:tc>
          <w:tcPr>
            <w:tcW w:w="1200" w:type="pct"/>
          </w:tcPr>
          <w:p w:rsidR="006B5883" w:rsidRPr="00C23111" w:rsidRDefault="006B5883" w:rsidP="00FD62F0">
            <w:pPr>
              <w:rPr>
                <w:b/>
                <w:lang w:eastAsia="zh-CN"/>
              </w:rPr>
            </w:pPr>
            <w:r w:rsidRPr="00C23111">
              <w:rPr>
                <w:rFonts w:hint="eastAsia"/>
                <w:b/>
                <w:lang w:eastAsia="zh-CN"/>
              </w:rPr>
              <w:t>类名</w:t>
            </w:r>
          </w:p>
        </w:tc>
        <w:tc>
          <w:tcPr>
            <w:tcW w:w="2042" w:type="pct"/>
          </w:tcPr>
          <w:p w:rsidR="006B5883" w:rsidRPr="00C23111" w:rsidRDefault="006B5883" w:rsidP="00FD62F0">
            <w:pPr>
              <w:rPr>
                <w:b/>
                <w:lang w:eastAsia="zh-CN"/>
              </w:rPr>
            </w:pPr>
            <w:r w:rsidRPr="00C23111">
              <w:rPr>
                <w:rFonts w:hint="eastAsia"/>
                <w:b/>
                <w:lang w:eastAsia="zh-CN"/>
              </w:rPr>
              <w:t>功能</w:t>
            </w:r>
          </w:p>
        </w:tc>
      </w:tr>
      <w:tr w:rsidR="006B5883" w:rsidTr="00063D0B">
        <w:tc>
          <w:tcPr>
            <w:tcW w:w="1758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org.droidtv.devicesetup</w:t>
            </w:r>
            <w:proofErr w:type="spellEnd"/>
          </w:p>
        </w:tc>
        <w:tc>
          <w:tcPr>
            <w:tcW w:w="1200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HomeActivity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IICActivity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LanguageSettingActivity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CountrySettingsActivity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HtvSpecialSettingsActivity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VirginFinishActivity</w:t>
            </w:r>
            <w:proofErr w:type="spellEnd"/>
          </w:p>
        </w:tc>
        <w:tc>
          <w:tcPr>
            <w:tcW w:w="2042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r w:rsidRPr="006B5883">
              <w:rPr>
                <w:rFonts w:hint="eastAsia"/>
                <w:lang w:eastAsia="zh-CN"/>
              </w:rPr>
              <w:t>各</w:t>
            </w:r>
            <w:r w:rsidRPr="006B5883">
              <w:rPr>
                <w:rFonts w:hint="eastAsia"/>
                <w:lang w:eastAsia="zh-CN"/>
              </w:rPr>
              <w:t>Activity</w:t>
            </w:r>
            <w:r w:rsidRPr="006B5883">
              <w:rPr>
                <w:rFonts w:hint="eastAsia"/>
                <w:lang w:eastAsia="zh-CN"/>
              </w:rPr>
              <w:t>组件</w:t>
            </w:r>
          </w:p>
        </w:tc>
      </w:tr>
      <w:tr w:rsidR="006B5883" w:rsidTr="00063D0B">
        <w:tc>
          <w:tcPr>
            <w:tcW w:w="1758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lastRenderedPageBreak/>
              <w:t>org.droidtv.devicesetup.screens</w:t>
            </w:r>
            <w:proofErr w:type="spellEnd"/>
          </w:p>
        </w:tc>
        <w:tc>
          <w:tcPr>
            <w:tcW w:w="1200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CountryList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TimeZoneList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VirginInstallationConstants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LastScreen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IDeviceSetupController</w:t>
            </w:r>
            <w:proofErr w:type="spellEnd"/>
          </w:p>
        </w:tc>
        <w:tc>
          <w:tcPr>
            <w:tcW w:w="2042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r w:rsidRPr="006B5883">
              <w:rPr>
                <w:rFonts w:hint="eastAsia"/>
                <w:lang w:eastAsia="zh-CN"/>
              </w:rPr>
              <w:t>CTV</w:t>
            </w:r>
            <w:r w:rsidRPr="006B5883">
              <w:rPr>
                <w:rFonts w:hint="eastAsia"/>
                <w:lang w:eastAsia="zh-CN"/>
              </w:rPr>
              <w:t>向导页，向导页接口</w:t>
            </w:r>
          </w:p>
        </w:tc>
      </w:tr>
      <w:tr w:rsidR="006B5883" w:rsidTr="00063D0B">
        <w:tc>
          <w:tcPr>
            <w:tcW w:w="1758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org.droidtv.devicesetup.htv</w:t>
            </w:r>
            <w:proofErr w:type="spellEnd"/>
          </w:p>
        </w:tc>
        <w:tc>
          <w:tcPr>
            <w:tcW w:w="1200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SearchCloneScreen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CloneFoundScreen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LanguageScreen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PictureStyleScreen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ProfessionalModeScreen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RoomIdScreen</w:t>
            </w:r>
            <w:proofErr w:type="spellEnd"/>
          </w:p>
        </w:tc>
        <w:tc>
          <w:tcPr>
            <w:tcW w:w="2042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r w:rsidRPr="006B5883">
              <w:rPr>
                <w:rFonts w:hint="eastAsia"/>
                <w:lang w:eastAsia="zh-CN"/>
              </w:rPr>
              <w:t>HTV</w:t>
            </w:r>
            <w:r w:rsidRPr="006B5883">
              <w:rPr>
                <w:rFonts w:hint="eastAsia"/>
                <w:lang w:eastAsia="zh-CN"/>
              </w:rPr>
              <w:t>新增的向导页</w:t>
            </w:r>
          </w:p>
        </w:tc>
      </w:tr>
      <w:tr w:rsidR="006B5883" w:rsidTr="00063D0B">
        <w:tc>
          <w:tcPr>
            <w:tcW w:w="1758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org.droidtv.devicesetup.util</w:t>
            </w:r>
            <w:proofErr w:type="spellEnd"/>
          </w:p>
        </w:tc>
        <w:tc>
          <w:tcPr>
            <w:tcW w:w="1200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ActivityManagerUtil</w:t>
            </w:r>
            <w:proofErr w:type="spellEnd"/>
          </w:p>
          <w:p w:rsidR="006B5883" w:rsidRPr="006B5883" w:rsidRDefault="006B5883" w:rsidP="00FD62F0">
            <w:pPr>
              <w:rPr>
                <w:lang w:eastAsia="zh-CN"/>
              </w:rPr>
            </w:pPr>
            <w:proofErr w:type="spellStart"/>
            <w:r w:rsidRPr="006B5883">
              <w:rPr>
                <w:lang w:eastAsia="zh-CN"/>
              </w:rPr>
              <w:t>PackageManagerUtil</w:t>
            </w:r>
            <w:proofErr w:type="spellEnd"/>
          </w:p>
        </w:tc>
        <w:tc>
          <w:tcPr>
            <w:tcW w:w="2042" w:type="pct"/>
          </w:tcPr>
          <w:p w:rsidR="006B5883" w:rsidRPr="006B5883" w:rsidRDefault="006B5883" w:rsidP="00FD62F0">
            <w:pPr>
              <w:rPr>
                <w:lang w:eastAsia="zh-CN"/>
              </w:rPr>
            </w:pPr>
            <w:r w:rsidRPr="006B5883">
              <w:rPr>
                <w:rFonts w:hint="eastAsia"/>
                <w:lang w:eastAsia="zh-CN"/>
              </w:rPr>
              <w:t>工具类</w:t>
            </w:r>
          </w:p>
        </w:tc>
      </w:tr>
    </w:tbl>
    <w:p w:rsidR="0040422B" w:rsidRDefault="0040422B">
      <w:pPr>
        <w:rPr>
          <w:lang w:eastAsia="zh-CN"/>
        </w:rPr>
      </w:pPr>
    </w:p>
    <w:p w:rsidR="0040422B" w:rsidRDefault="008963A0">
      <w:pPr>
        <w:rPr>
          <w:lang w:eastAsia="zh-CN"/>
        </w:rPr>
      </w:pPr>
      <w:r w:rsidRPr="008963A0">
        <w:rPr>
          <w:rFonts w:hint="eastAsia"/>
          <w:lang w:eastAsia="zh-CN"/>
        </w:rPr>
        <w:t>表</w:t>
      </w:r>
      <w:r w:rsidRPr="008963A0">
        <w:rPr>
          <w:rFonts w:hint="eastAsia"/>
          <w:lang w:eastAsia="zh-CN"/>
        </w:rPr>
        <w:t>2 Virgin Mode</w:t>
      </w:r>
      <w:r w:rsidRPr="008963A0">
        <w:rPr>
          <w:rFonts w:hint="eastAsia"/>
          <w:lang w:eastAsia="zh-CN"/>
        </w:rPr>
        <w:t>主要类功能一览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59"/>
        <w:gridCol w:w="2828"/>
        <w:gridCol w:w="3922"/>
      </w:tblGrid>
      <w:tr w:rsidR="008963A0" w:rsidRPr="00C23111" w:rsidTr="008963A0">
        <w:tc>
          <w:tcPr>
            <w:tcW w:w="1661" w:type="pct"/>
          </w:tcPr>
          <w:p w:rsidR="008963A0" w:rsidRPr="00C23111" w:rsidRDefault="008963A0" w:rsidP="00FD62F0">
            <w:pPr>
              <w:rPr>
                <w:b/>
                <w:lang w:eastAsia="zh-CN"/>
              </w:rPr>
            </w:pPr>
            <w:r w:rsidRPr="00C23111">
              <w:rPr>
                <w:rFonts w:hint="eastAsia"/>
                <w:b/>
                <w:lang w:eastAsia="zh-CN"/>
              </w:rPr>
              <w:t>名称</w:t>
            </w:r>
          </w:p>
        </w:tc>
        <w:tc>
          <w:tcPr>
            <w:tcW w:w="1399" w:type="pct"/>
          </w:tcPr>
          <w:p w:rsidR="008963A0" w:rsidRPr="00C23111" w:rsidRDefault="008963A0" w:rsidP="00FD62F0">
            <w:pPr>
              <w:rPr>
                <w:b/>
                <w:lang w:eastAsia="zh-CN"/>
              </w:rPr>
            </w:pPr>
            <w:r w:rsidRPr="00C23111"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1940" w:type="pct"/>
          </w:tcPr>
          <w:p w:rsidR="008963A0" w:rsidRPr="00C23111" w:rsidRDefault="008963A0" w:rsidP="00FD62F0">
            <w:pPr>
              <w:rPr>
                <w:b/>
                <w:lang w:eastAsia="zh-CN"/>
              </w:rPr>
            </w:pPr>
            <w:r w:rsidRPr="00C23111">
              <w:rPr>
                <w:rFonts w:hint="eastAsia"/>
                <w:b/>
                <w:lang w:eastAsia="zh-CN"/>
              </w:rPr>
              <w:t>功能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HomeActivity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lang w:eastAsia="zh-CN"/>
              </w:rPr>
              <w:t>Activity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应用入口</w:t>
            </w:r>
            <w:r w:rsidRPr="008963A0">
              <w:rPr>
                <w:rFonts w:hint="eastAsia"/>
                <w:lang w:eastAsia="zh-CN"/>
              </w:rPr>
              <w:t>1</w:t>
            </w:r>
            <w:r w:rsidRPr="008963A0">
              <w:rPr>
                <w:rFonts w:hint="eastAsia"/>
                <w:lang w:eastAsia="zh-CN"/>
              </w:rPr>
              <w:t>，禁用系统按键，禁用</w:t>
            </w:r>
            <w:r w:rsidRPr="008963A0">
              <w:rPr>
                <w:rFonts w:hint="eastAsia"/>
                <w:lang w:eastAsia="zh-CN"/>
              </w:rPr>
              <w:t>Virgin Mode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IICActivity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lang w:eastAsia="zh-CN"/>
              </w:rPr>
              <w:t>Activity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应用入口</w:t>
            </w:r>
            <w:r w:rsidRPr="008963A0">
              <w:rPr>
                <w:rFonts w:hint="eastAsia"/>
                <w:lang w:eastAsia="zh-CN"/>
              </w:rPr>
              <w:t>2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SearchCloneScreen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ListLoaderDataScreen</w:t>
            </w:r>
            <w:proofErr w:type="spellEnd"/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IIC</w:t>
            </w:r>
            <w:r w:rsidRPr="008963A0">
              <w:rPr>
                <w:rFonts w:hint="eastAsia"/>
                <w:lang w:eastAsia="zh-CN"/>
              </w:rPr>
              <w:t>搜索界面，并行从</w:t>
            </w:r>
            <w:r w:rsidRPr="008963A0">
              <w:rPr>
                <w:rFonts w:hint="eastAsia"/>
                <w:lang w:eastAsia="zh-CN"/>
              </w:rPr>
              <w:t>USB</w:t>
            </w:r>
            <w:r w:rsidRPr="008963A0">
              <w:rPr>
                <w:rFonts w:hint="eastAsia"/>
                <w:lang w:eastAsia="zh-CN"/>
              </w:rPr>
              <w:t>、</w:t>
            </w:r>
            <w:r w:rsidRPr="008963A0">
              <w:rPr>
                <w:rFonts w:hint="eastAsia"/>
                <w:lang w:eastAsia="zh-CN"/>
              </w:rPr>
              <w:t>IP</w:t>
            </w:r>
            <w:r w:rsidRPr="008963A0">
              <w:rPr>
                <w:rFonts w:hint="eastAsia"/>
                <w:lang w:eastAsia="zh-CN"/>
              </w:rPr>
              <w:t>和</w:t>
            </w:r>
            <w:r w:rsidRPr="008963A0">
              <w:rPr>
                <w:rFonts w:hint="eastAsia"/>
                <w:lang w:eastAsia="zh-CN"/>
              </w:rPr>
              <w:t>RF</w:t>
            </w:r>
            <w:r w:rsidRPr="008963A0">
              <w:rPr>
                <w:rFonts w:hint="eastAsia"/>
                <w:lang w:eastAsia="zh-CN"/>
              </w:rPr>
              <w:t>搜索可用的克隆文件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CloneFoundScreen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ListLoaderDataScreen</w:t>
            </w:r>
            <w:proofErr w:type="spellEnd"/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IIC</w:t>
            </w:r>
            <w:r w:rsidRPr="008963A0">
              <w:rPr>
                <w:rFonts w:hint="eastAsia"/>
                <w:lang w:eastAsia="zh-CN"/>
              </w:rPr>
              <w:t>搜索完成界面，启动克隆进度界面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LanguageSettingActivity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lang w:eastAsia="zh-CN"/>
              </w:rPr>
              <w:t>Activity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LanguageScreen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ListLoaderDataScreen</w:t>
            </w:r>
            <w:proofErr w:type="spellEnd"/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选择语言界面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CountrySettingsActivity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lang w:eastAsia="zh-CN"/>
              </w:rPr>
              <w:t>Activity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CountryList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ListLoaderDataScreen</w:t>
            </w:r>
            <w:proofErr w:type="spellEnd"/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选择国家界面，判断该国家是否支持多个时区做下一步设置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TimeZoneList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ListLoaderDataScreen</w:t>
            </w:r>
            <w:proofErr w:type="spellEnd"/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选择时区界面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HtvSpecialSettingsActivity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lang w:eastAsia="zh-CN"/>
              </w:rPr>
              <w:t>Activity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PictureStyleScreen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ListLoaderDataScreen</w:t>
            </w:r>
            <w:proofErr w:type="spellEnd"/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选择图像模式界面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ProfessionalModeScreen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ListLoaderDataScreen</w:t>
            </w:r>
            <w:proofErr w:type="spellEnd"/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lang w:eastAsia="zh-CN"/>
              </w:rPr>
              <w:t>Professional</w:t>
            </w:r>
            <w:r w:rsidRPr="008963A0">
              <w:rPr>
                <w:rFonts w:hint="eastAsia"/>
                <w:lang w:eastAsia="zh-CN"/>
              </w:rPr>
              <w:t xml:space="preserve"> </w:t>
            </w:r>
            <w:r w:rsidRPr="008963A0">
              <w:rPr>
                <w:lang w:eastAsia="zh-CN"/>
              </w:rPr>
              <w:t>Mode</w:t>
            </w:r>
            <w:r w:rsidRPr="008963A0">
              <w:rPr>
                <w:rFonts w:hint="eastAsia"/>
                <w:lang w:eastAsia="zh-CN"/>
              </w:rPr>
              <w:t>开关界面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RoomIdScreen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PinEntryDataScreen</w:t>
            </w:r>
            <w:proofErr w:type="spellEnd"/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设置房间号界面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VirginFinishActivity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lang w:eastAsia="zh-CN"/>
              </w:rPr>
              <w:t>Activity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LastScreen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ListLoaderDataScreen</w:t>
            </w:r>
            <w:proofErr w:type="spellEnd"/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设置完成界面，启用系统按键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IDeviceSetupController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lang w:eastAsia="zh-CN"/>
              </w:rPr>
              <w:t>I</w:t>
            </w:r>
            <w:r w:rsidRPr="008963A0">
              <w:rPr>
                <w:rFonts w:hint="eastAsia"/>
                <w:lang w:eastAsia="zh-CN"/>
              </w:rPr>
              <w:t>nterface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向导页接口，处理返回键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ActivityManagerUtil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Class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Activity</w:t>
            </w:r>
            <w:r w:rsidRPr="008963A0">
              <w:rPr>
                <w:rFonts w:hint="eastAsia"/>
                <w:lang w:eastAsia="zh-CN"/>
              </w:rPr>
              <w:t>工具类，用于启动或关闭</w:t>
            </w:r>
            <w:r w:rsidRPr="008963A0">
              <w:rPr>
                <w:rFonts w:hint="eastAsia"/>
                <w:lang w:eastAsia="zh-CN"/>
              </w:rPr>
              <w:t>Activity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PackageManagerUtil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Class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Package</w:t>
            </w:r>
            <w:r w:rsidRPr="008963A0">
              <w:rPr>
                <w:rFonts w:hint="eastAsia"/>
                <w:lang w:eastAsia="zh-CN"/>
              </w:rPr>
              <w:t>工具类，用于启用或禁用指定</w:t>
            </w:r>
            <w:r w:rsidRPr="008963A0">
              <w:rPr>
                <w:rFonts w:hint="eastAsia"/>
                <w:lang w:eastAsia="zh-CN"/>
              </w:rPr>
              <w:t>Activity</w:t>
            </w:r>
          </w:p>
        </w:tc>
      </w:tr>
      <w:tr w:rsidR="008963A0" w:rsidTr="008963A0">
        <w:tc>
          <w:tcPr>
            <w:tcW w:w="1661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proofErr w:type="spellStart"/>
            <w:r w:rsidRPr="008963A0">
              <w:rPr>
                <w:lang w:eastAsia="zh-CN"/>
              </w:rPr>
              <w:t>VirginInstallationConstants</w:t>
            </w:r>
            <w:proofErr w:type="spellEnd"/>
          </w:p>
        </w:tc>
        <w:tc>
          <w:tcPr>
            <w:tcW w:w="1399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Class</w:t>
            </w:r>
          </w:p>
        </w:tc>
        <w:tc>
          <w:tcPr>
            <w:tcW w:w="1940" w:type="pct"/>
          </w:tcPr>
          <w:p w:rsidR="008963A0" w:rsidRPr="008963A0" w:rsidRDefault="008963A0" w:rsidP="00FD62F0">
            <w:pPr>
              <w:rPr>
                <w:lang w:eastAsia="zh-CN"/>
              </w:rPr>
            </w:pPr>
            <w:r w:rsidRPr="008963A0">
              <w:rPr>
                <w:rFonts w:hint="eastAsia"/>
                <w:lang w:eastAsia="zh-CN"/>
              </w:rPr>
              <w:t>国家和时区相关的常量</w:t>
            </w:r>
          </w:p>
        </w:tc>
      </w:tr>
    </w:tbl>
    <w:p w:rsidR="008963A0" w:rsidRPr="008963A0" w:rsidRDefault="008963A0">
      <w:pPr>
        <w:rPr>
          <w:lang w:eastAsia="zh-CN"/>
        </w:rPr>
      </w:pPr>
    </w:p>
    <w:p w:rsidR="004049B8" w:rsidRDefault="00DF5690" w:rsidP="00DF56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</w:t>
      </w:r>
      <w:r>
        <w:rPr>
          <w:rFonts w:hint="eastAsia"/>
          <w:lang w:eastAsia="zh-CN"/>
        </w:rPr>
        <w:t>Virgin Mode</w:t>
      </w:r>
      <w:r>
        <w:rPr>
          <w:rFonts w:hint="eastAsia"/>
          <w:lang w:eastAsia="zh-CN"/>
        </w:rPr>
        <w:t>各界面布局和操作方式非常相似，对应的代码结构也大致雷同，下面按类型分组，描述其重要成员变量和函数。</w:t>
      </w:r>
    </w:p>
    <w:p w:rsidR="00115C7D" w:rsidRPr="004049B8" w:rsidRDefault="00115C7D" w:rsidP="00DF5690">
      <w:pPr>
        <w:rPr>
          <w:lang w:eastAsia="zh-CN"/>
        </w:rPr>
      </w:pPr>
    </w:p>
    <w:p w:rsidR="00DF5690" w:rsidRDefault="00DF5690" w:rsidP="00F33E1D">
      <w:pPr>
        <w:pStyle w:val="3"/>
        <w:rPr>
          <w:lang w:eastAsia="zh-CN"/>
        </w:rPr>
      </w:pPr>
      <w:bookmarkStart w:id="19" w:name="_Toc426099764"/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派生类</w:t>
      </w:r>
      <w:bookmarkEnd w:id="19"/>
    </w:p>
    <w:p w:rsidR="00DF5690" w:rsidRDefault="00DF5690" w:rsidP="00DF5690">
      <w:pPr>
        <w:rPr>
          <w:lang w:eastAsia="zh-CN"/>
        </w:rPr>
      </w:pPr>
      <w:r>
        <w:rPr>
          <w:rFonts w:hint="eastAsia"/>
          <w:lang w:eastAsia="zh-CN"/>
        </w:rPr>
        <w:t>适用：</w:t>
      </w:r>
      <w:proofErr w:type="spellStart"/>
      <w:r>
        <w:rPr>
          <w:rFonts w:hint="eastAsia"/>
          <w:lang w:eastAsia="zh-CN"/>
        </w:rPr>
        <w:t>IICActivity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LanguageSettingActivity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CountrySettingsActivity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HtvSpecialSettingsActivity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VirginFinishActivity</w:t>
      </w:r>
      <w:proofErr w:type="spellEnd"/>
    </w:p>
    <w:p w:rsidR="00DF5690" w:rsidRPr="00AE0E85" w:rsidRDefault="00DF5690" w:rsidP="00DF5690">
      <w:pPr>
        <w:rPr>
          <w:rStyle w:val="ae"/>
        </w:rPr>
      </w:pPr>
      <w:proofErr w:type="spellStart"/>
      <w:r w:rsidRPr="00AE0E85">
        <w:rPr>
          <w:rStyle w:val="ae"/>
          <w:rFonts w:hint="eastAsia"/>
        </w:rPr>
        <w:t>成员变量</w:t>
      </w:r>
      <w:proofErr w:type="spellEnd"/>
    </w:p>
    <w:p w:rsidR="00DF5690" w:rsidRDefault="00DF5690" w:rsidP="003B70C0">
      <w:pPr>
        <w:numPr>
          <w:ilvl w:val="0"/>
          <w:numId w:val="8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mPageWizard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PageWizard</w:t>
      </w:r>
      <w:r>
        <w:rPr>
          <w:rFonts w:hint="eastAsia"/>
          <w:lang w:eastAsia="zh-CN"/>
        </w:rPr>
        <w:t>控件，向导界面视图</w:t>
      </w:r>
    </w:p>
    <w:p w:rsidR="00DF5690" w:rsidRDefault="00DF5690" w:rsidP="003B70C0">
      <w:pPr>
        <w:numPr>
          <w:ilvl w:val="0"/>
          <w:numId w:val="8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mManger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PageWizardScreenManager</w:t>
      </w:r>
      <w:proofErr w:type="spellEnd"/>
      <w:r>
        <w:rPr>
          <w:rFonts w:hint="eastAsia"/>
          <w:lang w:eastAsia="zh-CN"/>
        </w:rPr>
        <w:t>向导管理器，用于载入向导页（</w:t>
      </w:r>
      <w:r>
        <w:rPr>
          <w:rFonts w:hint="eastAsia"/>
          <w:lang w:eastAsia="zh-CN"/>
        </w:rPr>
        <w:t>Wizard Page</w:t>
      </w:r>
      <w:r>
        <w:rPr>
          <w:rFonts w:hint="eastAsia"/>
          <w:lang w:eastAsia="zh-CN"/>
        </w:rPr>
        <w:t>），并在任意页面间切换；</w:t>
      </w:r>
    </w:p>
    <w:p w:rsidR="00DF5690" w:rsidRPr="00AE0E85" w:rsidRDefault="00DF5690" w:rsidP="00DF5690">
      <w:pPr>
        <w:rPr>
          <w:rStyle w:val="ae"/>
        </w:rPr>
      </w:pPr>
      <w:proofErr w:type="spellStart"/>
      <w:r w:rsidRPr="00AE0E85">
        <w:rPr>
          <w:rStyle w:val="ae"/>
          <w:rFonts w:hint="eastAsia"/>
        </w:rPr>
        <w:t>成员函数</w:t>
      </w:r>
      <w:proofErr w:type="spellEnd"/>
    </w:p>
    <w:p w:rsidR="00DF5690" w:rsidRDefault="00DF5690" w:rsidP="003B70C0">
      <w:pPr>
        <w:numPr>
          <w:ilvl w:val="0"/>
          <w:numId w:val="9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onCreate</w:t>
      </w:r>
      <w:proofErr w:type="spellEnd"/>
      <w:r>
        <w:rPr>
          <w:rFonts w:hint="eastAsia"/>
          <w:lang w:eastAsia="zh-CN"/>
        </w:rPr>
        <w:t>，设置</w:t>
      </w:r>
      <w:r>
        <w:rPr>
          <w:rFonts w:hint="eastAsia"/>
          <w:lang w:eastAsia="zh-CN"/>
        </w:rPr>
        <w:t>TPVision</w:t>
      </w:r>
      <w:r>
        <w:rPr>
          <w:rFonts w:hint="eastAsia"/>
          <w:lang w:eastAsia="zh-CN"/>
        </w:rPr>
        <w:t>预定义的主题，调用</w:t>
      </w:r>
      <w:proofErr w:type="spellStart"/>
      <w:r>
        <w:rPr>
          <w:rFonts w:hint="eastAsia"/>
          <w:lang w:eastAsia="zh-CN"/>
        </w:rPr>
        <w:t>setContentView</w:t>
      </w:r>
      <w:proofErr w:type="spellEnd"/>
      <w:r>
        <w:rPr>
          <w:rFonts w:hint="eastAsia"/>
          <w:lang w:eastAsia="zh-CN"/>
        </w:rPr>
        <w:t>方法载入界面布局文件，五个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使用的是相同的布局文件；</w:t>
      </w:r>
    </w:p>
    <w:p w:rsidR="00DF5690" w:rsidRDefault="00DF5690" w:rsidP="003B70C0">
      <w:pPr>
        <w:numPr>
          <w:ilvl w:val="0"/>
          <w:numId w:val="9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onResume</w:t>
      </w:r>
      <w:proofErr w:type="spellEnd"/>
      <w:r>
        <w:rPr>
          <w:rFonts w:hint="eastAsia"/>
          <w:lang w:eastAsia="zh-CN"/>
        </w:rPr>
        <w:t>，初始化</w:t>
      </w:r>
      <w:proofErr w:type="spellStart"/>
      <w:r>
        <w:rPr>
          <w:rFonts w:hint="eastAsia"/>
          <w:lang w:eastAsia="zh-CN"/>
        </w:rPr>
        <w:t>mPageWizard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mManger</w:t>
      </w:r>
      <w:proofErr w:type="spellEnd"/>
      <w:r>
        <w:rPr>
          <w:rFonts w:hint="eastAsia"/>
          <w:lang w:eastAsia="zh-CN"/>
        </w:rPr>
        <w:t>，调用</w:t>
      </w:r>
      <w:proofErr w:type="spellStart"/>
      <w:r>
        <w:rPr>
          <w:rFonts w:hint="eastAsia"/>
          <w:lang w:eastAsia="zh-CN"/>
        </w:rPr>
        <w:t>PageWizardScreenManager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setPageWizardSteps</w:t>
      </w:r>
      <w:proofErr w:type="spellEnd"/>
      <w:r>
        <w:rPr>
          <w:rFonts w:hint="eastAsia"/>
          <w:lang w:eastAsia="zh-CN"/>
        </w:rPr>
        <w:t>方法载入向导页；初始化步骤之所以在</w:t>
      </w:r>
      <w:proofErr w:type="spellStart"/>
      <w:r>
        <w:rPr>
          <w:rFonts w:hint="eastAsia"/>
          <w:lang w:eastAsia="zh-CN"/>
        </w:rPr>
        <w:t>onResume</w:t>
      </w:r>
      <w:proofErr w:type="spellEnd"/>
      <w:r>
        <w:rPr>
          <w:rFonts w:hint="eastAsia"/>
          <w:lang w:eastAsia="zh-CN"/>
        </w:rPr>
        <w:t>而不是</w:t>
      </w:r>
      <w:proofErr w:type="spellStart"/>
      <w:r>
        <w:rPr>
          <w:rFonts w:hint="eastAsia"/>
          <w:lang w:eastAsia="zh-CN"/>
        </w:rPr>
        <w:t>onCreate</w:t>
      </w:r>
      <w:proofErr w:type="spellEnd"/>
      <w:r>
        <w:rPr>
          <w:rFonts w:hint="eastAsia"/>
          <w:lang w:eastAsia="zh-CN"/>
        </w:rPr>
        <w:t>中进行，主要是沿用</w:t>
      </w:r>
      <w:r>
        <w:rPr>
          <w:rFonts w:hint="eastAsia"/>
          <w:lang w:eastAsia="zh-CN"/>
        </w:rPr>
        <w:t>CTV Virgin Mode</w:t>
      </w:r>
      <w:r>
        <w:rPr>
          <w:rFonts w:hint="eastAsia"/>
          <w:lang w:eastAsia="zh-CN"/>
        </w:rPr>
        <w:t>设计；</w:t>
      </w:r>
    </w:p>
    <w:p w:rsidR="00DF5690" w:rsidRDefault="00DF5690" w:rsidP="003B70C0">
      <w:pPr>
        <w:numPr>
          <w:ilvl w:val="0"/>
          <w:numId w:val="9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onBackPressed</w:t>
      </w:r>
      <w:proofErr w:type="spellEnd"/>
      <w:r>
        <w:rPr>
          <w:rFonts w:hint="eastAsia"/>
          <w:lang w:eastAsia="zh-CN"/>
        </w:rPr>
        <w:t>，拦截返回键，交给各向导页处理；</w:t>
      </w:r>
    </w:p>
    <w:p w:rsidR="00DF5690" w:rsidRDefault="00DF5690" w:rsidP="00624498">
      <w:pPr>
        <w:pStyle w:val="3"/>
        <w:rPr>
          <w:lang w:eastAsia="zh-CN"/>
        </w:rPr>
      </w:pPr>
      <w:bookmarkStart w:id="20" w:name="_Toc426099765"/>
      <w:proofErr w:type="spellStart"/>
      <w:r>
        <w:rPr>
          <w:rFonts w:hint="eastAsia"/>
          <w:lang w:eastAsia="zh-CN"/>
        </w:rPr>
        <w:t>ListLoaderDataScreen</w:t>
      </w:r>
      <w:proofErr w:type="spellEnd"/>
      <w:r>
        <w:rPr>
          <w:rFonts w:hint="eastAsia"/>
          <w:lang w:eastAsia="zh-CN"/>
        </w:rPr>
        <w:t>派生类</w:t>
      </w:r>
      <w:bookmarkEnd w:id="20"/>
    </w:p>
    <w:p w:rsidR="00DF5690" w:rsidRDefault="00DF5690" w:rsidP="00DF5690">
      <w:pPr>
        <w:rPr>
          <w:lang w:eastAsia="zh-CN"/>
        </w:rPr>
      </w:pPr>
      <w:r>
        <w:rPr>
          <w:rFonts w:hint="eastAsia"/>
          <w:lang w:eastAsia="zh-CN"/>
        </w:rPr>
        <w:t>适用：</w:t>
      </w:r>
      <w:proofErr w:type="spellStart"/>
      <w:r>
        <w:rPr>
          <w:rFonts w:hint="eastAsia"/>
          <w:lang w:eastAsia="zh-CN"/>
        </w:rPr>
        <w:t>SearchCloneScreen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CloneFoundScreen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LanguageScreen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CountryList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TimeZoneList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PictureStyleScreen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ProfessionalModeScreen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LastScreen</w:t>
      </w:r>
      <w:proofErr w:type="spellEnd"/>
      <w:r>
        <w:rPr>
          <w:rFonts w:hint="eastAsia"/>
          <w:lang w:eastAsia="zh-CN"/>
        </w:rPr>
        <w:t>等列表选择方式交互的界面</w:t>
      </w:r>
    </w:p>
    <w:p w:rsidR="00DF5690" w:rsidRPr="00AE0E85" w:rsidRDefault="00DF5690" w:rsidP="00DF5690">
      <w:pPr>
        <w:rPr>
          <w:rStyle w:val="ae"/>
        </w:rPr>
      </w:pPr>
      <w:proofErr w:type="spellStart"/>
      <w:r w:rsidRPr="00AE0E85">
        <w:rPr>
          <w:rStyle w:val="ae"/>
          <w:rFonts w:hint="eastAsia"/>
        </w:rPr>
        <w:t>成员函数</w:t>
      </w:r>
      <w:proofErr w:type="spellEnd"/>
    </w:p>
    <w:p w:rsidR="00DF5690" w:rsidRDefault="00DF5690" w:rsidP="003B70C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构造函数，设置左侧标题</w:t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>和描述文本</w:t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t>，通过字符串数组初始化右侧列表</w:t>
      </w:r>
      <w:proofErr w:type="spellStart"/>
      <w:r>
        <w:rPr>
          <w:rFonts w:hint="eastAsia"/>
          <w:lang w:eastAsia="zh-CN"/>
        </w:rPr>
        <w:t>actionView</w:t>
      </w:r>
      <w:proofErr w:type="spellEnd"/>
      <w:r>
        <w:rPr>
          <w:rFonts w:hint="eastAsia"/>
          <w:lang w:eastAsia="zh-CN"/>
        </w:rPr>
        <w:t>；</w:t>
      </w:r>
    </w:p>
    <w:p w:rsidR="00DF5690" w:rsidRDefault="00DF5690" w:rsidP="003B70C0">
      <w:pPr>
        <w:numPr>
          <w:ilvl w:val="0"/>
          <w:numId w:val="10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setFocusable</w:t>
      </w:r>
      <w:proofErr w:type="spellEnd"/>
      <w:r>
        <w:rPr>
          <w:rFonts w:hint="eastAsia"/>
          <w:lang w:eastAsia="zh-CN"/>
        </w:rPr>
        <w:t>，当前向导页获取焦点或失去焦点的回调函数，用于判断界面是否显示，设置控件焦点等；</w:t>
      </w:r>
    </w:p>
    <w:p w:rsidR="00DF5690" w:rsidRDefault="00DF5690" w:rsidP="003B70C0">
      <w:pPr>
        <w:numPr>
          <w:ilvl w:val="0"/>
          <w:numId w:val="10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getScreenName</w:t>
      </w:r>
      <w:proofErr w:type="spellEnd"/>
      <w:r>
        <w:rPr>
          <w:rFonts w:hint="eastAsia"/>
          <w:lang w:eastAsia="zh-CN"/>
        </w:rPr>
        <w:t>，返回类名；</w:t>
      </w:r>
    </w:p>
    <w:p w:rsidR="00DF5690" w:rsidRDefault="00DF5690" w:rsidP="003B70C0">
      <w:pPr>
        <w:numPr>
          <w:ilvl w:val="0"/>
          <w:numId w:val="10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itemClicked</w:t>
      </w:r>
      <w:proofErr w:type="spellEnd"/>
      <w:r>
        <w:rPr>
          <w:rFonts w:hint="eastAsia"/>
          <w:lang w:eastAsia="zh-CN"/>
        </w:rPr>
        <w:t>，点击列表项的回调函数，用于调用接口使设置生效，并且跳转到下一步或者启动其他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等；</w:t>
      </w:r>
    </w:p>
    <w:p w:rsidR="00DF5690" w:rsidRDefault="00DF5690" w:rsidP="003B70C0">
      <w:pPr>
        <w:numPr>
          <w:ilvl w:val="0"/>
          <w:numId w:val="10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itemSelected</w:t>
      </w:r>
      <w:proofErr w:type="spellEnd"/>
      <w:r>
        <w:rPr>
          <w:rFonts w:hint="eastAsia"/>
          <w:lang w:eastAsia="zh-CN"/>
        </w:rPr>
        <w:t>，选中列表项的回调函数，目前无操作；</w:t>
      </w:r>
    </w:p>
    <w:p w:rsidR="00DF5690" w:rsidRDefault="00DF5690" w:rsidP="003B70C0">
      <w:pPr>
        <w:numPr>
          <w:ilvl w:val="0"/>
          <w:numId w:val="10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onBackKeyPressed</w:t>
      </w:r>
      <w:proofErr w:type="spellEnd"/>
      <w:r>
        <w:rPr>
          <w:rFonts w:hint="eastAsia"/>
          <w:lang w:eastAsia="zh-CN"/>
        </w:rPr>
        <w:t>，用户按返回键的回调函数，用于跳转到上一步或者返回上一个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等；</w:t>
      </w:r>
    </w:p>
    <w:p w:rsidR="00EB4AAE" w:rsidRDefault="00EB4AAE" w:rsidP="00EB4AAE">
      <w:pPr>
        <w:rPr>
          <w:lang w:eastAsia="zh-CN"/>
        </w:rPr>
      </w:pPr>
    </w:p>
    <w:p w:rsidR="00DF5690" w:rsidRDefault="00DF5690" w:rsidP="00624498">
      <w:pPr>
        <w:pStyle w:val="3"/>
        <w:rPr>
          <w:lang w:eastAsia="zh-CN"/>
        </w:rPr>
      </w:pPr>
      <w:bookmarkStart w:id="21" w:name="_Toc426099766"/>
      <w:proofErr w:type="spellStart"/>
      <w:r>
        <w:rPr>
          <w:rFonts w:hint="eastAsia"/>
          <w:lang w:eastAsia="zh-CN"/>
        </w:rPr>
        <w:t>PinEntryDataScreen</w:t>
      </w:r>
      <w:proofErr w:type="spellEnd"/>
      <w:r>
        <w:rPr>
          <w:rFonts w:hint="eastAsia"/>
          <w:lang w:eastAsia="zh-CN"/>
        </w:rPr>
        <w:t>派生类</w:t>
      </w:r>
      <w:bookmarkEnd w:id="21"/>
    </w:p>
    <w:p w:rsidR="00DF5690" w:rsidRDefault="00DF5690" w:rsidP="00DF5690">
      <w:pPr>
        <w:rPr>
          <w:lang w:eastAsia="zh-CN"/>
        </w:rPr>
      </w:pPr>
      <w:r>
        <w:rPr>
          <w:rFonts w:hint="eastAsia"/>
          <w:lang w:eastAsia="zh-CN"/>
        </w:rPr>
        <w:t>适用：</w:t>
      </w:r>
      <w:proofErr w:type="spellStart"/>
      <w:r>
        <w:rPr>
          <w:rFonts w:hint="eastAsia"/>
          <w:lang w:eastAsia="zh-CN"/>
        </w:rPr>
        <w:t>RoomIdScreen</w:t>
      </w:r>
      <w:proofErr w:type="spellEnd"/>
      <w:r>
        <w:rPr>
          <w:rFonts w:hint="eastAsia"/>
          <w:lang w:eastAsia="zh-CN"/>
        </w:rPr>
        <w:t>等输入文本的界面</w:t>
      </w:r>
    </w:p>
    <w:p w:rsidR="00DF5690" w:rsidRPr="00AE0E85" w:rsidRDefault="00DF5690" w:rsidP="00DF5690">
      <w:pPr>
        <w:rPr>
          <w:rStyle w:val="ae"/>
        </w:rPr>
      </w:pPr>
      <w:proofErr w:type="spellStart"/>
      <w:r w:rsidRPr="00AE0E85">
        <w:rPr>
          <w:rStyle w:val="ae"/>
          <w:rFonts w:hint="eastAsia"/>
        </w:rPr>
        <w:t>成员函数</w:t>
      </w:r>
      <w:proofErr w:type="spellEnd"/>
    </w:p>
    <w:p w:rsidR="00DF5690" w:rsidRDefault="00DF5690" w:rsidP="003B70C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构造函数，设置左侧标题</w:t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>和描述文本</w:t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t>，设置右侧编辑框；</w:t>
      </w:r>
    </w:p>
    <w:p w:rsidR="00DF5690" w:rsidRDefault="00DF5690" w:rsidP="003B70C0">
      <w:pPr>
        <w:numPr>
          <w:ilvl w:val="0"/>
          <w:numId w:val="1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setFocusable</w:t>
      </w:r>
      <w:proofErr w:type="spellEnd"/>
      <w:r>
        <w:rPr>
          <w:rFonts w:hint="eastAsia"/>
          <w:lang w:eastAsia="zh-CN"/>
        </w:rPr>
        <w:t>，当前向导页获取焦点或失去焦点的回调函数，用于判断界面是否显示，设置控件焦点等；</w:t>
      </w:r>
    </w:p>
    <w:p w:rsidR="00DF5690" w:rsidRDefault="00DF5690" w:rsidP="003B70C0">
      <w:pPr>
        <w:numPr>
          <w:ilvl w:val="0"/>
          <w:numId w:val="1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getScreenName</w:t>
      </w:r>
      <w:proofErr w:type="spellEnd"/>
      <w:r>
        <w:rPr>
          <w:rFonts w:hint="eastAsia"/>
          <w:lang w:eastAsia="zh-CN"/>
        </w:rPr>
        <w:t>，返回类名；</w:t>
      </w:r>
    </w:p>
    <w:p w:rsidR="00DF5690" w:rsidRDefault="00DF5690" w:rsidP="003B70C0">
      <w:pPr>
        <w:numPr>
          <w:ilvl w:val="0"/>
          <w:numId w:val="1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getFilter</w:t>
      </w:r>
      <w:proofErr w:type="spellEnd"/>
      <w:r>
        <w:rPr>
          <w:rFonts w:hint="eastAsia"/>
          <w:lang w:eastAsia="zh-CN"/>
        </w:rPr>
        <w:t>：无意义；</w:t>
      </w:r>
    </w:p>
    <w:p w:rsidR="0040422B" w:rsidRDefault="00DF5690" w:rsidP="003B70C0">
      <w:pPr>
        <w:numPr>
          <w:ilvl w:val="0"/>
          <w:numId w:val="1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onBackKeyPressed</w:t>
      </w:r>
      <w:proofErr w:type="spellEnd"/>
      <w:r>
        <w:rPr>
          <w:rFonts w:hint="eastAsia"/>
          <w:lang w:eastAsia="zh-CN"/>
        </w:rPr>
        <w:t>，用户按返回键的回调函数，用于跳转到上一步或者返回上一个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等；</w:t>
      </w:r>
    </w:p>
    <w:p w:rsidR="00CC3825" w:rsidRDefault="00CC3825">
      <w:pPr>
        <w:rPr>
          <w:lang w:eastAsia="zh-CN"/>
        </w:rPr>
      </w:pPr>
    </w:p>
    <w:p w:rsidR="00567867" w:rsidRDefault="00D859CF" w:rsidP="008F15F8">
      <w:pPr>
        <w:pStyle w:val="2"/>
        <w:rPr>
          <w:lang w:eastAsia="zh-CN"/>
        </w:rPr>
      </w:pPr>
      <w:bookmarkStart w:id="22" w:name="_Toc426099767"/>
      <w:r>
        <w:rPr>
          <w:rFonts w:hint="eastAsia"/>
          <w:lang w:eastAsia="zh-CN"/>
        </w:rPr>
        <w:t>接口描述</w:t>
      </w:r>
      <w:bookmarkEnd w:id="22"/>
    </w:p>
    <w:p w:rsidR="008F15F8" w:rsidRDefault="008F15F8" w:rsidP="00BE1D7E">
      <w:pPr>
        <w:pStyle w:val="3"/>
        <w:rPr>
          <w:lang w:eastAsia="zh-CN"/>
        </w:rPr>
      </w:pPr>
      <w:bookmarkStart w:id="23" w:name="_Toc426099768"/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接口</w:t>
      </w:r>
      <w:bookmarkEnd w:id="23"/>
    </w:p>
    <w:p w:rsidR="008F15F8" w:rsidRDefault="008F15F8" w:rsidP="005678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待补充</w:t>
      </w:r>
    </w:p>
    <w:p w:rsidR="00883801" w:rsidRDefault="00883801" w:rsidP="00567867">
      <w:pPr>
        <w:rPr>
          <w:lang w:eastAsia="zh-CN"/>
        </w:rPr>
      </w:pPr>
    </w:p>
    <w:p w:rsidR="008F15F8" w:rsidRDefault="008F15F8" w:rsidP="00BE1D7E">
      <w:pPr>
        <w:pStyle w:val="3"/>
        <w:rPr>
          <w:lang w:eastAsia="zh-CN"/>
        </w:rPr>
      </w:pPr>
      <w:bookmarkStart w:id="24" w:name="_Toc426099769"/>
      <w:r>
        <w:rPr>
          <w:rFonts w:hint="eastAsia"/>
          <w:lang w:eastAsia="zh-CN"/>
        </w:rPr>
        <w:t>ASTA</w:t>
      </w:r>
      <w:r>
        <w:rPr>
          <w:rFonts w:hint="eastAsia"/>
          <w:lang w:eastAsia="zh-CN"/>
        </w:rPr>
        <w:t>接口</w:t>
      </w:r>
      <w:bookmarkEnd w:id="24"/>
    </w:p>
    <w:p w:rsidR="00567867" w:rsidRDefault="00567867" w:rsidP="005678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Virgin Mode</w:t>
      </w:r>
      <w:r>
        <w:rPr>
          <w:rFonts w:hint="eastAsia"/>
          <w:lang w:eastAsia="zh-CN"/>
        </w:rPr>
        <w:t>采用</w:t>
      </w:r>
      <w:proofErr w:type="spellStart"/>
      <w:r>
        <w:rPr>
          <w:rFonts w:hint="eastAsia"/>
          <w:lang w:eastAsia="zh-CN"/>
        </w:rPr>
        <w:t>tvfw</w:t>
      </w:r>
      <w:proofErr w:type="spellEnd"/>
      <w:r>
        <w:rPr>
          <w:rFonts w:hint="eastAsia"/>
          <w:lang w:eastAsia="zh-CN"/>
        </w:rPr>
        <w:t>接口进行电视设置，主要是</w:t>
      </w:r>
      <w:proofErr w:type="spellStart"/>
      <w:r>
        <w:rPr>
          <w:rFonts w:hint="eastAsia"/>
          <w:lang w:eastAsia="zh-CN"/>
        </w:rPr>
        <w:t>ITvSettingsManager</w:t>
      </w:r>
      <w:proofErr w:type="spellEnd"/>
      <w:r>
        <w:rPr>
          <w:rFonts w:hint="eastAsia"/>
          <w:lang w:eastAsia="zh-CN"/>
        </w:rPr>
        <w:t>针对系统配置的设置，以及</w:t>
      </w:r>
      <w:proofErr w:type="spellStart"/>
      <w:r>
        <w:rPr>
          <w:rFonts w:hint="eastAsia"/>
          <w:lang w:eastAsia="zh-CN"/>
        </w:rPr>
        <w:t>ITvVideoManager</w:t>
      </w:r>
      <w:proofErr w:type="spellEnd"/>
      <w:r>
        <w:rPr>
          <w:rFonts w:hint="eastAsia"/>
          <w:lang w:eastAsia="zh-CN"/>
        </w:rPr>
        <w:t>针对电视画面的设置。这两个类都是以</w:t>
      </w:r>
      <w:r>
        <w:rPr>
          <w:rFonts w:hint="eastAsia"/>
          <w:lang w:eastAsia="zh-CN"/>
        </w:rPr>
        <w:t>key-value</w:t>
      </w:r>
      <w:r>
        <w:rPr>
          <w:rFonts w:hint="eastAsia"/>
          <w:lang w:eastAsia="zh-CN"/>
        </w:rPr>
        <w:t>的方式进行设置。</w:t>
      </w:r>
    </w:p>
    <w:p w:rsidR="00E10D55" w:rsidRDefault="00E10D55" w:rsidP="00567867">
      <w:pPr>
        <w:rPr>
          <w:lang w:eastAsia="zh-CN"/>
        </w:rPr>
      </w:pPr>
    </w:p>
    <w:p w:rsidR="00567867" w:rsidRDefault="00567867" w:rsidP="00FE2090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ITvSettingsManager</w:t>
      </w:r>
      <w:proofErr w:type="spellEnd"/>
      <w:r>
        <w:rPr>
          <w:rFonts w:hint="eastAsia"/>
          <w:lang w:eastAsia="zh-CN"/>
        </w:rPr>
        <w:t>接口：</w:t>
      </w:r>
    </w:p>
    <w:p w:rsidR="00567867" w:rsidRDefault="00567867" w:rsidP="003B70C0">
      <w:pPr>
        <w:numPr>
          <w:ilvl w:val="0"/>
          <w:numId w:val="12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putInt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key, 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reserved, 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value)</w:t>
      </w:r>
    </w:p>
    <w:p w:rsidR="00567867" w:rsidRDefault="00567867" w:rsidP="003B70C0">
      <w:pPr>
        <w:numPr>
          <w:ilvl w:val="0"/>
          <w:numId w:val="12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putString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key, 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reserved, String value)</w:t>
      </w:r>
    </w:p>
    <w:p w:rsidR="00567867" w:rsidRDefault="00567867" w:rsidP="00567867">
      <w:pPr>
        <w:rPr>
          <w:lang w:eastAsia="zh-CN"/>
        </w:rPr>
      </w:pPr>
    </w:p>
    <w:p w:rsidR="00DB511F" w:rsidRDefault="00567867" w:rsidP="0056786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 Virgin Mode</w:t>
      </w:r>
      <w:r>
        <w:rPr>
          <w:rFonts w:hint="eastAsia"/>
          <w:lang w:eastAsia="zh-CN"/>
        </w:rPr>
        <w:t>应用使用的</w:t>
      </w:r>
      <w:proofErr w:type="spellStart"/>
      <w:r>
        <w:rPr>
          <w:rFonts w:hint="eastAsia"/>
          <w:lang w:eastAsia="zh-CN"/>
        </w:rPr>
        <w:t>ITvSettingsManager</w:t>
      </w:r>
      <w:proofErr w:type="spellEnd"/>
      <w:r>
        <w:rPr>
          <w:rFonts w:hint="eastAsia"/>
          <w:lang w:eastAsia="zh-CN"/>
        </w:rPr>
        <w:t>接口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2"/>
        <w:gridCol w:w="4406"/>
        <w:gridCol w:w="3751"/>
      </w:tblGrid>
      <w:tr w:rsidR="008A4857" w:rsidRPr="008A4857" w:rsidTr="008A4857">
        <w:tc>
          <w:tcPr>
            <w:tcW w:w="984" w:type="pct"/>
          </w:tcPr>
          <w:p w:rsidR="008A4857" w:rsidRPr="008A4857" w:rsidRDefault="008A4857" w:rsidP="00FD62F0">
            <w:pPr>
              <w:rPr>
                <w:b/>
                <w:lang w:eastAsia="zh-CN"/>
              </w:rPr>
            </w:pPr>
            <w:r w:rsidRPr="008A4857">
              <w:rPr>
                <w:rFonts w:hint="eastAsia"/>
                <w:b/>
                <w:lang w:eastAsia="zh-CN"/>
              </w:rPr>
              <w:t>Feature</w:t>
            </w:r>
          </w:p>
        </w:tc>
        <w:tc>
          <w:tcPr>
            <w:tcW w:w="2160" w:type="pct"/>
          </w:tcPr>
          <w:p w:rsidR="008A4857" w:rsidRPr="008A4857" w:rsidRDefault="008A4857" w:rsidP="00FD62F0">
            <w:pPr>
              <w:rPr>
                <w:b/>
                <w:lang w:eastAsia="zh-CN"/>
              </w:rPr>
            </w:pPr>
            <w:r w:rsidRPr="008A4857">
              <w:rPr>
                <w:rFonts w:hint="eastAsia"/>
                <w:b/>
                <w:lang w:eastAsia="zh-CN"/>
              </w:rPr>
              <w:t>Key</w:t>
            </w:r>
          </w:p>
        </w:tc>
        <w:tc>
          <w:tcPr>
            <w:tcW w:w="1856" w:type="pct"/>
          </w:tcPr>
          <w:p w:rsidR="008A4857" w:rsidRPr="008A4857" w:rsidRDefault="008A4857" w:rsidP="00FD62F0">
            <w:pPr>
              <w:rPr>
                <w:b/>
                <w:lang w:eastAsia="zh-CN"/>
              </w:rPr>
            </w:pPr>
            <w:r w:rsidRPr="008A4857">
              <w:rPr>
                <w:rFonts w:hint="eastAsia"/>
                <w:b/>
                <w:lang w:eastAsia="zh-CN"/>
              </w:rPr>
              <w:t>Value</w:t>
            </w:r>
          </w:p>
        </w:tc>
      </w:tr>
      <w:tr w:rsidR="008A4857" w:rsidRPr="00FA30B6" w:rsidTr="008A4857">
        <w:tc>
          <w:tcPr>
            <w:tcW w:w="984" w:type="pct"/>
          </w:tcPr>
          <w:p w:rsidR="008A4857" w:rsidRPr="008A4857" w:rsidRDefault="008A4857" w:rsidP="00FD62F0">
            <w:pPr>
              <w:rPr>
                <w:lang w:eastAsia="zh-CN"/>
              </w:rPr>
            </w:pPr>
            <w:r w:rsidRPr="008A4857">
              <w:rPr>
                <w:rFonts w:hint="eastAsia"/>
                <w:lang w:eastAsia="zh-CN"/>
              </w:rPr>
              <w:t>Language</w:t>
            </w:r>
          </w:p>
        </w:tc>
        <w:tc>
          <w:tcPr>
            <w:tcW w:w="2160" w:type="pct"/>
          </w:tcPr>
          <w:p w:rsidR="008A4857" w:rsidRPr="008A4857" w:rsidRDefault="008A4857" w:rsidP="00FD62F0">
            <w:pPr>
              <w:rPr>
                <w:lang w:eastAsia="zh-CN"/>
              </w:rPr>
            </w:pPr>
            <w:r w:rsidRPr="008A4857">
              <w:rPr>
                <w:lang w:eastAsia="zh-CN"/>
              </w:rPr>
              <w:t>MENULANGUAGE</w:t>
            </w:r>
          </w:p>
        </w:tc>
        <w:tc>
          <w:tcPr>
            <w:tcW w:w="1856" w:type="pct"/>
          </w:tcPr>
          <w:p w:rsidR="008A4857" w:rsidRPr="008A4857" w:rsidRDefault="008A4857" w:rsidP="00FD62F0">
            <w:pPr>
              <w:rPr>
                <w:lang w:eastAsia="zh-CN"/>
              </w:rPr>
            </w:pPr>
            <w:proofErr w:type="spellStart"/>
            <w:r w:rsidRPr="008A4857">
              <w:rPr>
                <w:lang w:eastAsia="zh-CN"/>
              </w:rPr>
              <w:t>InstallationLanguageConstants</w:t>
            </w:r>
            <w:proofErr w:type="spellEnd"/>
            <w:r w:rsidRPr="008A4857">
              <w:rPr>
                <w:rFonts w:hint="eastAsia"/>
                <w:lang w:eastAsia="zh-CN"/>
              </w:rPr>
              <w:t>.*</w:t>
            </w:r>
          </w:p>
        </w:tc>
      </w:tr>
      <w:tr w:rsidR="008A4857" w:rsidRPr="00FA30B6" w:rsidTr="008A4857">
        <w:tc>
          <w:tcPr>
            <w:tcW w:w="984" w:type="pct"/>
          </w:tcPr>
          <w:p w:rsidR="008A4857" w:rsidRPr="008A4857" w:rsidRDefault="008A4857" w:rsidP="00FD62F0">
            <w:pPr>
              <w:rPr>
                <w:lang w:eastAsia="zh-CN"/>
              </w:rPr>
            </w:pPr>
            <w:r w:rsidRPr="008A4857">
              <w:rPr>
                <w:lang w:eastAsia="zh-CN"/>
              </w:rPr>
              <w:t>Professional</w:t>
            </w:r>
            <w:r w:rsidRPr="008A4857">
              <w:rPr>
                <w:rFonts w:hint="eastAsia"/>
                <w:lang w:eastAsia="zh-CN"/>
              </w:rPr>
              <w:t xml:space="preserve"> </w:t>
            </w:r>
            <w:r w:rsidRPr="008A4857">
              <w:rPr>
                <w:lang w:eastAsia="zh-CN"/>
              </w:rPr>
              <w:t>Mode</w:t>
            </w:r>
          </w:p>
        </w:tc>
        <w:tc>
          <w:tcPr>
            <w:tcW w:w="2160" w:type="pct"/>
          </w:tcPr>
          <w:p w:rsidR="008A4857" w:rsidRPr="008A4857" w:rsidRDefault="008A4857" w:rsidP="00FD62F0">
            <w:pPr>
              <w:rPr>
                <w:lang w:eastAsia="zh-CN"/>
              </w:rPr>
            </w:pPr>
            <w:r w:rsidRPr="008A4857">
              <w:rPr>
                <w:lang w:eastAsia="zh-CN"/>
              </w:rPr>
              <w:t>PBSMGR_PROPERTY_PROFESSIONAL_MODE</w:t>
            </w:r>
          </w:p>
        </w:tc>
        <w:tc>
          <w:tcPr>
            <w:tcW w:w="1856" w:type="pct"/>
          </w:tcPr>
          <w:p w:rsidR="008A4857" w:rsidRPr="008A4857" w:rsidRDefault="008A4857" w:rsidP="00FD62F0">
            <w:pPr>
              <w:rPr>
                <w:lang w:eastAsia="zh-CN"/>
              </w:rPr>
            </w:pPr>
            <w:r w:rsidRPr="008A4857">
              <w:rPr>
                <w:lang w:eastAsia="zh-CN"/>
              </w:rPr>
              <w:t>PBSMGR_PROFESSIONAL_MODE_ON</w:t>
            </w:r>
          </w:p>
          <w:p w:rsidR="008A4857" w:rsidRPr="008A4857" w:rsidRDefault="008A4857" w:rsidP="00FD62F0">
            <w:pPr>
              <w:rPr>
                <w:lang w:eastAsia="zh-CN"/>
              </w:rPr>
            </w:pPr>
            <w:r w:rsidRPr="008A4857">
              <w:rPr>
                <w:lang w:eastAsia="zh-CN"/>
              </w:rPr>
              <w:t>PBSMGR_PROFESSIONAL_MODE_OFF</w:t>
            </w:r>
          </w:p>
        </w:tc>
      </w:tr>
      <w:tr w:rsidR="008A4857" w:rsidRPr="00FA30B6" w:rsidTr="008A4857">
        <w:tc>
          <w:tcPr>
            <w:tcW w:w="984" w:type="pct"/>
          </w:tcPr>
          <w:p w:rsidR="008A4857" w:rsidRPr="008A4857" w:rsidRDefault="008A4857" w:rsidP="00FD62F0">
            <w:pPr>
              <w:rPr>
                <w:lang w:eastAsia="zh-CN"/>
              </w:rPr>
            </w:pPr>
            <w:r w:rsidRPr="008A4857">
              <w:rPr>
                <w:rFonts w:hint="eastAsia"/>
                <w:lang w:eastAsia="zh-CN"/>
              </w:rPr>
              <w:t>Room Id</w:t>
            </w:r>
          </w:p>
        </w:tc>
        <w:tc>
          <w:tcPr>
            <w:tcW w:w="2160" w:type="pct"/>
          </w:tcPr>
          <w:p w:rsidR="008A4857" w:rsidRPr="008A4857" w:rsidRDefault="008A4857" w:rsidP="00FD62F0">
            <w:pPr>
              <w:rPr>
                <w:lang w:eastAsia="zh-CN"/>
              </w:rPr>
            </w:pPr>
            <w:r w:rsidRPr="008A4857">
              <w:rPr>
                <w:lang w:eastAsia="zh-CN"/>
              </w:rPr>
              <w:t>PBSMGR_PROPERTY_ROOM_ID</w:t>
            </w:r>
          </w:p>
        </w:tc>
        <w:tc>
          <w:tcPr>
            <w:tcW w:w="1856" w:type="pct"/>
          </w:tcPr>
          <w:p w:rsidR="008A4857" w:rsidRPr="008A4857" w:rsidRDefault="008A4857" w:rsidP="00FD62F0">
            <w:pPr>
              <w:rPr>
                <w:lang w:eastAsia="zh-CN"/>
              </w:rPr>
            </w:pPr>
            <w:r w:rsidRPr="008A4857">
              <w:rPr>
                <w:rFonts w:hint="eastAsia"/>
                <w:lang w:eastAsia="zh-CN"/>
              </w:rPr>
              <w:t>{String}</w:t>
            </w:r>
          </w:p>
        </w:tc>
      </w:tr>
    </w:tbl>
    <w:p w:rsidR="00FE2090" w:rsidRDefault="00FE2090" w:rsidP="00567867">
      <w:pPr>
        <w:rPr>
          <w:lang w:eastAsia="zh-CN"/>
        </w:rPr>
      </w:pPr>
    </w:p>
    <w:p w:rsidR="000921D2" w:rsidRDefault="000921D2" w:rsidP="00A72041">
      <w:pPr>
        <w:pStyle w:val="4"/>
        <w:rPr>
          <w:lang w:eastAsia="zh-CN"/>
        </w:rPr>
      </w:pPr>
      <w:proofErr w:type="spellStart"/>
      <w:r>
        <w:rPr>
          <w:rFonts w:hint="eastAsia"/>
          <w:lang w:eastAsia="zh-CN"/>
        </w:rPr>
        <w:t>ITvVideoManager</w:t>
      </w:r>
      <w:proofErr w:type="spellEnd"/>
      <w:r>
        <w:rPr>
          <w:rFonts w:hint="eastAsia"/>
          <w:lang w:eastAsia="zh-CN"/>
        </w:rPr>
        <w:t>接口</w:t>
      </w:r>
    </w:p>
    <w:p w:rsidR="000921D2" w:rsidRDefault="000921D2" w:rsidP="003B70C0">
      <w:pPr>
        <w:numPr>
          <w:ilvl w:val="0"/>
          <w:numId w:val="1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setProperty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key, 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value)</w:t>
      </w:r>
    </w:p>
    <w:p w:rsidR="000921D2" w:rsidRDefault="000921D2" w:rsidP="000921D2">
      <w:pPr>
        <w:rPr>
          <w:lang w:eastAsia="zh-CN"/>
        </w:rPr>
      </w:pPr>
    </w:p>
    <w:p w:rsidR="008A4857" w:rsidRDefault="000921D2" w:rsidP="000921D2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4 Virgin Mode</w:t>
      </w:r>
      <w:r>
        <w:rPr>
          <w:rFonts w:hint="eastAsia"/>
          <w:lang w:eastAsia="zh-CN"/>
        </w:rPr>
        <w:t>应用使用</w:t>
      </w:r>
      <w:proofErr w:type="spellStart"/>
      <w:r>
        <w:rPr>
          <w:rFonts w:hint="eastAsia"/>
          <w:lang w:eastAsia="zh-CN"/>
        </w:rPr>
        <w:t>ITvVideoManager</w:t>
      </w:r>
      <w:proofErr w:type="spellEnd"/>
      <w:r>
        <w:rPr>
          <w:rFonts w:hint="eastAsia"/>
          <w:lang w:eastAsia="zh-CN"/>
        </w:rPr>
        <w:t>接口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9"/>
        <w:gridCol w:w="4056"/>
        <w:gridCol w:w="4454"/>
      </w:tblGrid>
      <w:tr w:rsidR="000921D2" w:rsidRPr="000921D2" w:rsidTr="000921D2">
        <w:tc>
          <w:tcPr>
            <w:tcW w:w="791" w:type="pct"/>
          </w:tcPr>
          <w:p w:rsidR="000921D2" w:rsidRPr="000921D2" w:rsidRDefault="000921D2" w:rsidP="00FD62F0">
            <w:pPr>
              <w:rPr>
                <w:b/>
                <w:lang w:eastAsia="zh-CN"/>
              </w:rPr>
            </w:pPr>
            <w:r w:rsidRPr="000921D2">
              <w:rPr>
                <w:rFonts w:hint="eastAsia"/>
                <w:b/>
                <w:lang w:eastAsia="zh-CN"/>
              </w:rPr>
              <w:t>Feature</w:t>
            </w:r>
          </w:p>
        </w:tc>
        <w:tc>
          <w:tcPr>
            <w:tcW w:w="2006" w:type="pct"/>
          </w:tcPr>
          <w:p w:rsidR="000921D2" w:rsidRPr="000921D2" w:rsidRDefault="000921D2" w:rsidP="00FD62F0">
            <w:pPr>
              <w:rPr>
                <w:b/>
                <w:lang w:eastAsia="zh-CN"/>
              </w:rPr>
            </w:pPr>
            <w:r w:rsidRPr="000921D2">
              <w:rPr>
                <w:rFonts w:hint="eastAsia"/>
                <w:b/>
                <w:lang w:eastAsia="zh-CN"/>
              </w:rPr>
              <w:t>Key</w:t>
            </w:r>
          </w:p>
        </w:tc>
        <w:tc>
          <w:tcPr>
            <w:tcW w:w="2203" w:type="pct"/>
          </w:tcPr>
          <w:p w:rsidR="000921D2" w:rsidRPr="000921D2" w:rsidRDefault="000921D2" w:rsidP="00FD62F0">
            <w:pPr>
              <w:rPr>
                <w:b/>
                <w:lang w:eastAsia="zh-CN"/>
              </w:rPr>
            </w:pPr>
            <w:r w:rsidRPr="000921D2">
              <w:rPr>
                <w:rFonts w:hint="eastAsia"/>
                <w:b/>
                <w:lang w:eastAsia="zh-CN"/>
              </w:rPr>
              <w:t>Value</w:t>
            </w:r>
          </w:p>
        </w:tc>
      </w:tr>
      <w:tr w:rsidR="000921D2" w:rsidRPr="00FA30B6" w:rsidTr="000921D2">
        <w:tc>
          <w:tcPr>
            <w:tcW w:w="791" w:type="pct"/>
          </w:tcPr>
          <w:p w:rsidR="000921D2" w:rsidRPr="000921D2" w:rsidRDefault="000921D2" w:rsidP="00FD62F0">
            <w:pPr>
              <w:rPr>
                <w:lang w:eastAsia="zh-CN"/>
              </w:rPr>
            </w:pPr>
            <w:r w:rsidRPr="000921D2">
              <w:rPr>
                <w:lang w:eastAsia="zh-CN"/>
              </w:rPr>
              <w:t>Picture</w:t>
            </w:r>
            <w:r w:rsidRPr="000921D2">
              <w:rPr>
                <w:rFonts w:hint="eastAsia"/>
                <w:lang w:eastAsia="zh-CN"/>
              </w:rPr>
              <w:t xml:space="preserve"> </w:t>
            </w:r>
            <w:r w:rsidRPr="000921D2">
              <w:rPr>
                <w:lang w:eastAsia="zh-CN"/>
              </w:rPr>
              <w:t>Style</w:t>
            </w:r>
          </w:p>
        </w:tc>
        <w:tc>
          <w:tcPr>
            <w:tcW w:w="2006" w:type="pct"/>
          </w:tcPr>
          <w:p w:rsidR="000921D2" w:rsidRPr="000921D2" w:rsidRDefault="000921D2" w:rsidP="00FD62F0">
            <w:pPr>
              <w:rPr>
                <w:lang w:eastAsia="zh-CN"/>
              </w:rPr>
            </w:pPr>
            <w:r w:rsidRPr="000921D2">
              <w:rPr>
                <w:lang w:eastAsia="zh-CN"/>
              </w:rPr>
              <w:t>VIDMGR_PROPERTY_PICTURESTYLE</w:t>
            </w:r>
          </w:p>
        </w:tc>
        <w:tc>
          <w:tcPr>
            <w:tcW w:w="2203" w:type="pct"/>
          </w:tcPr>
          <w:p w:rsidR="000921D2" w:rsidRPr="000921D2" w:rsidRDefault="000921D2" w:rsidP="00FD62F0">
            <w:pPr>
              <w:rPr>
                <w:lang w:eastAsia="zh-CN"/>
              </w:rPr>
            </w:pPr>
            <w:r w:rsidRPr="000921D2">
              <w:rPr>
                <w:lang w:eastAsia="zh-CN"/>
              </w:rPr>
              <w:t>VIDMGR_PROPERTY_STYLE_STANDARD</w:t>
            </w:r>
          </w:p>
          <w:p w:rsidR="000921D2" w:rsidRPr="000921D2" w:rsidRDefault="000921D2" w:rsidP="00CE36B2">
            <w:pPr>
              <w:rPr>
                <w:lang w:eastAsia="zh-CN"/>
              </w:rPr>
            </w:pPr>
            <w:r w:rsidRPr="000921D2">
              <w:rPr>
                <w:lang w:eastAsia="zh-CN"/>
              </w:rPr>
              <w:t>VIDMGR_PROPERTY_STYLE_NATURAL</w:t>
            </w:r>
          </w:p>
        </w:tc>
      </w:tr>
    </w:tbl>
    <w:p w:rsidR="000921D2" w:rsidRDefault="000921D2" w:rsidP="000921D2">
      <w:pPr>
        <w:rPr>
          <w:lang w:eastAsia="zh-CN"/>
        </w:rPr>
      </w:pPr>
    </w:p>
    <w:p w:rsidR="00AA7C38" w:rsidRDefault="000950CB">
      <w:pPr>
        <w:pStyle w:val="1"/>
      </w:pPr>
      <w:bookmarkStart w:id="25" w:name="_Toc426099770"/>
      <w:r>
        <w:lastRenderedPageBreak/>
        <w:t>Revision History</w:t>
      </w:r>
      <w:bookmarkEnd w:id="25"/>
    </w:p>
    <w:p w:rsidR="00AA7C38" w:rsidRDefault="00AA7C38">
      <w:pPr>
        <w:pStyle w:val="Instruction"/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31"/>
        <w:gridCol w:w="1553"/>
        <w:gridCol w:w="961"/>
        <w:gridCol w:w="1636"/>
        <w:gridCol w:w="4867"/>
      </w:tblGrid>
      <w:tr w:rsidR="00AA7C38">
        <w:tc>
          <w:tcPr>
            <w:tcW w:w="10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666666"/>
          </w:tcPr>
          <w:p w:rsidR="00AA7C38" w:rsidRDefault="000950C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15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666666"/>
          </w:tcPr>
          <w:p w:rsidR="00AA7C38" w:rsidRDefault="000950C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9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666666"/>
          </w:tcPr>
          <w:p w:rsidR="00AA7C38" w:rsidRDefault="000950C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666666"/>
          </w:tcPr>
          <w:p w:rsidR="00AA7C38" w:rsidRDefault="000950C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666666"/>
          </w:tcPr>
          <w:p w:rsidR="00AA7C38" w:rsidRDefault="000950C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AA7C38">
        <w:tc>
          <w:tcPr>
            <w:tcW w:w="1031" w:type="dxa"/>
          </w:tcPr>
          <w:p w:rsidR="00AA7C38" w:rsidRDefault="000950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V01</w:t>
            </w:r>
          </w:p>
        </w:tc>
        <w:tc>
          <w:tcPr>
            <w:tcW w:w="1553" w:type="dxa"/>
          </w:tcPr>
          <w:p w:rsidR="00AA7C38" w:rsidRDefault="0012178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2015-7-31</w:t>
            </w:r>
          </w:p>
        </w:tc>
        <w:tc>
          <w:tcPr>
            <w:tcW w:w="961" w:type="dxa"/>
          </w:tcPr>
          <w:p w:rsidR="00AA7C38" w:rsidRDefault="000950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636" w:type="dxa"/>
          </w:tcPr>
          <w:p w:rsidR="00AA7C38" w:rsidRDefault="00121782">
            <w:pPr>
              <w:tabs>
                <w:tab w:val="left" w:pos="3673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  <w:r w:rsidR="005F345A">
              <w:rPr>
                <w:rFonts w:hint="eastAsia"/>
                <w:lang w:eastAsia="zh-CN"/>
              </w:rPr>
              <w:t>honglo</w:t>
            </w:r>
            <w:r w:rsidR="008E1011">
              <w:rPr>
                <w:rFonts w:hint="eastAsia"/>
                <w:lang w:eastAsia="zh-CN"/>
              </w:rPr>
              <w:t xml:space="preserve">ng </w:t>
            </w:r>
            <w:r>
              <w:rPr>
                <w:rFonts w:hint="eastAsia"/>
                <w:lang w:eastAsia="zh-CN"/>
              </w:rPr>
              <w:t>Chen</w:t>
            </w:r>
          </w:p>
          <w:p w:rsidR="00AE66E7" w:rsidRDefault="00AE66E7" w:rsidP="00AE66E7">
            <w:pPr>
              <w:tabs>
                <w:tab w:val="left" w:pos="3673"/>
              </w:tabs>
              <w:rPr>
                <w:lang w:eastAsia="zh-CN"/>
              </w:rPr>
            </w:pPr>
          </w:p>
        </w:tc>
        <w:tc>
          <w:tcPr>
            <w:tcW w:w="4867" w:type="dxa"/>
          </w:tcPr>
          <w:p w:rsidR="00AA7C38" w:rsidRDefault="00EA2434" w:rsidP="0088397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nitial version</w:t>
            </w:r>
          </w:p>
        </w:tc>
      </w:tr>
      <w:tr w:rsidR="00AA7C38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/>
        </w:tc>
      </w:tr>
      <w:tr w:rsidR="00AA7C38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/>
        </w:tc>
      </w:tr>
      <w:tr w:rsidR="00AA7C38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>
            <w:pPr>
              <w:jc w:val="center"/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38" w:rsidRDefault="00AA7C38"/>
        </w:tc>
      </w:tr>
    </w:tbl>
    <w:p w:rsidR="00AA7C38" w:rsidRDefault="00AA7C38">
      <w:pPr>
        <w:rPr>
          <w:lang w:eastAsia="zh-CN"/>
        </w:rPr>
      </w:pPr>
    </w:p>
    <w:p w:rsidR="00AA7C38" w:rsidRDefault="00AA7C38"/>
    <w:sectPr w:rsidR="00AA7C38" w:rsidSect="00AA7C38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008" w:right="1008" w:bottom="1008" w:left="1008" w:header="432" w:footer="144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D66" w:rsidRDefault="00845D66" w:rsidP="00AA7C38">
      <w:r>
        <w:separator/>
      </w:r>
    </w:p>
  </w:endnote>
  <w:endnote w:type="continuationSeparator" w:id="0">
    <w:p w:rsidR="00845D66" w:rsidRDefault="00845D66" w:rsidP="00AA7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om Casual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9" w:type="dxa"/>
      <w:jc w:val="center"/>
      <w:tblInd w:w="-24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115" w:type="dxa"/>
        <w:right w:w="115" w:type="dxa"/>
      </w:tblCellMar>
      <w:tblLook w:val="04A0"/>
    </w:tblPr>
    <w:tblGrid>
      <w:gridCol w:w="3890"/>
      <w:gridCol w:w="3283"/>
      <w:gridCol w:w="2736"/>
    </w:tblGrid>
    <w:tr w:rsidR="00054C3D">
      <w:trPr>
        <w:jc w:val="center"/>
      </w:trPr>
      <w:tc>
        <w:tcPr>
          <w:tcW w:w="3890" w:type="dxa"/>
          <w:vAlign w:val="center"/>
        </w:tcPr>
        <w:p w:rsidR="00054C3D" w:rsidRPr="00FD48DE" w:rsidRDefault="00054C3D" w:rsidP="00FD48DE">
          <w:pPr>
            <w:tabs>
              <w:tab w:val="left" w:pos="3673"/>
            </w:tabs>
            <w:rPr>
              <w:rFonts w:ascii="Arial" w:hAnsi="Arial" w:cs="Arial"/>
              <w:sz w:val="16"/>
              <w:szCs w:val="16"/>
              <w:lang w:eastAsia="zh-CN"/>
            </w:rPr>
          </w:pPr>
        </w:p>
      </w:tc>
      <w:tc>
        <w:tcPr>
          <w:tcW w:w="3283" w:type="dxa"/>
          <w:vAlign w:val="center"/>
        </w:tcPr>
        <w:p w:rsidR="00054C3D" w:rsidRDefault="00A17C75">
          <w:pPr>
            <w:jc w:val="center"/>
            <w:rPr>
              <w:bCs/>
              <w:color w:val="333333"/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 w:rsidR="00054C3D">
            <w:rPr>
              <w:sz w:val="16"/>
              <w:szCs w:val="16"/>
            </w:rPr>
            <w:instrText xml:space="preserve"> SAVEDATE  \@ "dd/MM/yyyy HH:mm"  \* MERGEFORMAT </w:instrText>
          </w:r>
          <w:r>
            <w:rPr>
              <w:sz w:val="16"/>
              <w:szCs w:val="16"/>
            </w:rPr>
            <w:fldChar w:fldCharType="separate"/>
          </w:r>
          <w:r w:rsidR="003A498D">
            <w:rPr>
              <w:noProof/>
              <w:sz w:val="16"/>
              <w:szCs w:val="16"/>
            </w:rPr>
            <w:t>31/07/2015 09:35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736" w:type="dxa"/>
          <w:vAlign w:val="center"/>
        </w:tcPr>
        <w:p w:rsidR="00054C3D" w:rsidRDefault="00054C3D">
          <w:pPr>
            <w:jc w:val="right"/>
            <w:rPr>
              <w:bCs/>
              <w:color w:val="333333"/>
              <w:sz w:val="16"/>
            </w:rPr>
          </w:pPr>
          <w:r>
            <w:rPr>
              <w:bCs/>
              <w:color w:val="333333"/>
              <w:sz w:val="16"/>
            </w:rPr>
            <w:t xml:space="preserve">Page </w:t>
          </w:r>
          <w:r w:rsidR="00A17C75">
            <w:rPr>
              <w:bCs/>
              <w:color w:val="333333"/>
              <w:sz w:val="16"/>
            </w:rPr>
            <w:fldChar w:fldCharType="begin"/>
          </w:r>
          <w:r>
            <w:rPr>
              <w:bCs/>
              <w:color w:val="333333"/>
              <w:sz w:val="16"/>
            </w:rPr>
            <w:instrText xml:space="preserve"> PAGE </w:instrText>
          </w:r>
          <w:r w:rsidR="00A17C75">
            <w:rPr>
              <w:bCs/>
              <w:color w:val="333333"/>
              <w:sz w:val="16"/>
            </w:rPr>
            <w:fldChar w:fldCharType="separate"/>
          </w:r>
          <w:r w:rsidR="00C56536">
            <w:rPr>
              <w:bCs/>
              <w:noProof/>
              <w:color w:val="333333"/>
              <w:sz w:val="16"/>
            </w:rPr>
            <w:t>2</w:t>
          </w:r>
          <w:r w:rsidR="00A17C75">
            <w:rPr>
              <w:bCs/>
              <w:color w:val="333333"/>
              <w:sz w:val="16"/>
            </w:rPr>
            <w:fldChar w:fldCharType="end"/>
          </w:r>
          <w:r>
            <w:rPr>
              <w:bCs/>
              <w:color w:val="333333"/>
              <w:sz w:val="16"/>
            </w:rPr>
            <w:t xml:space="preserve"> of </w:t>
          </w:r>
          <w:r w:rsidR="00A17C75">
            <w:rPr>
              <w:bCs/>
              <w:color w:val="333333"/>
              <w:sz w:val="16"/>
            </w:rPr>
            <w:fldChar w:fldCharType="begin"/>
          </w:r>
          <w:r>
            <w:rPr>
              <w:bCs/>
              <w:color w:val="333333"/>
              <w:sz w:val="16"/>
            </w:rPr>
            <w:instrText xml:space="preserve"> NUMPAGES </w:instrText>
          </w:r>
          <w:r w:rsidR="00A17C75">
            <w:rPr>
              <w:bCs/>
              <w:color w:val="333333"/>
              <w:sz w:val="16"/>
            </w:rPr>
            <w:fldChar w:fldCharType="separate"/>
          </w:r>
          <w:r w:rsidR="00C56536">
            <w:rPr>
              <w:bCs/>
              <w:noProof/>
              <w:color w:val="333333"/>
              <w:sz w:val="16"/>
            </w:rPr>
            <w:t>12</w:t>
          </w:r>
          <w:r w:rsidR="00A17C75">
            <w:rPr>
              <w:bCs/>
              <w:color w:val="333333"/>
              <w:sz w:val="16"/>
            </w:rPr>
            <w:fldChar w:fldCharType="end"/>
          </w:r>
        </w:p>
      </w:tc>
    </w:tr>
  </w:tbl>
  <w:p w:rsidR="00054C3D" w:rsidRDefault="00054C3D">
    <w:pPr>
      <w:pStyle w:val="a7"/>
      <w:jc w:val="left"/>
      <w:rPr>
        <w:rFonts w:ascii="Verdana" w:hAnsi="Verdana"/>
        <w:sz w:val="16"/>
        <w:szCs w:val="16"/>
      </w:rPr>
    </w:pPr>
  </w:p>
  <w:p w:rsidR="00054C3D" w:rsidRDefault="00054C3D">
    <w:pPr>
      <w:pStyle w:val="a7"/>
      <w:jc w:val="left"/>
      <w:rPr>
        <w:rFonts w:ascii="Verdana" w:hAnsi="Verdana"/>
        <w:sz w:val="12"/>
        <w:szCs w:val="12"/>
      </w:rPr>
    </w:pPr>
    <w:r>
      <w:rPr>
        <w:rFonts w:ascii="Verdana" w:hAnsi="Verdana"/>
        <w:sz w:val="12"/>
        <w:szCs w:val="12"/>
      </w:rPr>
      <w:t>© 201</w:t>
    </w:r>
    <w:r w:rsidR="00FD48DE">
      <w:rPr>
        <w:rFonts w:ascii="Verdana" w:hAnsi="Verdana" w:hint="eastAsia"/>
        <w:sz w:val="12"/>
        <w:szCs w:val="12"/>
        <w:lang w:eastAsia="zh-CN"/>
      </w:rPr>
      <w:t>5</w:t>
    </w:r>
    <w:r>
      <w:rPr>
        <w:rFonts w:ascii="Verdana" w:hAnsi="Verdana"/>
        <w:sz w:val="12"/>
        <w:szCs w:val="12"/>
      </w:rPr>
      <w:t xml:space="preserve"> TPV XMIC</w:t>
    </w:r>
  </w:p>
  <w:p w:rsidR="00054C3D" w:rsidRDefault="00054C3D">
    <w:pPr>
      <w:tabs>
        <w:tab w:val="left" w:pos="1960"/>
      </w:tabs>
      <w:rPr>
        <w:sz w:val="12"/>
        <w:szCs w:val="12"/>
      </w:rPr>
    </w:pPr>
    <w:r>
      <w:rPr>
        <w:rFonts w:ascii="Verdana" w:hAnsi="Verdana"/>
        <w:sz w:val="12"/>
        <w:szCs w:val="12"/>
      </w:rPr>
      <w:t>All rights reserved. Reproduction in whole or in part is prohibited without the written consent of the copyright owner.</w:t>
    </w:r>
  </w:p>
  <w:p w:rsidR="00054C3D" w:rsidRDefault="00054C3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C3D" w:rsidRDefault="00054C3D">
    <w:pPr>
      <w:pStyle w:val="a7"/>
      <w:jc w:val="left"/>
      <w:rPr>
        <w:rFonts w:ascii="Verdana" w:hAnsi="Verdana"/>
        <w:sz w:val="16"/>
        <w:szCs w:val="16"/>
      </w:rPr>
    </w:pPr>
  </w:p>
  <w:p w:rsidR="00054C3D" w:rsidRDefault="0006623D">
    <w:pPr>
      <w:pStyle w:val="a7"/>
      <w:jc w:val="left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© 201</w:t>
    </w:r>
    <w:r>
      <w:rPr>
        <w:rFonts w:ascii="Verdana" w:hAnsi="Verdana" w:hint="eastAsia"/>
        <w:sz w:val="16"/>
        <w:szCs w:val="16"/>
        <w:lang w:eastAsia="zh-CN"/>
      </w:rPr>
      <w:t>5</w:t>
    </w:r>
    <w:r w:rsidR="00054C3D">
      <w:rPr>
        <w:rFonts w:ascii="Verdana" w:hAnsi="Verdana"/>
        <w:sz w:val="16"/>
        <w:szCs w:val="16"/>
      </w:rPr>
      <w:t xml:space="preserve"> TPV XMIC </w:t>
    </w:r>
  </w:p>
  <w:p w:rsidR="00054C3D" w:rsidRDefault="00054C3D">
    <w:pPr>
      <w:pStyle w:val="a7"/>
      <w:jc w:val="left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All rights reserved. Reproduction in whole or in part is prohibited without the written consent of the copyright owner.</w:t>
    </w:r>
  </w:p>
  <w:p w:rsidR="00054C3D" w:rsidRDefault="00054C3D">
    <w:pPr>
      <w:pStyle w:val="a7"/>
      <w:jc w:val="left"/>
      <w:rPr>
        <w:rFonts w:ascii="Arial" w:hAnsi="Arial" w:cs="Arial"/>
        <w:sz w:val="16"/>
        <w:szCs w:val="16"/>
      </w:rPr>
    </w:pPr>
  </w:p>
  <w:p w:rsidR="00054C3D" w:rsidRDefault="00054C3D">
    <w:pPr>
      <w:pStyle w:val="a7"/>
      <w:rPr>
        <w:rFonts w:ascii="Arial" w:hAnsi="Arial" w:cs="Arial"/>
      </w:rPr>
    </w:pPr>
  </w:p>
  <w:p w:rsidR="00054C3D" w:rsidRDefault="00054C3D">
    <w:pPr>
      <w:pStyle w:val="a7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D66" w:rsidRDefault="00845D66" w:rsidP="00AA7C38">
      <w:r>
        <w:separator/>
      </w:r>
    </w:p>
  </w:footnote>
  <w:footnote w:type="continuationSeparator" w:id="0">
    <w:p w:rsidR="00845D66" w:rsidRDefault="00845D66" w:rsidP="00AA7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93" w:type="dxa"/>
      <w:jc w:val="center"/>
      <w:tblInd w:w="468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V w:val="single" w:sz="4" w:space="0" w:color="999999"/>
      </w:tblBorders>
      <w:tblLayout w:type="fixed"/>
      <w:tblLook w:val="04A0"/>
    </w:tblPr>
    <w:tblGrid>
      <w:gridCol w:w="2369"/>
      <w:gridCol w:w="4762"/>
      <w:gridCol w:w="2762"/>
    </w:tblGrid>
    <w:tr w:rsidR="00054C3D">
      <w:trPr>
        <w:jc w:val="center"/>
      </w:trPr>
      <w:tc>
        <w:tcPr>
          <w:tcW w:w="2369" w:type="dxa"/>
          <w:vAlign w:val="center"/>
        </w:tcPr>
        <w:p w:rsidR="00054C3D" w:rsidRDefault="00054C3D">
          <w:pPr>
            <w:jc w:val="left"/>
            <w:rPr>
              <w:bCs/>
              <w:color w:val="333333"/>
              <w:sz w:val="16"/>
            </w:rPr>
          </w:pPr>
          <w:r>
            <w:rPr>
              <w:bCs/>
              <w:color w:val="333333"/>
              <w:sz w:val="16"/>
            </w:rPr>
            <w:t>[</w:t>
          </w:r>
          <w:fldSimple w:instr=" DOCPROPERTY  ReferenceNumber  \* MERGEFORMAT ">
            <w:r w:rsidR="0006623D">
              <w:rPr>
                <w:bCs/>
                <w:color w:val="333333"/>
                <w:sz w:val="16"/>
              </w:rPr>
              <w:t>&lt;</w:t>
            </w:r>
            <w:r w:rsidR="0006623D">
              <w:rPr>
                <w:rFonts w:hint="eastAsia"/>
                <w:bCs/>
                <w:color w:val="333333"/>
                <w:sz w:val="16"/>
                <w:lang w:eastAsia="zh-CN"/>
              </w:rPr>
              <w:t>HTV</w:t>
            </w:r>
            <w:r>
              <w:rPr>
                <w:bCs/>
                <w:color w:val="333333"/>
                <w:sz w:val="16"/>
              </w:rPr>
              <w:t>-XXX&gt;</w:t>
            </w:r>
          </w:fldSimple>
          <w:r>
            <w:rPr>
              <w:bCs/>
              <w:color w:val="333333"/>
              <w:sz w:val="16"/>
            </w:rPr>
            <w:t>]</w:t>
          </w:r>
        </w:p>
      </w:tc>
      <w:tc>
        <w:tcPr>
          <w:tcW w:w="4762" w:type="dxa"/>
          <w:vAlign w:val="center"/>
        </w:tcPr>
        <w:p w:rsidR="00054C3D" w:rsidRPr="0006623D" w:rsidRDefault="0006623D" w:rsidP="0006623D">
          <w:pPr>
            <w:tabs>
              <w:tab w:val="left" w:pos="3673"/>
            </w:tabs>
            <w:jc w:val="center"/>
            <w:rPr>
              <w:rFonts w:ascii="Arial" w:hAnsi="Arial" w:cs="Arial"/>
              <w:lang w:eastAsia="zh-CN"/>
            </w:rPr>
          </w:pPr>
          <w:r w:rsidRPr="0006623D">
            <w:rPr>
              <w:rFonts w:ascii="Arial" w:hAnsi="Arial" w:cs="Arial" w:hint="eastAsia"/>
              <w:lang w:eastAsia="zh-CN"/>
            </w:rPr>
            <w:t>HTV XM develop design</w:t>
          </w:r>
        </w:p>
      </w:tc>
      <w:tc>
        <w:tcPr>
          <w:tcW w:w="2762" w:type="dxa"/>
          <w:vAlign w:val="center"/>
        </w:tcPr>
        <w:p w:rsidR="00054C3D" w:rsidRDefault="00054C3D">
          <w:pPr>
            <w:jc w:val="right"/>
            <w:rPr>
              <w:bCs/>
              <w:color w:val="333333"/>
              <w:sz w:val="16"/>
            </w:rPr>
          </w:pPr>
          <w:r>
            <w:rPr>
              <w:bCs/>
              <w:color w:val="333333"/>
              <w:sz w:val="16"/>
            </w:rPr>
            <w:t xml:space="preserve">Version : </w:t>
          </w:r>
          <w:r w:rsidR="0006623D">
            <w:rPr>
              <w:bCs/>
              <w:color w:val="333333"/>
              <w:sz w:val="16"/>
            </w:rPr>
            <w:t>[0.</w:t>
          </w:r>
          <w:r w:rsidR="0006623D">
            <w:rPr>
              <w:rFonts w:hint="eastAsia"/>
              <w:bCs/>
              <w:color w:val="333333"/>
              <w:sz w:val="16"/>
              <w:lang w:eastAsia="zh-CN"/>
            </w:rPr>
            <w:t>1</w:t>
          </w:r>
          <w:r>
            <w:rPr>
              <w:bCs/>
              <w:color w:val="333333"/>
              <w:sz w:val="16"/>
            </w:rPr>
            <w:t>]</w:t>
          </w:r>
        </w:p>
      </w:tc>
    </w:tr>
  </w:tbl>
  <w:p w:rsidR="00054C3D" w:rsidRDefault="00054C3D">
    <w:pPr>
      <w:pStyle w:val="a8"/>
      <w:rPr>
        <w:bCs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C3D" w:rsidRDefault="00A17C75">
    <w:pPr>
      <w:pStyle w:val="a8"/>
      <w:jc w:val="right"/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1" o:spid="_x0000_i1029" type="#_x0000_t75" style="width:98.75pt;height:45.9pt">
          <v:imagedata r:id="rId1" o:title=""/>
        </v:shape>
      </w:pict>
    </w:r>
  </w:p>
  <w:p w:rsidR="00054C3D" w:rsidRDefault="00A17C75">
    <w:pPr>
      <w:pStyle w:val="a8"/>
    </w:pPr>
    <w:r>
      <w:pict>
        <v:line id="Line 11" o:spid="_x0000_s2049" style="position:absolute;left:0;text-align:left;z-index:1;mso-wrap-distance-top:7.2pt;mso-wrap-distance-bottom:7.2pt" from="0,1.5pt" to="495.55pt,1.55pt" o:preferrelative="t">
          <v:stroke miterlimit="2"/>
          <w10:wrap type="topAndBottom"/>
        </v:line>
      </w:pict>
    </w:r>
  </w:p>
  <w:tbl>
    <w:tblPr>
      <w:tblW w:w="9911" w:type="dxa"/>
      <w:tblInd w:w="115" w:type="dxa"/>
      <w:tblLayout w:type="fixed"/>
      <w:tblCellMar>
        <w:left w:w="115" w:type="dxa"/>
        <w:right w:w="115" w:type="dxa"/>
      </w:tblCellMar>
      <w:tblLook w:val="04A0"/>
    </w:tblPr>
    <w:tblGrid>
      <w:gridCol w:w="4955"/>
      <w:gridCol w:w="4956"/>
    </w:tblGrid>
    <w:tr w:rsidR="00054C3D">
      <w:tc>
        <w:tcPr>
          <w:tcW w:w="4955" w:type="dxa"/>
        </w:tcPr>
        <w:p w:rsidR="00054C3D" w:rsidRDefault="00A17C75">
          <w:pPr>
            <w:jc w:val="left"/>
            <w:rPr>
              <w:rFonts w:ascii="Arial" w:hAnsi="Arial" w:cs="Arial"/>
              <w:b/>
              <w:bCs/>
              <w:sz w:val="22"/>
              <w:szCs w:val="22"/>
            </w:rPr>
          </w:pPr>
          <w:fldSimple w:instr=" DOCPROPERTY &quot;Company&quot;  \* MERGEFORMAT ">
            <w:r w:rsidR="00054C3D">
              <w:rPr>
                <w:rFonts w:ascii="Arial" w:hAnsi="Arial" w:cs="Arial"/>
                <w:b/>
                <w:bCs/>
                <w:sz w:val="22"/>
                <w:szCs w:val="22"/>
              </w:rPr>
              <w:t>Software Development TV</w:t>
            </w:r>
          </w:fldSimple>
          <w:r w:rsidR="00054C3D">
            <w:rPr>
              <w:rFonts w:ascii="Arial" w:hAnsi="Arial" w:cs="Arial"/>
              <w:b/>
              <w:bCs/>
              <w:sz w:val="22"/>
              <w:szCs w:val="22"/>
            </w:rPr>
            <w:tab/>
          </w:r>
          <w:r w:rsidR="00054C3D">
            <w:rPr>
              <w:rFonts w:ascii="Arial" w:hAnsi="Arial" w:cs="Arial"/>
              <w:b/>
              <w:bCs/>
              <w:sz w:val="22"/>
              <w:szCs w:val="22"/>
            </w:rPr>
            <w:tab/>
          </w:r>
        </w:p>
      </w:tc>
      <w:tc>
        <w:tcPr>
          <w:tcW w:w="4956" w:type="dxa"/>
        </w:tcPr>
        <w:p w:rsidR="00054C3D" w:rsidRDefault="00054C3D" w:rsidP="0006623D">
          <w:pPr>
            <w:wordWrap w:val="0"/>
            <w:jc w:val="right"/>
            <w:rPr>
              <w:rFonts w:ascii="Arial" w:hAnsi="Arial" w:cs="Arial"/>
              <w:b/>
              <w:bCs/>
              <w:sz w:val="22"/>
              <w:szCs w:val="22"/>
              <w:lang w:eastAsia="zh-CN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TPV XMIC</w:t>
          </w:r>
          <w:r w:rsidR="0006623D">
            <w:rPr>
              <w:rFonts w:ascii="Arial" w:hAnsi="Arial" w:cs="Arial" w:hint="eastAsia"/>
              <w:b/>
              <w:bCs/>
              <w:sz w:val="22"/>
              <w:szCs w:val="22"/>
              <w:lang w:eastAsia="zh-CN"/>
            </w:rPr>
            <w:t>, FW</w:t>
          </w:r>
        </w:p>
      </w:tc>
    </w:tr>
  </w:tbl>
  <w:p w:rsidR="00054C3D" w:rsidRDefault="00054C3D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rPr>
        <w:sz w:val="40"/>
        <w:szCs w:val="40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36"/>
        <w:szCs w:val="36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D00AD4"/>
    <w:multiLevelType w:val="multilevel"/>
    <w:tmpl w:val="02D00A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061CA4"/>
    <w:multiLevelType w:val="hybridMultilevel"/>
    <w:tmpl w:val="F0BE5B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950F78"/>
    <w:multiLevelType w:val="hybridMultilevel"/>
    <w:tmpl w:val="46DA97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B47B15"/>
    <w:multiLevelType w:val="hybridMultilevel"/>
    <w:tmpl w:val="48A8A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B9734F"/>
    <w:multiLevelType w:val="hybridMultilevel"/>
    <w:tmpl w:val="FDEA99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404D62"/>
    <w:multiLevelType w:val="hybridMultilevel"/>
    <w:tmpl w:val="F1B41D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67309D"/>
    <w:multiLevelType w:val="hybridMultilevel"/>
    <w:tmpl w:val="76A049DC"/>
    <w:lvl w:ilvl="0" w:tplc="B97C7F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0F02A4"/>
    <w:multiLevelType w:val="hybridMultilevel"/>
    <w:tmpl w:val="1186A6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050F72"/>
    <w:multiLevelType w:val="hybridMultilevel"/>
    <w:tmpl w:val="759EA5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7A198C"/>
    <w:multiLevelType w:val="hybridMultilevel"/>
    <w:tmpl w:val="917E077C"/>
    <w:lvl w:ilvl="0" w:tplc="119CF9C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C51901"/>
    <w:multiLevelType w:val="hybridMultilevel"/>
    <w:tmpl w:val="D6D43E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43222C"/>
    <w:multiLevelType w:val="multilevel"/>
    <w:tmpl w:val="6C432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oNotTrackMoves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7C38"/>
    <w:rsid w:val="00011795"/>
    <w:rsid w:val="00054C3D"/>
    <w:rsid w:val="00063D0B"/>
    <w:rsid w:val="0006623D"/>
    <w:rsid w:val="00066A7C"/>
    <w:rsid w:val="0007422B"/>
    <w:rsid w:val="000921D2"/>
    <w:rsid w:val="00092FB9"/>
    <w:rsid w:val="000950CB"/>
    <w:rsid w:val="000A6F3C"/>
    <w:rsid w:val="000B1053"/>
    <w:rsid w:val="000F5964"/>
    <w:rsid w:val="00115C7D"/>
    <w:rsid w:val="00121782"/>
    <w:rsid w:val="00123CED"/>
    <w:rsid w:val="00124BB4"/>
    <w:rsid w:val="001318CC"/>
    <w:rsid w:val="00151E70"/>
    <w:rsid w:val="001D47BF"/>
    <w:rsid w:val="00205D83"/>
    <w:rsid w:val="0021206C"/>
    <w:rsid w:val="002123E7"/>
    <w:rsid w:val="00231363"/>
    <w:rsid w:val="002328CF"/>
    <w:rsid w:val="00242059"/>
    <w:rsid w:val="00274B4B"/>
    <w:rsid w:val="0028388A"/>
    <w:rsid w:val="00290647"/>
    <w:rsid w:val="002B743A"/>
    <w:rsid w:val="002D2132"/>
    <w:rsid w:val="002F0C5C"/>
    <w:rsid w:val="002F6D43"/>
    <w:rsid w:val="003140FC"/>
    <w:rsid w:val="00364829"/>
    <w:rsid w:val="00367D66"/>
    <w:rsid w:val="00372BFF"/>
    <w:rsid w:val="00382410"/>
    <w:rsid w:val="00385DD6"/>
    <w:rsid w:val="00385F82"/>
    <w:rsid w:val="003A498D"/>
    <w:rsid w:val="003B5DFA"/>
    <w:rsid w:val="003B6DEB"/>
    <w:rsid w:val="003B70C0"/>
    <w:rsid w:val="003C1822"/>
    <w:rsid w:val="0040422B"/>
    <w:rsid w:val="004049B8"/>
    <w:rsid w:val="00431815"/>
    <w:rsid w:val="0043220D"/>
    <w:rsid w:val="004342E0"/>
    <w:rsid w:val="004409C0"/>
    <w:rsid w:val="00460E70"/>
    <w:rsid w:val="00470194"/>
    <w:rsid w:val="00473855"/>
    <w:rsid w:val="00477CC7"/>
    <w:rsid w:val="004A7F74"/>
    <w:rsid w:val="004B6ABD"/>
    <w:rsid w:val="004C3C62"/>
    <w:rsid w:val="004E4ED7"/>
    <w:rsid w:val="004F3ECC"/>
    <w:rsid w:val="0050046B"/>
    <w:rsid w:val="005249EE"/>
    <w:rsid w:val="00524D9D"/>
    <w:rsid w:val="00531736"/>
    <w:rsid w:val="005400D6"/>
    <w:rsid w:val="0054174C"/>
    <w:rsid w:val="00560288"/>
    <w:rsid w:val="00567867"/>
    <w:rsid w:val="005A1259"/>
    <w:rsid w:val="005A74E3"/>
    <w:rsid w:val="005B6843"/>
    <w:rsid w:val="005F2C84"/>
    <w:rsid w:val="005F31CC"/>
    <w:rsid w:val="005F345A"/>
    <w:rsid w:val="00604E17"/>
    <w:rsid w:val="00624498"/>
    <w:rsid w:val="006308A1"/>
    <w:rsid w:val="00632062"/>
    <w:rsid w:val="0063442A"/>
    <w:rsid w:val="00637A0E"/>
    <w:rsid w:val="00654F7C"/>
    <w:rsid w:val="00671994"/>
    <w:rsid w:val="00682D01"/>
    <w:rsid w:val="00685578"/>
    <w:rsid w:val="00687F47"/>
    <w:rsid w:val="006B21B5"/>
    <w:rsid w:val="006B45F1"/>
    <w:rsid w:val="006B491A"/>
    <w:rsid w:val="006B5883"/>
    <w:rsid w:val="006F5D79"/>
    <w:rsid w:val="00703994"/>
    <w:rsid w:val="0071067E"/>
    <w:rsid w:val="0073075C"/>
    <w:rsid w:val="0074684C"/>
    <w:rsid w:val="00771A66"/>
    <w:rsid w:val="00782DBF"/>
    <w:rsid w:val="00785327"/>
    <w:rsid w:val="00793768"/>
    <w:rsid w:val="007A1A75"/>
    <w:rsid w:val="007B60F2"/>
    <w:rsid w:val="007C5AB7"/>
    <w:rsid w:val="007E1CA1"/>
    <w:rsid w:val="007E6045"/>
    <w:rsid w:val="007F29FD"/>
    <w:rsid w:val="007F3A10"/>
    <w:rsid w:val="008153DC"/>
    <w:rsid w:val="00832728"/>
    <w:rsid w:val="00834200"/>
    <w:rsid w:val="00844C88"/>
    <w:rsid w:val="00845D66"/>
    <w:rsid w:val="00847D0F"/>
    <w:rsid w:val="00856B0A"/>
    <w:rsid w:val="00860EC3"/>
    <w:rsid w:val="00875C90"/>
    <w:rsid w:val="00877E7D"/>
    <w:rsid w:val="0088209C"/>
    <w:rsid w:val="00883801"/>
    <w:rsid w:val="00883976"/>
    <w:rsid w:val="00883E89"/>
    <w:rsid w:val="008914ED"/>
    <w:rsid w:val="008963A0"/>
    <w:rsid w:val="008A4857"/>
    <w:rsid w:val="008B2361"/>
    <w:rsid w:val="008E1011"/>
    <w:rsid w:val="008F15F8"/>
    <w:rsid w:val="00905C25"/>
    <w:rsid w:val="0091632B"/>
    <w:rsid w:val="00920B21"/>
    <w:rsid w:val="00925836"/>
    <w:rsid w:val="0093547B"/>
    <w:rsid w:val="0094073C"/>
    <w:rsid w:val="00940773"/>
    <w:rsid w:val="00950F37"/>
    <w:rsid w:val="009626CD"/>
    <w:rsid w:val="00972A6E"/>
    <w:rsid w:val="009A0A83"/>
    <w:rsid w:val="009A3EC9"/>
    <w:rsid w:val="009A5421"/>
    <w:rsid w:val="009B462F"/>
    <w:rsid w:val="009B5103"/>
    <w:rsid w:val="009D7FF8"/>
    <w:rsid w:val="009F0C85"/>
    <w:rsid w:val="00A00977"/>
    <w:rsid w:val="00A11941"/>
    <w:rsid w:val="00A17C75"/>
    <w:rsid w:val="00A20409"/>
    <w:rsid w:val="00A35D0A"/>
    <w:rsid w:val="00A56481"/>
    <w:rsid w:val="00A72041"/>
    <w:rsid w:val="00A80238"/>
    <w:rsid w:val="00A81A84"/>
    <w:rsid w:val="00AA136C"/>
    <w:rsid w:val="00AA7C38"/>
    <w:rsid w:val="00AB4401"/>
    <w:rsid w:val="00AB7DF3"/>
    <w:rsid w:val="00AC2D28"/>
    <w:rsid w:val="00AC359A"/>
    <w:rsid w:val="00AC47A6"/>
    <w:rsid w:val="00AE0E85"/>
    <w:rsid w:val="00AE66E7"/>
    <w:rsid w:val="00B1100B"/>
    <w:rsid w:val="00B44917"/>
    <w:rsid w:val="00B56AF7"/>
    <w:rsid w:val="00B6745E"/>
    <w:rsid w:val="00B85E66"/>
    <w:rsid w:val="00B95BDD"/>
    <w:rsid w:val="00BE1D7E"/>
    <w:rsid w:val="00C05906"/>
    <w:rsid w:val="00C23111"/>
    <w:rsid w:val="00C35724"/>
    <w:rsid w:val="00C40954"/>
    <w:rsid w:val="00C51DD2"/>
    <w:rsid w:val="00C56536"/>
    <w:rsid w:val="00C56937"/>
    <w:rsid w:val="00C7404A"/>
    <w:rsid w:val="00C871B0"/>
    <w:rsid w:val="00C878DE"/>
    <w:rsid w:val="00C90C5B"/>
    <w:rsid w:val="00C95AD0"/>
    <w:rsid w:val="00CA42F6"/>
    <w:rsid w:val="00CC3825"/>
    <w:rsid w:val="00CC76A5"/>
    <w:rsid w:val="00CE36B2"/>
    <w:rsid w:val="00CE471B"/>
    <w:rsid w:val="00CF6A7A"/>
    <w:rsid w:val="00D019D5"/>
    <w:rsid w:val="00D1017E"/>
    <w:rsid w:val="00D35C65"/>
    <w:rsid w:val="00D400FB"/>
    <w:rsid w:val="00D52C1C"/>
    <w:rsid w:val="00D73B29"/>
    <w:rsid w:val="00D859CF"/>
    <w:rsid w:val="00DB511F"/>
    <w:rsid w:val="00DC5BA2"/>
    <w:rsid w:val="00DD3E85"/>
    <w:rsid w:val="00DF4830"/>
    <w:rsid w:val="00DF5690"/>
    <w:rsid w:val="00E10D55"/>
    <w:rsid w:val="00E11059"/>
    <w:rsid w:val="00E534EF"/>
    <w:rsid w:val="00E66314"/>
    <w:rsid w:val="00E83C02"/>
    <w:rsid w:val="00E87F2E"/>
    <w:rsid w:val="00E91040"/>
    <w:rsid w:val="00E92F08"/>
    <w:rsid w:val="00E9691E"/>
    <w:rsid w:val="00E969E3"/>
    <w:rsid w:val="00EA2434"/>
    <w:rsid w:val="00EB4AAE"/>
    <w:rsid w:val="00ED34C9"/>
    <w:rsid w:val="00EE1C47"/>
    <w:rsid w:val="00EE4F98"/>
    <w:rsid w:val="00EE7900"/>
    <w:rsid w:val="00F14400"/>
    <w:rsid w:val="00F33E1D"/>
    <w:rsid w:val="00F45A7E"/>
    <w:rsid w:val="00F46FF5"/>
    <w:rsid w:val="00F636C3"/>
    <w:rsid w:val="00F73E5B"/>
    <w:rsid w:val="00F8093C"/>
    <w:rsid w:val="00FB113E"/>
    <w:rsid w:val="00FC08F3"/>
    <w:rsid w:val="00FC4577"/>
    <w:rsid w:val="00FD48DE"/>
    <w:rsid w:val="00FD60CF"/>
    <w:rsid w:val="00FE2090"/>
    <w:rsid w:val="00FE508B"/>
    <w:rsid w:val="00FF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7C38"/>
    <w:pPr>
      <w:jc w:val="both"/>
    </w:pPr>
    <w:rPr>
      <w:lang w:eastAsia="en-US"/>
    </w:rPr>
  </w:style>
  <w:style w:type="paragraph" w:styleId="1">
    <w:name w:val="heading 1"/>
    <w:basedOn w:val="a"/>
    <w:next w:val="a"/>
    <w:link w:val="1Char"/>
    <w:qFormat/>
    <w:rsid w:val="00AA7C38"/>
    <w:pPr>
      <w:keepNext/>
      <w:keepLines/>
      <w:pageBreakBefore/>
      <w:numPr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240" w:after="240"/>
      <w:outlineLvl w:val="0"/>
    </w:pPr>
    <w:rPr>
      <w:rFonts w:ascii="Arial" w:hAnsi="Arial"/>
      <w:b/>
      <w:caps/>
      <w:kern w:val="28"/>
      <w:sz w:val="40"/>
    </w:rPr>
  </w:style>
  <w:style w:type="paragraph" w:styleId="2">
    <w:name w:val="heading 2"/>
    <w:basedOn w:val="a"/>
    <w:next w:val="a"/>
    <w:link w:val="2Char"/>
    <w:qFormat/>
    <w:rsid w:val="00AA7C38"/>
    <w:pPr>
      <w:keepNext/>
      <w:keepLines/>
      <w:numPr>
        <w:ilvl w:val="1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480" w:after="240"/>
      <w:outlineLvl w:val="1"/>
    </w:pPr>
    <w:rPr>
      <w:rFonts w:ascii="Arial" w:hAnsi="Arial"/>
      <w:b/>
      <w:smallCaps/>
      <w:sz w:val="36"/>
    </w:rPr>
  </w:style>
  <w:style w:type="paragraph" w:styleId="3">
    <w:name w:val="heading 3"/>
    <w:basedOn w:val="a"/>
    <w:next w:val="a"/>
    <w:link w:val="3Char"/>
    <w:qFormat/>
    <w:rsid w:val="00AA7C38"/>
    <w:pPr>
      <w:keepNext/>
      <w:keepLines/>
      <w:numPr>
        <w:ilvl w:val="2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480" w:after="120"/>
      <w:outlineLvl w:val="2"/>
    </w:pPr>
    <w:rPr>
      <w:rFonts w:ascii="Arial" w:hAnsi="Arial"/>
      <w:b/>
      <w:sz w:val="36"/>
    </w:rPr>
  </w:style>
  <w:style w:type="paragraph" w:styleId="4">
    <w:name w:val="heading 4"/>
    <w:basedOn w:val="a"/>
    <w:next w:val="a"/>
    <w:link w:val="4Char"/>
    <w:qFormat/>
    <w:rsid w:val="00AA7C38"/>
    <w:pPr>
      <w:keepNext/>
      <w:keepLines/>
      <w:numPr>
        <w:ilvl w:val="3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360" w:after="120"/>
      <w:outlineLvl w:val="3"/>
    </w:pPr>
    <w:rPr>
      <w:rFonts w:ascii="Arial" w:hAnsi="Arial"/>
      <w:b/>
      <w:smallCaps/>
      <w:sz w:val="32"/>
    </w:rPr>
  </w:style>
  <w:style w:type="paragraph" w:styleId="5">
    <w:name w:val="heading 5"/>
    <w:basedOn w:val="a"/>
    <w:next w:val="a"/>
    <w:link w:val="5Char"/>
    <w:qFormat/>
    <w:rsid w:val="00AA7C38"/>
    <w:pPr>
      <w:keepNext/>
      <w:keepLines/>
      <w:numPr>
        <w:ilvl w:val="4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360" w:after="120"/>
      <w:outlineLvl w:val="4"/>
    </w:pPr>
    <w:rPr>
      <w:rFonts w:ascii="Arial" w:hAnsi="Arial"/>
      <w:b/>
      <w:sz w:val="32"/>
    </w:rPr>
  </w:style>
  <w:style w:type="paragraph" w:styleId="6">
    <w:name w:val="heading 6"/>
    <w:basedOn w:val="a"/>
    <w:next w:val="a"/>
    <w:qFormat/>
    <w:rsid w:val="00AA7C38"/>
    <w:pPr>
      <w:keepNext/>
      <w:keepLines/>
      <w:numPr>
        <w:ilvl w:val="5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360" w:after="120"/>
      <w:outlineLvl w:val="5"/>
    </w:pPr>
    <w:rPr>
      <w:rFonts w:ascii="Arial" w:hAnsi="Arial"/>
      <w:b/>
      <w:smallCaps/>
      <w:sz w:val="28"/>
    </w:rPr>
  </w:style>
  <w:style w:type="paragraph" w:styleId="7">
    <w:name w:val="heading 7"/>
    <w:basedOn w:val="a"/>
    <w:next w:val="a"/>
    <w:qFormat/>
    <w:rsid w:val="00AA7C38"/>
    <w:pPr>
      <w:keepNext/>
      <w:keepLines/>
      <w:numPr>
        <w:ilvl w:val="6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360" w:after="120"/>
      <w:outlineLvl w:val="6"/>
    </w:pPr>
    <w:rPr>
      <w:rFonts w:ascii="Arial" w:hAnsi="Arial"/>
      <w:b/>
      <w:sz w:val="28"/>
    </w:rPr>
  </w:style>
  <w:style w:type="paragraph" w:styleId="8">
    <w:name w:val="heading 8"/>
    <w:basedOn w:val="a"/>
    <w:next w:val="a"/>
    <w:qFormat/>
    <w:rsid w:val="00AA7C38"/>
    <w:pPr>
      <w:keepNext/>
      <w:keepLines/>
      <w:numPr>
        <w:ilvl w:val="7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360" w:after="120"/>
      <w:outlineLvl w:val="7"/>
    </w:pPr>
    <w:rPr>
      <w:rFonts w:ascii="Arial" w:hAnsi="Arial"/>
      <w:b/>
      <w:smallCaps/>
    </w:rPr>
  </w:style>
  <w:style w:type="paragraph" w:styleId="9">
    <w:name w:val="heading 9"/>
    <w:basedOn w:val="a"/>
    <w:next w:val="a"/>
    <w:qFormat/>
    <w:rsid w:val="00AA7C38"/>
    <w:pPr>
      <w:keepNext/>
      <w:keepLines/>
      <w:numPr>
        <w:ilvl w:val="8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360" w:after="12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rsid w:val="00AA7C38"/>
    <w:pPr>
      <w:ind w:left="1200"/>
    </w:pPr>
    <w:rPr>
      <w:sz w:val="18"/>
      <w:szCs w:val="21"/>
    </w:rPr>
  </w:style>
  <w:style w:type="paragraph" w:styleId="a3">
    <w:name w:val="Normal Indent"/>
    <w:basedOn w:val="a"/>
    <w:rsid w:val="00AA7C38"/>
    <w:pPr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ind w:left="720"/>
    </w:pPr>
  </w:style>
  <w:style w:type="paragraph" w:styleId="a4">
    <w:name w:val="Document Map"/>
    <w:basedOn w:val="a"/>
    <w:semiHidden/>
    <w:rsid w:val="00AA7C38"/>
    <w:pPr>
      <w:shd w:val="clear" w:color="auto" w:fill="000080"/>
    </w:pPr>
    <w:rPr>
      <w:rFonts w:ascii="Tahoma" w:hAnsi="Tahoma" w:cs="Tahoma"/>
    </w:rPr>
  </w:style>
  <w:style w:type="paragraph" w:styleId="a5">
    <w:name w:val="Body Text"/>
    <w:basedOn w:val="a"/>
    <w:rsid w:val="00AA7C38"/>
    <w:pPr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color w:val="FF0000"/>
    </w:rPr>
  </w:style>
  <w:style w:type="paragraph" w:styleId="50">
    <w:name w:val="toc 5"/>
    <w:basedOn w:val="a"/>
    <w:next w:val="a"/>
    <w:uiPriority w:val="39"/>
    <w:rsid w:val="00AA7C38"/>
    <w:pPr>
      <w:ind w:left="800"/>
    </w:pPr>
    <w:rPr>
      <w:sz w:val="18"/>
      <w:szCs w:val="21"/>
    </w:rPr>
  </w:style>
  <w:style w:type="paragraph" w:styleId="30">
    <w:name w:val="toc 3"/>
    <w:basedOn w:val="a"/>
    <w:next w:val="a"/>
    <w:uiPriority w:val="39"/>
    <w:rsid w:val="00AA7C38"/>
    <w:pPr>
      <w:ind w:left="400"/>
    </w:pPr>
    <w:rPr>
      <w:i/>
      <w:iCs/>
      <w:szCs w:val="24"/>
    </w:rPr>
  </w:style>
  <w:style w:type="paragraph" w:styleId="80">
    <w:name w:val="toc 8"/>
    <w:basedOn w:val="a"/>
    <w:next w:val="a"/>
    <w:uiPriority w:val="39"/>
    <w:rsid w:val="00AA7C38"/>
    <w:pPr>
      <w:ind w:left="1400"/>
    </w:pPr>
    <w:rPr>
      <w:sz w:val="18"/>
      <w:szCs w:val="21"/>
    </w:rPr>
  </w:style>
  <w:style w:type="paragraph" w:styleId="a6">
    <w:name w:val="Balloon Text"/>
    <w:basedOn w:val="a"/>
    <w:semiHidden/>
    <w:rsid w:val="00AA7C38"/>
    <w:rPr>
      <w:rFonts w:ascii="Tahoma" w:hAnsi="Tahoma" w:cs="Tahoma"/>
      <w:sz w:val="16"/>
      <w:szCs w:val="16"/>
    </w:rPr>
  </w:style>
  <w:style w:type="paragraph" w:styleId="a7">
    <w:name w:val="footer"/>
    <w:basedOn w:val="a"/>
    <w:rsid w:val="00AA7C38"/>
    <w:pPr>
      <w:tabs>
        <w:tab w:val="center" w:pos="4320"/>
        <w:tab w:val="right" w:pos="8640"/>
      </w:tabs>
    </w:pPr>
  </w:style>
  <w:style w:type="paragraph" w:styleId="a8">
    <w:name w:val="header"/>
    <w:basedOn w:val="a"/>
    <w:rsid w:val="00AA7C38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rsid w:val="00AA7C38"/>
    <w:pPr>
      <w:spacing w:before="120" w:after="120"/>
    </w:pPr>
    <w:rPr>
      <w:b/>
      <w:bCs/>
      <w:caps/>
      <w:szCs w:val="24"/>
    </w:rPr>
  </w:style>
  <w:style w:type="paragraph" w:styleId="40">
    <w:name w:val="toc 4"/>
    <w:basedOn w:val="a"/>
    <w:next w:val="a"/>
    <w:uiPriority w:val="39"/>
    <w:rsid w:val="00AA7C38"/>
    <w:pPr>
      <w:ind w:left="600"/>
    </w:pPr>
    <w:rPr>
      <w:sz w:val="18"/>
      <w:szCs w:val="21"/>
    </w:rPr>
  </w:style>
  <w:style w:type="paragraph" w:styleId="60">
    <w:name w:val="toc 6"/>
    <w:basedOn w:val="a"/>
    <w:next w:val="a"/>
    <w:uiPriority w:val="39"/>
    <w:rsid w:val="00AA7C38"/>
    <w:pPr>
      <w:ind w:left="1000"/>
    </w:pPr>
    <w:rPr>
      <w:sz w:val="18"/>
      <w:szCs w:val="21"/>
    </w:rPr>
  </w:style>
  <w:style w:type="paragraph" w:styleId="20">
    <w:name w:val="toc 2"/>
    <w:basedOn w:val="a"/>
    <w:next w:val="a"/>
    <w:uiPriority w:val="39"/>
    <w:rsid w:val="00AA7C38"/>
    <w:pPr>
      <w:ind w:left="200"/>
    </w:pPr>
    <w:rPr>
      <w:smallCaps/>
      <w:szCs w:val="24"/>
    </w:rPr>
  </w:style>
  <w:style w:type="paragraph" w:styleId="90">
    <w:name w:val="toc 9"/>
    <w:basedOn w:val="a"/>
    <w:next w:val="a"/>
    <w:uiPriority w:val="39"/>
    <w:rsid w:val="00AA7C38"/>
    <w:pPr>
      <w:ind w:left="1600"/>
    </w:pPr>
    <w:rPr>
      <w:sz w:val="18"/>
      <w:szCs w:val="21"/>
    </w:rPr>
  </w:style>
  <w:style w:type="character" w:styleId="a9">
    <w:name w:val="FollowedHyperlink"/>
    <w:basedOn w:val="a0"/>
    <w:rsid w:val="00AA7C38"/>
    <w:rPr>
      <w:color w:val="606420"/>
      <w:u w:val="single"/>
    </w:rPr>
  </w:style>
  <w:style w:type="character" w:styleId="aa">
    <w:name w:val="line number"/>
    <w:basedOn w:val="a0"/>
    <w:rsid w:val="00AA7C38"/>
  </w:style>
  <w:style w:type="character" w:styleId="ab">
    <w:name w:val="Hyperlink"/>
    <w:basedOn w:val="a0"/>
    <w:uiPriority w:val="99"/>
    <w:rsid w:val="00AA7C38"/>
    <w:rPr>
      <w:color w:val="0000FF"/>
      <w:u w:val="single"/>
    </w:rPr>
  </w:style>
  <w:style w:type="character" w:styleId="ac">
    <w:name w:val="annotation reference"/>
    <w:basedOn w:val="a0"/>
    <w:semiHidden/>
    <w:rsid w:val="00AA7C38"/>
    <w:rPr>
      <w:sz w:val="16"/>
    </w:rPr>
  </w:style>
  <w:style w:type="paragraph" w:customStyle="1" w:styleId="NormalIt">
    <w:name w:val="Normal It"/>
    <w:basedOn w:val="a"/>
    <w:rsid w:val="00AA7C38"/>
    <w:pPr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i/>
    </w:rPr>
  </w:style>
  <w:style w:type="paragraph" w:customStyle="1" w:styleId="Instruction">
    <w:name w:val="Instruction"/>
    <w:basedOn w:val="a"/>
    <w:link w:val="InstructionChar"/>
    <w:rsid w:val="00AA7C38"/>
    <w:rPr>
      <w:i/>
      <w:iCs/>
      <w:color w:val="0000FF"/>
    </w:rPr>
  </w:style>
  <w:style w:type="paragraph" w:customStyle="1" w:styleId="NormalBold">
    <w:name w:val="Normal + Bold"/>
    <w:basedOn w:val="a"/>
    <w:link w:val="NormalBoldChar"/>
    <w:rsid w:val="00AA7C38"/>
    <w:pPr>
      <w:jc w:val="center"/>
    </w:pPr>
    <w:rPr>
      <w:b/>
      <w:bCs/>
    </w:rPr>
  </w:style>
  <w:style w:type="paragraph" w:customStyle="1" w:styleId="11">
    <w:name w:val="列出段落1"/>
    <w:basedOn w:val="a"/>
    <w:uiPriority w:val="34"/>
    <w:qFormat/>
    <w:rsid w:val="00AA7C38"/>
    <w:pPr>
      <w:ind w:left="720"/>
      <w:contextualSpacing/>
    </w:pPr>
  </w:style>
  <w:style w:type="paragraph" w:customStyle="1" w:styleId="Default">
    <w:name w:val="Default"/>
    <w:rsid w:val="00AA7C3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34"/>
    <w:qFormat/>
    <w:rsid w:val="00AA7C38"/>
    <w:pPr>
      <w:ind w:left="720"/>
      <w:contextualSpacing/>
    </w:pPr>
  </w:style>
  <w:style w:type="character" w:customStyle="1" w:styleId="InstructionChar">
    <w:name w:val="Instruction Char"/>
    <w:basedOn w:val="a0"/>
    <w:link w:val="Instruction"/>
    <w:rsid w:val="00AA7C38"/>
    <w:rPr>
      <w:i/>
      <w:iCs/>
      <w:color w:val="0000FF"/>
      <w:lang w:eastAsia="en-US" w:bidi="ar-SA"/>
    </w:rPr>
  </w:style>
  <w:style w:type="character" w:customStyle="1" w:styleId="NormalBoldChar">
    <w:name w:val="Normal + Bold Char"/>
    <w:basedOn w:val="a0"/>
    <w:link w:val="NormalBold"/>
    <w:rsid w:val="00AA7C38"/>
    <w:rPr>
      <w:b/>
      <w:bCs/>
      <w:lang w:eastAsia="en-US" w:bidi="ar-SA"/>
    </w:rPr>
  </w:style>
  <w:style w:type="character" w:customStyle="1" w:styleId="1Char">
    <w:name w:val="标题 1 Char"/>
    <w:basedOn w:val="a0"/>
    <w:link w:val="1"/>
    <w:rsid w:val="00AA7C38"/>
    <w:rPr>
      <w:rFonts w:ascii="Arial" w:hAnsi="Arial"/>
      <w:b/>
      <w:caps/>
      <w:kern w:val="28"/>
      <w:sz w:val="40"/>
      <w:lang w:eastAsia="en-US"/>
    </w:rPr>
  </w:style>
  <w:style w:type="character" w:customStyle="1" w:styleId="12">
    <w:name w:val="占位符文本1"/>
    <w:basedOn w:val="a0"/>
    <w:uiPriority w:val="99"/>
    <w:semiHidden/>
    <w:rsid w:val="00AA7C38"/>
    <w:rPr>
      <w:color w:val="808080"/>
    </w:rPr>
  </w:style>
  <w:style w:type="character" w:customStyle="1" w:styleId="2Char">
    <w:name w:val="标题 2 Char"/>
    <w:basedOn w:val="a0"/>
    <w:link w:val="2"/>
    <w:rsid w:val="00AA7C38"/>
    <w:rPr>
      <w:rFonts w:ascii="Arial" w:hAnsi="Arial"/>
      <w:b/>
      <w:smallCaps/>
      <w:sz w:val="36"/>
      <w:lang w:eastAsia="en-US"/>
    </w:rPr>
  </w:style>
  <w:style w:type="character" w:customStyle="1" w:styleId="3Char">
    <w:name w:val="标题 3 Char"/>
    <w:basedOn w:val="a0"/>
    <w:link w:val="3"/>
    <w:rsid w:val="00AA7C38"/>
    <w:rPr>
      <w:rFonts w:ascii="Arial" w:hAnsi="Arial"/>
      <w:b/>
      <w:sz w:val="36"/>
      <w:lang w:eastAsia="en-US"/>
    </w:rPr>
  </w:style>
  <w:style w:type="character" w:customStyle="1" w:styleId="4Char">
    <w:name w:val="标题 4 Char"/>
    <w:basedOn w:val="a0"/>
    <w:link w:val="4"/>
    <w:rsid w:val="00AA7C38"/>
    <w:rPr>
      <w:rFonts w:ascii="Arial" w:hAnsi="Arial"/>
      <w:b/>
      <w:smallCaps/>
      <w:sz w:val="32"/>
      <w:lang w:eastAsia="en-US"/>
    </w:rPr>
  </w:style>
  <w:style w:type="character" w:customStyle="1" w:styleId="5Char">
    <w:name w:val="标题 5 Char"/>
    <w:basedOn w:val="a0"/>
    <w:link w:val="5"/>
    <w:rsid w:val="00AA7C38"/>
    <w:rPr>
      <w:rFonts w:ascii="Arial" w:hAnsi="Arial"/>
      <w:b/>
      <w:sz w:val="32"/>
      <w:lang w:eastAsia="en-US"/>
    </w:rPr>
  </w:style>
  <w:style w:type="character" w:customStyle="1" w:styleId="keyword">
    <w:name w:val="keyword"/>
    <w:basedOn w:val="a0"/>
    <w:rsid w:val="00AA7C38"/>
  </w:style>
  <w:style w:type="table" w:styleId="ad">
    <w:name w:val="Table Grid"/>
    <w:basedOn w:val="a1"/>
    <w:uiPriority w:val="59"/>
    <w:rsid w:val="006B5883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qFormat/>
    <w:rsid w:val="00AE0E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nglong.chen@tpv-tech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12</Pages>
  <Words>1256</Words>
  <Characters>7165</Characters>
  <Application>Microsoft Office Word</Application>
  <DocSecurity>0</DocSecurity>
  <Lines>59</Lines>
  <Paragraphs>16</Paragraphs>
  <ScaleCrop>false</ScaleCrop>
  <Company>Software Development TV</Company>
  <LinksUpToDate>false</LinksUpToDate>
  <CharactersWithSpaces>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Ginga Detail Design</dc:title>
  <dc:creator>krishnakanth.n</dc:creator>
  <cp:lastModifiedBy>user</cp:lastModifiedBy>
  <cp:revision>191</cp:revision>
  <cp:lastPrinted>2014-05-14T07:00:00Z</cp:lastPrinted>
  <dcterms:created xsi:type="dcterms:W3CDTF">2014-05-06T01:43:00Z</dcterms:created>
  <dcterms:modified xsi:type="dcterms:W3CDTF">2015-07-31T01:53:00Z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Email">
    <vt:lpwstr>&lt;doc_AuthorEmail&gt;@philips.com</vt:lpwstr>
  </property>
  <property fmtid="{D5CDD505-2E9C-101B-9397-08002B2CF9AE}" pid="3" name="ReferenceNumber">
    <vt:lpwstr>&lt;AGx034-200Y-XXX&gt;</vt:lpwstr>
  </property>
  <property fmtid="{D5CDD505-2E9C-101B-9397-08002B2CF9AE}" pid="4" name="VersionNumber">
    <vt:lpwstr>&lt;doc_VersionNumber&gt;</vt:lpwstr>
  </property>
  <property fmtid="{D5CDD505-2E9C-101B-9397-08002B2CF9AE}" pid="5" name="ContentTypeId">
    <vt:lpwstr>0x0101000E37743971C42B49AF953E8BAE79F436</vt:lpwstr>
  </property>
  <property fmtid="{D5CDD505-2E9C-101B-9397-08002B2CF9AE}" pid="6" name="_dlc_DocIdItemGuid">
    <vt:lpwstr>15137a5f-92fb-48e0-a210-2e78c81751b4</vt:lpwstr>
  </property>
  <property fmtid="{D5CDD505-2E9C-101B-9397-08002B2CF9AE}" pid="7" name="project">
    <vt:lpwstr>Android_2k14</vt:lpwstr>
  </property>
  <property fmtid="{D5CDD505-2E9C-101B-9397-08002B2CF9AE}" pid="8" name="KSOProductBuildVer">
    <vt:lpwstr>2052-9.1.0.4716</vt:lpwstr>
  </property>
</Properties>
</file>