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sz w:val="40"/>
          <w:szCs w:val="40"/>
        </w:rPr>
      </w:pPr>
    </w:p>
    <w:p>
      <w:pPr>
        <w:pStyle w:val="2"/>
        <w:spacing w:line="360" w:lineRule="auto"/>
        <w:jc w:val="center"/>
        <w:rPr>
          <w:sz w:val="40"/>
          <w:szCs w:val="40"/>
        </w:rPr>
      </w:pPr>
    </w:p>
    <w:p>
      <w:pPr>
        <w:pStyle w:val="2"/>
        <w:spacing w:line="360" w:lineRule="auto"/>
        <w:jc w:val="center"/>
        <w:rPr>
          <w:sz w:val="40"/>
          <w:szCs w:val="40"/>
        </w:rPr>
      </w:pPr>
    </w:p>
    <w:p>
      <w:pPr>
        <w:pStyle w:val="2"/>
        <w:spacing w:line="360" w:lineRule="auto"/>
        <w:jc w:val="center"/>
        <w:rPr>
          <w:sz w:val="40"/>
          <w:szCs w:val="40"/>
        </w:rPr>
      </w:pPr>
    </w:p>
    <w:p>
      <w:pPr>
        <w:pStyle w:val="2"/>
        <w:spacing w:line="360" w:lineRule="auto"/>
        <w:jc w:val="center"/>
        <w:rPr>
          <w:sz w:val="40"/>
          <w:szCs w:val="40"/>
        </w:rPr>
      </w:pPr>
    </w:p>
    <w:p>
      <w:pPr>
        <w:keepNext w:val="0"/>
        <w:keepLines w:val="0"/>
        <w:widowControl/>
        <w:suppressLineNumbers w:val="0"/>
        <w:jc w:val="center"/>
        <w:rPr>
          <w:sz w:val="40"/>
          <w:szCs w:val="40"/>
        </w:rPr>
      </w:pPr>
      <w:r>
        <w:rPr>
          <w:sz w:val="40"/>
          <w:szCs w:val="40"/>
        </w:rPr>
        <w:t>EEE10</w:t>
      </w:r>
      <w:r>
        <w:rPr>
          <w:sz w:val="40"/>
          <w:szCs w:val="40"/>
        </w:rPr>
        <w:t>3</w:t>
      </w:r>
      <w:r>
        <w:rPr>
          <w:sz w:val="40"/>
          <w:szCs w:val="40"/>
        </w:rPr>
        <w:t xml:space="preserve"> Lab – </w:t>
      </w:r>
      <w:r>
        <w:rPr>
          <w:sz w:val="40"/>
          <w:szCs w:val="40"/>
          <w:lang w:val="en-US" w:eastAsia="zh-CN"/>
        </w:rPr>
        <w:t>Digital Electronics</w:t>
      </w:r>
    </w:p>
    <w:p>
      <w:pPr>
        <w:pStyle w:val="2"/>
        <w:spacing w:line="360" w:lineRule="auto"/>
        <w:jc w:val="center"/>
        <w:rPr>
          <w:sz w:val="40"/>
          <w:szCs w:val="40"/>
        </w:rPr>
      </w:pPr>
      <w:bookmarkStart w:id="0" w:name="_GoBack"/>
      <w:bookmarkEnd w:id="0"/>
    </w:p>
    <w:p>
      <w:pPr>
        <w:spacing w:line="360" w:lineRule="auto"/>
      </w:pPr>
    </w:p>
    <w:p>
      <w:pPr>
        <w:spacing w:line="360" w:lineRule="auto"/>
      </w:pPr>
    </w:p>
    <w:p>
      <w:pPr>
        <w:pStyle w:val="2"/>
        <w:spacing w:line="360" w:lineRule="auto"/>
        <w:jc w:val="center"/>
        <w:rPr>
          <w:sz w:val="40"/>
          <w:szCs w:val="40"/>
        </w:rPr>
      </w:pPr>
    </w:p>
    <w:p>
      <w:pPr>
        <w:pStyle w:val="2"/>
        <w:spacing w:line="360" w:lineRule="auto"/>
        <w:jc w:val="center"/>
        <w:rPr>
          <w:sz w:val="40"/>
          <w:szCs w:val="40"/>
        </w:rPr>
      </w:pPr>
    </w:p>
    <w:p>
      <w:pPr>
        <w:spacing w:line="360" w:lineRule="auto"/>
        <w:rPr>
          <w:sz w:val="22"/>
          <w:szCs w:val="22"/>
        </w:rPr>
      </w:pPr>
    </w:p>
    <w:p>
      <w:pPr>
        <w:spacing w:line="360" w:lineRule="auto"/>
        <w:rPr>
          <w:sz w:val="22"/>
          <w:szCs w:val="22"/>
        </w:rPr>
      </w:pPr>
    </w:p>
    <w:p>
      <w:pPr>
        <w:spacing w:line="360" w:lineRule="auto"/>
        <w:jc w:val="center"/>
        <w:rPr>
          <w:rFonts w:hint="eastAsia"/>
          <w:i/>
          <w:sz w:val="24"/>
          <w:szCs w:val="24"/>
          <w:u w:val="single"/>
          <w:lang w:eastAsia="zh-CN"/>
        </w:rPr>
      </w:pPr>
      <w:r>
        <w:rPr>
          <w:b/>
          <w:sz w:val="28"/>
          <w:szCs w:val="28"/>
        </w:rPr>
        <w:t xml:space="preserve">  </w:t>
      </w:r>
    </w:p>
    <w:p>
      <w:pPr>
        <w:spacing w:line="360" w:lineRule="auto"/>
        <w:rPr>
          <w:i/>
          <w:sz w:val="24"/>
          <w:szCs w:val="24"/>
          <w:u w:val="single"/>
        </w:rPr>
      </w:pPr>
      <w:r>
        <w:rPr>
          <w:b/>
          <w:sz w:val="24"/>
          <w:szCs w:val="24"/>
          <w:lang w:val="en-US" w:eastAsia="zh-CN"/>
        </w:rPr>
        <w:t xml:space="preserve">                                  </w:t>
      </w:r>
      <w:r>
        <w:rPr>
          <w:b/>
          <w:sz w:val="28"/>
          <w:szCs w:val="28"/>
          <w:lang w:val="en-US" w:eastAsia="zh-CN"/>
        </w:rPr>
        <w:t>Student IDs</w:t>
      </w:r>
      <w:r>
        <w:rPr>
          <w:b/>
          <w:sz w:val="28"/>
          <w:szCs w:val="28"/>
        </w:rPr>
        <w:t xml:space="preserve">: </w:t>
      </w:r>
      <w:r>
        <w:rPr>
          <w:i/>
          <w:sz w:val="24"/>
          <w:szCs w:val="24"/>
          <w:u w:val="single"/>
        </w:rPr>
        <w:t>1931254</w:t>
      </w:r>
      <w:r>
        <w:rPr>
          <w:rFonts w:hint="eastAsia"/>
          <w:i/>
          <w:sz w:val="24"/>
          <w:szCs w:val="24"/>
          <w:u w:val="single"/>
          <w:lang w:eastAsia="zh-CN"/>
        </w:rPr>
        <w:t xml:space="preserve"> </w:t>
      </w:r>
      <w:r>
        <w:rPr>
          <w:i/>
          <w:sz w:val="24"/>
          <w:szCs w:val="24"/>
          <w:u w:val="single"/>
          <w:lang w:eastAsia="zh-CN"/>
        </w:rPr>
        <w:t xml:space="preserve"> </w:t>
      </w:r>
    </w:p>
    <w:p>
      <w:pPr>
        <w:spacing w:line="360" w:lineRule="auto"/>
        <w:rPr>
          <w:i/>
          <w:sz w:val="28"/>
          <w:szCs w:val="28"/>
          <w:u w:val="single"/>
        </w:rPr>
      </w:pPr>
      <w:r>
        <w:rPr>
          <w:i/>
          <w:sz w:val="24"/>
          <w:szCs w:val="24"/>
        </w:rPr>
        <w:t xml:space="preserve">                                  </w:t>
      </w:r>
      <w:r>
        <w:rPr>
          <w:b/>
          <w:sz w:val="28"/>
          <w:szCs w:val="28"/>
        </w:rPr>
        <w:t xml:space="preserve"> </w:t>
      </w:r>
    </w:p>
    <w:p>
      <w:pPr>
        <w:spacing w:line="360" w:lineRule="auto"/>
        <w:rPr>
          <w:i/>
          <w:sz w:val="24"/>
          <w:szCs w:val="24"/>
          <w:u w:val="single"/>
        </w:rPr>
      </w:pPr>
      <w:r>
        <w:rPr>
          <w:b/>
          <w:sz w:val="28"/>
          <w:szCs w:val="28"/>
        </w:rPr>
        <w:t xml:space="preserve">                             Submission date: </w:t>
      </w:r>
      <w:r>
        <w:rPr>
          <w:i/>
          <w:sz w:val="24"/>
          <w:szCs w:val="24"/>
          <w:u w:val="single"/>
        </w:rPr>
        <w:t>21</w:t>
      </w:r>
      <w:r>
        <w:rPr>
          <w:i/>
          <w:sz w:val="24"/>
          <w:szCs w:val="24"/>
          <w:u w:val="single"/>
        </w:rPr>
        <w:t>/</w:t>
      </w:r>
      <w:r>
        <w:rPr>
          <w:i/>
          <w:sz w:val="24"/>
          <w:szCs w:val="24"/>
          <w:u w:val="single"/>
        </w:rPr>
        <w:t>5</w:t>
      </w:r>
      <w:r>
        <w:rPr>
          <w:i/>
          <w:sz w:val="24"/>
          <w:szCs w:val="24"/>
          <w:u w:val="single"/>
        </w:rPr>
        <w:t>/202</w:t>
      </w:r>
      <w:r>
        <w:rPr>
          <w:i/>
          <w:sz w:val="24"/>
          <w:szCs w:val="24"/>
          <w:u w:val="single"/>
        </w:rPr>
        <w:t>1</w:t>
      </w:r>
    </w:p>
    <w:p>
      <w:pPr>
        <w:spacing w:line="360" w:lineRule="auto"/>
        <w:jc w:val="center"/>
        <w:rPr>
          <w:rFonts w:hint="eastAsia"/>
          <w:i/>
          <w:sz w:val="24"/>
          <w:szCs w:val="24"/>
          <w:u w:val="single"/>
          <w:lang w:eastAsia="zh-CN"/>
        </w:rPr>
      </w:pPr>
    </w:p>
    <w:p>
      <w:pPr>
        <w:spacing w:line="360" w:lineRule="auto"/>
        <w:jc w:val="center"/>
        <w:rPr>
          <w:b/>
          <w:i/>
          <w:sz w:val="21"/>
          <w:szCs w:val="21"/>
        </w:rPr>
      </w:pPr>
      <w:r>
        <w:rPr>
          <w:i/>
          <w:sz w:val="18"/>
          <w:szCs w:val="18"/>
        </w:rPr>
        <w:t xml:space="preserve"> </w:t>
      </w:r>
      <w:r>
        <w:rPr>
          <w:i/>
          <w:sz w:val="21"/>
          <w:szCs w:val="21"/>
        </w:rPr>
        <w:t xml:space="preserve">        </w:t>
      </w:r>
    </w:p>
    <w:p>
      <w:pPr>
        <w:spacing w:line="360" w:lineRule="auto"/>
        <w:rPr>
          <w:b/>
          <w:sz w:val="28"/>
          <w:szCs w:val="28"/>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pStyle w:val="4"/>
        <w:spacing w:line="360" w:lineRule="auto"/>
        <w:rPr>
          <w:rFonts w:ascii="Times New Roman" w:hAnsi="Times New Roman" w:cs="Times New Roman"/>
          <w:i/>
          <w:szCs w:val="28"/>
        </w:rPr>
      </w:pPr>
      <w:r>
        <w:rPr>
          <w:rFonts w:ascii="Times New Roman" w:hAnsi="Times New Roman" w:cs="Times New Roman"/>
          <w:i/>
          <w:szCs w:val="28"/>
        </w:rPr>
        <w:t>Abstract</w:t>
      </w:r>
    </w:p>
    <w:p>
      <w:pPr>
        <w:widowControl w:val="0"/>
        <w:rPr>
          <w:rFonts w:ascii="Times New Roman" w:hAnsi="Times New Roman"/>
          <w:i/>
          <w:kern w:val="2"/>
          <w:sz w:val="22"/>
          <w:szCs w:val="22"/>
          <w:lang w:val="en-US"/>
        </w:rPr>
      </w:pPr>
      <w:r>
        <w:rPr>
          <w:rFonts w:ascii="Times New Roman" w:hAnsi="Times New Roman"/>
          <w:i/>
          <w:kern w:val="2"/>
          <w:sz w:val="22"/>
          <w:szCs w:val="22"/>
        </w:rPr>
        <w:t xml:space="preserve">The semiconductor diode is an important electronic device which can be used in a wide variety of applications. </w:t>
      </w:r>
      <w:r>
        <w:rPr>
          <w:rFonts w:ascii="Times New Roman" w:hAnsi="Times New Roman"/>
          <w:i/>
          <w:kern w:val="2"/>
          <w:sz w:val="22"/>
          <w:szCs w:val="22"/>
          <w:lang w:val="en-US"/>
        </w:rPr>
        <w:t>Th</w:t>
      </w:r>
      <w:r>
        <w:rPr>
          <w:rFonts w:ascii="Times New Roman" w:hAnsi="Times New Roman"/>
          <w:i/>
          <w:kern w:val="2"/>
          <w:sz w:val="22"/>
          <w:szCs w:val="22"/>
        </w:rPr>
        <w:t>is experiment aims to make students understand the basic feature of diodes and apply them as retifiers, clippers, clampers and logic operations. Also, the purpose of the experiment is let students to use Zener diode and light emiting diode as voltage regulators and light emiting devices. The procedures of the experiment are usually devided into three steps; first, set up the circuit; next, regulate the values of electronic devices; finally, measure the value of input and output voltage. In conclusion, diodes have various applications such as retifiers, clippers, clampers, voltage regulars and light emiting devices, and logic operation can be achieved by using diodes. In short, diode is one of the most important device which helps student learn more about electricity.</w:t>
      </w:r>
    </w:p>
    <w:p>
      <w:pPr>
        <w:widowControl w:val="0"/>
        <w:ind w:left="-100" w:leftChars="-50" w:firstLine="110" w:firstLineChars="50"/>
        <w:jc w:val="both"/>
        <w:rPr>
          <w:rFonts w:ascii="Times New Roman" w:hAnsi="Times New Roman"/>
          <w:i/>
          <w:kern w:val="2"/>
          <w:sz w:val="22"/>
          <w:szCs w:val="22"/>
          <w:lang w:val="en-US"/>
        </w:rPr>
      </w:pPr>
    </w:p>
    <w:p>
      <w:pPr>
        <w:pStyle w:val="4"/>
        <w:numPr>
          <w:ilvl w:val="0"/>
          <w:numId w:val="1"/>
        </w:numPr>
        <w:rPr>
          <w:color w:val="FF0000"/>
        </w:rPr>
      </w:pPr>
      <w:r>
        <w:t>Introduction</w:t>
      </w:r>
    </w:p>
    <w:p>
      <w:pPr>
        <w:spacing w:line="360" w:lineRule="auto"/>
        <w:rPr>
          <w:kern w:val="2"/>
          <w:sz w:val="22"/>
          <w:szCs w:val="22"/>
          <w:lang w:val="en-US"/>
        </w:rPr>
      </w:pPr>
    </w:p>
    <w:p>
      <w:pPr>
        <w:spacing w:line="360" w:lineRule="auto"/>
        <w:rPr>
          <w:rFonts w:hint="eastAsia"/>
          <w:sz w:val="22"/>
          <w:szCs w:val="22"/>
        </w:rPr>
      </w:pPr>
      <w:r>
        <w:rPr>
          <w:rFonts w:hint="eastAsia"/>
          <w:sz w:val="22"/>
          <w:szCs w:val="22"/>
        </w:rPr>
        <w:t>The semiconductor diode is an electronic device made of semiconductor materials (silicon, selenium, germanium etc.) which has unidirectional conductive properties.</w:t>
      </w:r>
      <w:r>
        <w:rPr>
          <w:rFonts w:hint="default"/>
          <w:sz w:val="22"/>
          <w:szCs w:val="22"/>
        </w:rPr>
        <w:t xml:space="preserve"> </w:t>
      </w:r>
      <w:r>
        <w:rPr>
          <w:rFonts w:hint="eastAsia"/>
          <w:sz w:val="22"/>
          <w:szCs w:val="22"/>
        </w:rPr>
        <w:t>Diodes are used in a wide variety of applications. Particularly in electronic circuits, diodes can be connected to resistors, capacitors, inductors and other components to form circuits with different functions, such as rectifying alternating current, detecting modulated signals, limiting and clamping, and regulating supply voltage.</w:t>
      </w:r>
    </w:p>
    <w:p>
      <w:pPr>
        <w:spacing w:line="360" w:lineRule="auto"/>
        <w:rPr>
          <w:rFonts w:hint="eastAsia"/>
          <w:sz w:val="22"/>
          <w:szCs w:val="22"/>
        </w:rPr>
      </w:pPr>
    </w:p>
    <w:p>
      <w:pPr>
        <w:spacing w:line="360" w:lineRule="auto"/>
        <w:rPr>
          <w:rFonts w:hint="eastAsia" w:eastAsia="宋体"/>
          <w:sz w:val="22"/>
          <w:szCs w:val="22"/>
          <w:lang w:val="en-US" w:eastAsia="zh-Hans"/>
        </w:rPr>
      </w:pPr>
      <w:r>
        <w:rPr>
          <w:rFonts w:hint="default"/>
          <w:sz w:val="22"/>
          <w:szCs w:val="22"/>
        </w:rPr>
        <w:t xml:space="preserve">The objectives of the experiment are as follows. First, understand the basic feature of diodes and use them as retifiers, clippers and clampers. Second, take use of diodes to achieve logic operations. Third, use light emiting diodes and Zener diodes as light emitting devices and voltage regulators. </w:t>
      </w:r>
      <w:r>
        <w:rPr>
          <w:rFonts w:hint="eastAsia"/>
          <w:sz w:val="22"/>
          <w:szCs w:val="22"/>
          <w:lang w:val="en-US" w:eastAsia="zh-Hans"/>
        </w:rPr>
        <w:t>This</w:t>
      </w:r>
      <w:r>
        <w:rPr>
          <w:rFonts w:hint="default"/>
          <w:sz w:val="22"/>
          <w:szCs w:val="22"/>
          <w:lang w:eastAsia="zh-Hans"/>
        </w:rPr>
        <w:t xml:space="preserve"> experiment will focus on the application of diodes as retifiers, clippers, clampers, logic operations and voltage regulators and light emitting devices for Zener diodes and light emitting diodes.</w:t>
      </w:r>
    </w:p>
    <w:p>
      <w:pPr>
        <w:spacing w:line="360" w:lineRule="auto"/>
        <w:rPr>
          <w:rFonts w:hint="default"/>
          <w:sz w:val="22"/>
          <w:szCs w:val="22"/>
        </w:rPr>
      </w:pPr>
    </w:p>
    <w:p>
      <w:pPr>
        <w:spacing w:line="360" w:lineRule="auto"/>
        <w:rPr>
          <w:rFonts w:hint="default"/>
          <w:sz w:val="22"/>
          <w:szCs w:val="22"/>
        </w:rPr>
      </w:pPr>
      <w:r>
        <w:rPr>
          <w:rFonts w:hint="default"/>
          <w:sz w:val="22"/>
          <w:szCs w:val="22"/>
        </w:rPr>
        <w:t>This report will firstly provide an introduction part and then experimental procedure will follow up. The experimental results and references will be given at the end of the report.</w:t>
      </w:r>
    </w:p>
    <w:p>
      <w:pPr>
        <w:pStyle w:val="4"/>
        <w:numPr>
          <w:ilvl w:val="0"/>
          <w:numId w:val="1"/>
        </w:numPr>
        <w:spacing w:line="360" w:lineRule="auto"/>
        <w:rPr>
          <w:sz w:val="22"/>
          <w:szCs w:val="22"/>
        </w:rPr>
      </w:pPr>
      <w:r>
        <w:rPr>
          <w:szCs w:val="28"/>
        </w:rPr>
        <w:t>Experimental Procedure</w:t>
      </w:r>
    </w:p>
    <w:p>
      <w:pPr>
        <w:widowControl w:val="0"/>
        <w:numPr>
          <w:ilvl w:val="0"/>
          <w:numId w:val="2"/>
        </w:numPr>
        <w:autoSpaceDE w:val="0"/>
        <w:autoSpaceDN w:val="0"/>
        <w:adjustRightInd w:val="0"/>
        <w:rPr>
          <w:sz w:val="22"/>
          <w:szCs w:val="22"/>
          <w:lang w:val="en-US"/>
        </w:rPr>
      </w:pPr>
      <w:r>
        <w:rPr>
          <w:bCs/>
          <w:sz w:val="22"/>
          <w:szCs w:val="22"/>
          <w:lang w:val="en-US"/>
        </w:rPr>
        <w:t>Rectification</w:t>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2548890" cy="2202815"/>
            <wp:effectExtent l="0" t="0" r="0" b="0"/>
            <wp:docPr id="1" name="图片 3" descr="截屏2020-11-24 下午2.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截屏2020-11-24 下午2.28.15"/>
                    <pic:cNvPicPr>
                      <a:picLocks noChangeAspect="1"/>
                    </pic:cNvPicPr>
                  </pic:nvPicPr>
                  <pic:blipFill>
                    <a:blip r:embed="rId10"/>
                    <a:stretch>
                      <a:fillRect/>
                    </a:stretch>
                  </pic:blipFill>
                  <pic:spPr>
                    <a:xfrm>
                      <a:off x="0" y="0"/>
                      <a:ext cx="2548890" cy="2202815"/>
                    </a:xfrm>
                    <a:prstGeom prst="rect">
                      <a:avLst/>
                    </a:prstGeom>
                    <a:noFill/>
                    <a:ln w="9525">
                      <a:noFill/>
                    </a:ln>
                  </pic:spPr>
                </pic:pic>
              </a:graphicData>
            </a:graphic>
          </wp:inline>
        </w:drawing>
      </w:r>
    </w:p>
    <w:p>
      <w:pPr>
        <w:widowControl w:val="0"/>
        <w:numPr>
          <w:ilvl w:val="0"/>
          <w:numId w:val="0"/>
        </w:numPr>
        <w:autoSpaceDE w:val="0"/>
        <w:autoSpaceDN w:val="0"/>
        <w:adjustRightInd w:val="0"/>
        <w:jc w:val="center"/>
        <w:rPr>
          <w:bCs/>
          <w:sz w:val="22"/>
          <w:szCs w:val="22"/>
        </w:rPr>
      </w:pPr>
    </w:p>
    <w:p>
      <w:pPr>
        <w:widowControl w:val="0"/>
        <w:numPr>
          <w:ilvl w:val="0"/>
          <w:numId w:val="0"/>
        </w:numPr>
        <w:autoSpaceDE w:val="0"/>
        <w:autoSpaceDN w:val="0"/>
        <w:adjustRightInd w:val="0"/>
        <w:jc w:val="left"/>
        <w:rPr>
          <w:bCs/>
          <w:sz w:val="22"/>
          <w:szCs w:val="22"/>
        </w:rPr>
      </w:pPr>
      <w:r>
        <w:rPr>
          <w:bCs/>
          <w:sz w:val="22"/>
          <w:szCs w:val="22"/>
        </w:rPr>
        <w:t>First, a circuit shown as figure 1 should be set up on the breadboard. And then</w:t>
      </w:r>
    </w:p>
    <w:p>
      <w:pPr>
        <w:widowControl w:val="0"/>
        <w:numPr>
          <w:ilvl w:val="0"/>
          <w:numId w:val="3"/>
        </w:numPr>
        <w:autoSpaceDE w:val="0"/>
        <w:autoSpaceDN w:val="0"/>
        <w:adjustRightInd w:val="0"/>
        <w:jc w:val="left"/>
        <w:rPr>
          <w:bCs/>
          <w:sz w:val="22"/>
          <w:szCs w:val="22"/>
        </w:rPr>
      </w:pPr>
      <w:r>
        <w:rPr>
          <w:bCs/>
          <w:sz w:val="22"/>
          <w:szCs w:val="22"/>
        </w:rPr>
        <w:t xml:space="preserve"> regulate the value of </w:t>
      </w:r>
      <m:oMath>
        <m:sSub>
          <m:sSubPr>
            <m:ctrlPr>
              <w:rPr>
                <w:rFonts w:ascii="Cambria Math" w:hAnsi="Cambria Math"/>
                <w:bCs/>
                <w:i/>
                <w:iCs/>
                <w:sz w:val="22"/>
                <w:szCs w:val="22"/>
              </w:rPr>
            </m:ctrlPr>
          </m:sSubPr>
          <m:e>
            <m:r>
              <w:rPr>
                <w:rFonts w:hint="default"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AE</m:t>
            </m:r>
            <m:ctrlPr>
              <w:rPr>
                <w:rFonts w:ascii="Cambria Math" w:hAnsi="Cambria Math"/>
                <w:bCs/>
                <w:i/>
                <w:iCs/>
                <w:sz w:val="22"/>
                <w:szCs w:val="22"/>
              </w:rPr>
            </m:ctrlPr>
          </m:sub>
        </m:sSub>
      </m:oMath>
      <w:r>
        <w:rPr>
          <w:rFonts w:hint="default"/>
          <w:bCs/>
          <w:sz w:val="22"/>
          <w:szCs w:val="22"/>
        </w:rPr>
        <w:t xml:space="preserve"> to 10 volt p-p, frequency f to 10 kHz and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to 10 k</w:t>
      </w:r>
      <m:oMath>
        <m:r>
          <m:rPr>
            <m:sty m:val="p"/>
          </m:rPr>
          <w:rPr>
            <w:rFonts w:ascii="Cambria Math" w:hAnsi="Cambria Math"/>
            <w:sz w:val="22"/>
            <w:szCs w:val="22"/>
          </w:rPr>
          <m:t>Ω</m:t>
        </m:r>
      </m:oMath>
      <w:r>
        <w:rPr>
          <w:bCs/>
          <w:sz w:val="22"/>
          <w:szCs w:val="22"/>
        </w:rPr>
        <w:t xml:space="preserve">. </w:t>
      </w:r>
    </w:p>
    <w:p>
      <w:pPr>
        <w:widowControl w:val="0"/>
        <w:numPr>
          <w:ilvl w:val="0"/>
          <w:numId w:val="3"/>
        </w:numPr>
        <w:autoSpaceDE w:val="0"/>
        <w:autoSpaceDN w:val="0"/>
        <w:adjustRightInd w:val="0"/>
        <w:jc w:val="left"/>
        <w:rPr>
          <w:bCs/>
          <w:sz w:val="22"/>
          <w:szCs w:val="22"/>
        </w:rPr>
      </w:pPr>
      <w:r>
        <w:rPr>
          <w:bCs/>
          <w:sz w:val="22"/>
          <w:szCs w:val="22"/>
        </w:rPr>
        <w:t xml:space="preserve"> 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AE</m:t>
            </m:r>
            <m:ctrlPr>
              <w:rPr>
                <w:rFonts w:ascii="Cambria Math" w:hAnsi="Cambria Math"/>
                <w:bCs/>
                <w:i/>
                <w:iCs/>
                <w:sz w:val="22"/>
                <w:szCs w:val="22"/>
              </w:rPr>
            </m:ctrlPr>
          </m:sub>
        </m:sSub>
      </m:oMath>
      <w:r>
        <w:rPr>
          <w:rFonts w:hint="default"/>
          <w:bCs/>
          <w:sz w:val="22"/>
          <w:szCs w:val="22"/>
        </w:rPr>
        <w:t xml:space="preserve"> to 2 volt p-p, frequency f to 10 kHz and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to 10 k</w:t>
      </w:r>
      <m:oMath>
        <m:r>
          <m:rPr>
            <m:sty m:val="p"/>
          </m:rPr>
          <w:rPr>
            <w:rFonts w:ascii="Cambria Math" w:hAnsi="Cambria Math"/>
            <w:sz w:val="22"/>
            <w:szCs w:val="22"/>
          </w:rPr>
          <m:t>Ω</m:t>
        </m:r>
      </m:oMath>
      <w:r>
        <w:rPr>
          <w:bCs/>
          <w:sz w:val="22"/>
          <w:szCs w:val="22"/>
        </w:rPr>
        <w:t xml:space="preserve">. </w:t>
      </w:r>
    </w:p>
    <w:p>
      <w:pPr>
        <w:widowControl w:val="0"/>
        <w:numPr>
          <w:ilvl w:val="0"/>
          <w:numId w:val="0"/>
        </w:numPr>
        <w:autoSpaceDE w:val="0"/>
        <w:autoSpaceDN w:val="0"/>
        <w:adjustRightInd w:val="0"/>
        <w:jc w:val="left"/>
        <w:rPr>
          <w:bCs/>
          <w:sz w:val="22"/>
          <w:szCs w:val="22"/>
        </w:rPr>
      </w:pPr>
      <w:r>
        <w:rPr>
          <w:bCs/>
          <w:sz w:val="22"/>
          <w:szCs w:val="22"/>
        </w:rPr>
        <w:t xml:space="preserve">Finally the signals of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AE</m:t>
            </m:r>
            <m:ctrlPr>
              <w:rPr>
                <w:rFonts w:ascii="Cambria Math" w:hAnsi="Cambria Math"/>
                <w:bCs/>
                <w:sz w:val="22"/>
                <w:szCs w:val="22"/>
              </w:rPr>
            </m:ctrlPr>
          </m:sub>
        </m:sSub>
      </m:oMath>
      <w:r>
        <w:rPr>
          <w:bCs/>
          <w:sz w:val="22"/>
          <w:szCs w:val="22"/>
        </w:rPr>
        <w:t xml:space="preserve"> and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BE</m:t>
            </m:r>
            <m:ctrlPr>
              <w:rPr>
                <w:rFonts w:ascii="Cambria Math" w:hAnsi="Cambria Math"/>
                <w:bCs/>
                <w:sz w:val="22"/>
                <w:szCs w:val="22"/>
              </w:rPr>
            </m:ctrlPr>
          </m:sub>
        </m:sSub>
      </m:oMath>
      <w:r>
        <w:rPr>
          <w:bCs/>
          <w:sz w:val="22"/>
          <w:szCs w:val="22"/>
        </w:rPr>
        <w:t xml:space="preserve"> should be sketched by Oscilloscope.</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The results of case (1) and case (2) are shown below:</w:t>
      </w:r>
    </w:p>
    <w:p>
      <w:pPr>
        <w:jc w:val="left"/>
        <w:rPr>
          <w:rFonts w:hint="default"/>
          <w:lang w:eastAsia="zh-Hans"/>
        </w:rPr>
      </w:pPr>
      <w:r>
        <w:rPr>
          <w:rFonts w:hint="default"/>
          <w:lang w:eastAsia="zh-Hans"/>
        </w:rPr>
        <w:drawing>
          <wp:inline distT="0" distB="0" distL="114300" distR="114300">
            <wp:extent cx="3083560" cy="2313305"/>
            <wp:effectExtent l="0" t="0" r="15240" b="23495"/>
            <wp:docPr id="2" name="图片 2" descr="IMG_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5387"/>
                    <pic:cNvPicPr>
                      <a:picLocks noChangeAspect="1"/>
                    </pic:cNvPicPr>
                  </pic:nvPicPr>
                  <pic:blipFill>
                    <a:blip r:embed="rId11"/>
                    <a:stretch>
                      <a:fillRect/>
                    </a:stretch>
                  </pic:blipFill>
                  <pic:spPr>
                    <a:xfrm>
                      <a:off x="0" y="0"/>
                      <a:ext cx="3083560" cy="2313305"/>
                    </a:xfrm>
                    <a:prstGeom prst="rect">
                      <a:avLst/>
                    </a:prstGeom>
                  </pic:spPr>
                </pic:pic>
              </a:graphicData>
            </a:graphic>
          </wp:inline>
        </w:drawing>
      </w:r>
      <w:r>
        <w:rPr>
          <w:rFonts w:hint="default"/>
          <w:lang w:eastAsia="zh-Hans"/>
        </w:rPr>
        <w:drawing>
          <wp:inline distT="0" distB="0" distL="114300" distR="114300">
            <wp:extent cx="3101340" cy="2326005"/>
            <wp:effectExtent l="0" t="0" r="22860" b="10795"/>
            <wp:docPr id="3" name="图片 3" descr="IMG_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8"/>
                    <pic:cNvPicPr>
                      <a:picLocks noChangeAspect="1"/>
                    </pic:cNvPicPr>
                  </pic:nvPicPr>
                  <pic:blipFill>
                    <a:blip r:embed="rId12"/>
                    <a:stretch>
                      <a:fillRect/>
                    </a:stretch>
                  </pic:blipFill>
                  <pic:spPr>
                    <a:xfrm>
                      <a:off x="0" y="0"/>
                      <a:ext cx="3101340" cy="2326005"/>
                    </a:xfrm>
                    <a:prstGeom prst="rect">
                      <a:avLst/>
                    </a:prstGeom>
                  </pic:spPr>
                </pic:pic>
              </a:graphicData>
            </a:graphic>
          </wp:inline>
        </w:drawing>
      </w:r>
    </w:p>
    <w:p>
      <w:pPr>
        <w:widowControl w:val="0"/>
        <w:numPr>
          <w:ilvl w:val="0"/>
          <w:numId w:val="0"/>
        </w:numPr>
        <w:autoSpaceDE w:val="0"/>
        <w:autoSpaceDN w:val="0"/>
        <w:adjustRightInd w:val="0"/>
        <w:jc w:val="left"/>
        <w:rPr>
          <w:bCs/>
          <w:sz w:val="22"/>
          <w:szCs w:val="22"/>
        </w:rPr>
      </w:pPr>
      <w:r>
        <w:rPr>
          <w:bCs/>
          <w:sz w:val="22"/>
          <w:szCs w:val="22"/>
        </w:rPr>
        <w:t>The left graph is the result of case (1) and the right one is the result of case (2).</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 xml:space="preserve">As two graphs show, </w:t>
      </w:r>
      <w:r>
        <w:rPr>
          <w:rFonts w:hint="default"/>
          <w:bCs/>
          <w:sz w:val="22"/>
          <w:szCs w:val="22"/>
          <w:lang w:eastAsia="zh-Hans"/>
        </w:rPr>
        <w:t xml:space="preserve">for AC power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AE</m:t>
            </m:r>
            <m:ctrlPr>
              <w:rPr>
                <w:rFonts w:ascii="Cambria Math" w:hAnsi="Cambria Math"/>
                <w:bCs/>
                <w:sz w:val="22"/>
                <w:szCs w:val="22"/>
              </w:rPr>
            </m:ctrlPr>
          </m:sub>
        </m:sSub>
        <m:r>
          <m:rPr>
            <m:sty m:val="p"/>
          </m:rPr>
          <w:rPr>
            <w:rFonts w:ascii="Cambria Math" w:hAnsi="Cambria Math"/>
            <w:sz w:val="22"/>
            <w:szCs w:val="22"/>
          </w:rPr>
          <m:t>&lt;</m:t>
        </m:r>
        <m:r>
          <m:rPr>
            <m:sty m:val="p"/>
          </m:rPr>
          <w:rPr>
            <w:rFonts w:ascii="Cambria Math" w:hAnsi="Cambria Math"/>
            <w:sz w:val="22"/>
            <w:szCs w:val="22"/>
            <w:lang w:val="en-US"/>
          </w:rPr>
          <m:t>0</m:t>
        </m:r>
      </m:oMath>
      <w:r>
        <w:rPr>
          <w:bCs/>
          <w:sz w:val="22"/>
          <w:szCs w:val="22"/>
        </w:rPr>
        <w:t xml:space="preserve"> , the diode is reverse biased, which means the output voltage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BE</m:t>
            </m:r>
            <m:ctrlPr>
              <w:rPr>
                <w:rFonts w:ascii="Cambria Math" w:hAnsi="Cambria Math"/>
                <w:bCs/>
                <w:sz w:val="22"/>
                <w:szCs w:val="22"/>
              </w:rPr>
            </m:ctrlPr>
          </m:sub>
        </m:sSub>
      </m:oMath>
      <w:r>
        <w:rPr>
          <w:bCs/>
          <w:sz w:val="22"/>
          <w:szCs w:val="22"/>
        </w:rPr>
        <w:t xml:space="preserve"> is zero. Therefore, the input voltage sine waves which below the x-axes are 0 in two output voltage waves. For </w:t>
      </w:r>
      <w:r>
        <w:rPr>
          <w:rFonts w:hint="default"/>
          <w:bCs/>
          <w:sz w:val="22"/>
          <w:szCs w:val="22"/>
          <w:lang w:eastAsia="zh-Hans"/>
        </w:rPr>
        <w:t xml:space="preserve">AC power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AE</m:t>
            </m:r>
            <m:ctrlPr>
              <w:rPr>
                <w:rFonts w:ascii="Cambria Math" w:hAnsi="Cambria Math"/>
                <w:bCs/>
                <w:sz w:val="22"/>
                <w:szCs w:val="22"/>
              </w:rPr>
            </m:ctrlPr>
          </m:sub>
        </m:sSub>
        <m:r>
          <m:rPr>
            <m:sty m:val="p"/>
          </m:rPr>
          <w:rPr>
            <w:rFonts w:ascii="Cambria Math" w:hAnsi="Cambria Math"/>
            <w:sz w:val="22"/>
            <w:szCs w:val="22"/>
          </w:rPr>
          <m:t>&gt;</m:t>
        </m:r>
        <m:r>
          <m:rPr>
            <m:sty m:val="p"/>
          </m:rPr>
          <w:rPr>
            <w:rFonts w:ascii="Cambria Math" w:hAnsi="Cambria Math"/>
            <w:sz w:val="22"/>
            <w:szCs w:val="22"/>
            <w:lang w:val="en-US"/>
          </w:rPr>
          <m:t>0</m:t>
        </m:r>
      </m:oMath>
      <w:r>
        <w:rPr>
          <w:bCs/>
          <w:sz w:val="22"/>
          <w:szCs w:val="22"/>
        </w:rPr>
        <w:t xml:space="preserve"> , the diode is forward biased, which means the output voltage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BE</m:t>
            </m:r>
            <m:ctrlPr>
              <w:rPr>
                <w:rFonts w:ascii="Cambria Math" w:hAnsi="Cambria Math"/>
                <w:bCs/>
                <w:sz w:val="22"/>
                <w:szCs w:val="22"/>
              </w:rPr>
            </m:ctrlPr>
          </m:sub>
        </m:sSub>
        <m:r>
          <m:rPr>
            <m:sty m:val="p"/>
          </m:rPr>
          <w:rPr>
            <w:rFonts w:ascii="Cambria Math" w:hAnsi="Cambria Math"/>
            <w:sz w:val="22"/>
            <w:szCs w:val="22"/>
            <w:lang w:val="en-US"/>
          </w:rPr>
          <m:t>=</m:t>
        </m:r>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AE</m:t>
            </m:r>
            <m:ctrlPr>
              <w:rPr>
                <w:rFonts w:ascii="Cambria Math" w:hAnsi="Cambria Math"/>
                <w:bCs/>
                <w:sz w:val="22"/>
                <w:szCs w:val="22"/>
              </w:rPr>
            </m:ctrlPr>
          </m:sub>
        </m:sSub>
        <m:r>
          <m:rPr>
            <m:sty m:val="p"/>
          </m:rPr>
          <w:rPr>
            <w:rFonts w:ascii="Cambria Math" w:hAnsi="Cambria Math"/>
            <w:sz w:val="22"/>
            <w:szCs w:val="22"/>
            <w:lang w:val="en-US"/>
          </w:rPr>
          <m:t>−</m:t>
        </m:r>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γ</m:t>
            </m:r>
            <m:ctrlPr>
              <w:rPr>
                <w:rFonts w:ascii="Cambria Math" w:hAnsi="Cambria Math"/>
                <w:bCs/>
                <w:sz w:val="22"/>
                <w:szCs w:val="22"/>
                <w:lang w:val="en-US"/>
              </w:rPr>
            </m:ctrlPr>
          </m:sub>
        </m:sSub>
      </m:oMath>
      <w:r>
        <w:rPr>
          <w:bCs/>
          <w:sz w:val="22"/>
          <w:szCs w:val="22"/>
        </w:rPr>
        <w:t xml:space="preserve"> . Therefore, the maximum value for two output voltage signals are smaller than the input voltage. The reason why the maximum value of the second output voltage signal is smaller than the first one is that the input voltage in case (2) is smaller than the one in case (1).</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In conclusion, the diode performs as a rectifier in this experiment.</w:t>
      </w:r>
    </w:p>
    <w:p>
      <w:pPr>
        <w:widowControl w:val="0"/>
        <w:numPr>
          <w:ilvl w:val="0"/>
          <w:numId w:val="0"/>
        </w:numPr>
        <w:autoSpaceDE w:val="0"/>
        <w:autoSpaceDN w:val="0"/>
        <w:adjustRightInd w:val="0"/>
        <w:jc w:val="left"/>
        <w:rPr>
          <w:bCs/>
          <w:sz w:val="22"/>
          <w:szCs w:val="22"/>
          <w:lang w:val="en-US"/>
        </w:rPr>
      </w:pPr>
    </w:p>
    <w:p>
      <w:pPr>
        <w:widowControl w:val="0"/>
        <w:numPr>
          <w:ilvl w:val="0"/>
          <w:numId w:val="0"/>
        </w:numPr>
        <w:autoSpaceDE w:val="0"/>
        <w:autoSpaceDN w:val="0"/>
        <w:adjustRightInd w:val="0"/>
        <w:jc w:val="left"/>
        <w:rPr>
          <w:bCs/>
          <w:sz w:val="22"/>
          <w:szCs w:val="22"/>
          <w:lang w:val="en-US"/>
        </w:rPr>
      </w:pPr>
    </w:p>
    <w:p>
      <w:pPr>
        <w:widowControl w:val="0"/>
        <w:numPr>
          <w:ilvl w:val="0"/>
          <w:numId w:val="2"/>
        </w:numPr>
        <w:autoSpaceDE w:val="0"/>
        <w:autoSpaceDN w:val="0"/>
        <w:adjustRightInd w:val="0"/>
        <w:rPr>
          <w:bCs/>
          <w:sz w:val="22"/>
          <w:szCs w:val="22"/>
          <w:lang w:val="en-US"/>
        </w:rPr>
      </w:pPr>
      <w:r>
        <w:rPr>
          <w:bCs/>
          <w:sz w:val="22"/>
          <w:szCs w:val="22"/>
          <w:lang w:val="en-US"/>
        </w:rPr>
        <w:t>Smoothed rectifier</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2731770" cy="2486660"/>
            <wp:effectExtent l="0" t="0" r="11430" b="2540"/>
            <wp:docPr id="4" name="图片 4" descr="截屏2020-11-24 下午3.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24 下午3.40.28"/>
                    <pic:cNvPicPr>
                      <a:picLocks noChangeAspect="1"/>
                    </pic:cNvPicPr>
                  </pic:nvPicPr>
                  <pic:blipFill>
                    <a:blip r:embed="rId13"/>
                    <a:stretch>
                      <a:fillRect/>
                    </a:stretch>
                  </pic:blipFill>
                  <pic:spPr>
                    <a:xfrm>
                      <a:off x="0" y="0"/>
                      <a:ext cx="2731770" cy="2486660"/>
                    </a:xfrm>
                    <a:prstGeom prst="rect">
                      <a:avLst/>
                    </a:prstGeom>
                  </pic:spPr>
                </pic:pic>
              </a:graphicData>
            </a:graphic>
          </wp:inline>
        </w:drawing>
      </w:r>
    </w:p>
    <w:p>
      <w:pPr>
        <w:widowControl w:val="0"/>
        <w:numPr>
          <w:ilvl w:val="0"/>
          <w:numId w:val="0"/>
        </w:numPr>
        <w:autoSpaceDE w:val="0"/>
        <w:autoSpaceDN w:val="0"/>
        <w:adjustRightInd w:val="0"/>
        <w:rPr>
          <w:bCs/>
          <w:sz w:val="22"/>
          <w:szCs w:val="22"/>
        </w:rPr>
      </w:pPr>
      <w:r>
        <w:rPr>
          <w:bCs/>
          <w:sz w:val="22"/>
          <w:szCs w:val="22"/>
        </w:rPr>
        <w:t>First, a circuit shown as figure 2 should be set up on the breadboard. And then 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AE</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 xml:space="preserve">C to 100 nF and </w:t>
      </w:r>
    </w:p>
    <w:p>
      <w:pPr>
        <w:widowControl w:val="0"/>
        <w:numPr>
          <w:ilvl w:val="0"/>
          <w:numId w:val="4"/>
        </w:numPr>
        <w:autoSpaceDE w:val="0"/>
        <w:autoSpaceDN w:val="0"/>
        <w:adjustRightInd w:val="0"/>
        <w:rPr>
          <w:bCs/>
          <w:sz w:val="22"/>
          <w:szCs w:val="22"/>
        </w:rPr>
      </w:pP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to 10 k</w:t>
      </w:r>
      <m:oMath>
        <m:r>
          <m:rPr>
            <m:sty m:val="p"/>
          </m:rPr>
          <w:rPr>
            <w:rFonts w:ascii="Cambria Math" w:hAnsi="Cambria Math"/>
            <w:sz w:val="22"/>
            <w:szCs w:val="22"/>
          </w:rPr>
          <m:t>Ω</m:t>
        </m:r>
      </m:oMath>
      <w:r>
        <w:rPr>
          <w:bCs/>
          <w:sz w:val="22"/>
          <w:szCs w:val="22"/>
        </w:rPr>
        <w:t>.</w:t>
      </w:r>
    </w:p>
    <w:p>
      <w:pPr>
        <w:widowControl w:val="0"/>
        <w:numPr>
          <w:ilvl w:val="0"/>
          <w:numId w:val="4"/>
        </w:numPr>
        <w:autoSpaceDE w:val="0"/>
        <w:autoSpaceDN w:val="0"/>
        <w:adjustRightInd w:val="0"/>
        <w:rPr>
          <w:bCs/>
          <w:sz w:val="22"/>
          <w:szCs w:val="22"/>
        </w:rPr>
      </w:pP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to 1 k</w:t>
      </w:r>
      <m:oMath>
        <m:r>
          <m:rPr>
            <m:sty m:val="p"/>
          </m:rPr>
          <w:rPr>
            <w:rFonts w:ascii="Cambria Math" w:hAnsi="Cambria Math"/>
            <w:sz w:val="22"/>
            <w:szCs w:val="22"/>
          </w:rPr>
          <m:t>Ω</m:t>
        </m:r>
      </m:oMath>
      <w:r>
        <w:rPr>
          <w:bCs/>
          <w:sz w:val="22"/>
          <w:szCs w:val="22"/>
        </w:rPr>
        <w:t>.</w:t>
      </w:r>
    </w:p>
    <w:p>
      <w:pPr>
        <w:widowControl w:val="0"/>
        <w:numPr>
          <w:ilvl w:val="0"/>
          <w:numId w:val="0"/>
        </w:numPr>
        <w:autoSpaceDE w:val="0"/>
        <w:autoSpaceDN w:val="0"/>
        <w:adjustRightInd w:val="0"/>
        <w:jc w:val="left"/>
        <w:rPr>
          <w:bCs/>
          <w:sz w:val="22"/>
          <w:szCs w:val="22"/>
        </w:rPr>
      </w:pPr>
      <w:r>
        <w:rPr>
          <w:bCs/>
          <w:sz w:val="22"/>
          <w:szCs w:val="22"/>
        </w:rPr>
        <w:t xml:space="preserve">Finally the signals of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AE</m:t>
            </m:r>
            <m:ctrlPr>
              <w:rPr>
                <w:rFonts w:ascii="Cambria Math" w:hAnsi="Cambria Math"/>
                <w:bCs/>
                <w:sz w:val="22"/>
                <w:szCs w:val="22"/>
              </w:rPr>
            </m:ctrlPr>
          </m:sub>
        </m:sSub>
      </m:oMath>
      <w:r>
        <w:rPr>
          <w:bCs/>
          <w:sz w:val="22"/>
          <w:szCs w:val="22"/>
        </w:rPr>
        <w:t xml:space="preserve"> and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BE</m:t>
            </m:r>
            <m:ctrlPr>
              <w:rPr>
                <w:rFonts w:ascii="Cambria Math" w:hAnsi="Cambria Math"/>
                <w:bCs/>
                <w:sz w:val="22"/>
                <w:szCs w:val="22"/>
              </w:rPr>
            </m:ctrlPr>
          </m:sub>
        </m:sSub>
      </m:oMath>
      <w:r>
        <w:rPr>
          <w:bCs/>
          <w:sz w:val="22"/>
          <w:szCs w:val="22"/>
        </w:rPr>
        <w:t xml:space="preserve"> should be sketched by Oscilloscope.</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The results of case (1) and case (2) are shown below:</w:t>
      </w:r>
    </w:p>
    <w:p>
      <w:pPr>
        <w:rPr>
          <w:rFonts w:hint="eastAsia"/>
          <w:lang w:eastAsia="zh-Hans"/>
        </w:rPr>
      </w:pPr>
      <w:r>
        <w:rPr>
          <w:rFonts w:hint="eastAsia"/>
          <w:lang w:eastAsia="zh-Hans"/>
        </w:rPr>
        <w:drawing>
          <wp:inline distT="0" distB="0" distL="114300" distR="114300">
            <wp:extent cx="2590800" cy="1943735"/>
            <wp:effectExtent l="0" t="0" r="0" b="12065"/>
            <wp:docPr id="5" name="图片 5" descr="IMG_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5385"/>
                    <pic:cNvPicPr>
                      <a:picLocks noChangeAspect="1"/>
                    </pic:cNvPicPr>
                  </pic:nvPicPr>
                  <pic:blipFill>
                    <a:blip r:embed="rId14"/>
                    <a:stretch>
                      <a:fillRect/>
                    </a:stretch>
                  </pic:blipFill>
                  <pic:spPr>
                    <a:xfrm>
                      <a:off x="0" y="0"/>
                      <a:ext cx="2590800" cy="1943735"/>
                    </a:xfrm>
                    <a:prstGeom prst="rect">
                      <a:avLst/>
                    </a:prstGeom>
                  </pic:spPr>
                </pic:pic>
              </a:graphicData>
            </a:graphic>
          </wp:inline>
        </w:drawing>
      </w:r>
      <w:r>
        <w:rPr>
          <w:rFonts w:hint="eastAsia"/>
          <w:lang w:eastAsia="zh-Hans"/>
        </w:rPr>
        <w:drawing>
          <wp:inline distT="0" distB="0" distL="114300" distR="114300">
            <wp:extent cx="2584450" cy="1939290"/>
            <wp:effectExtent l="0" t="0" r="6350" b="16510"/>
            <wp:docPr id="6" name="图片 6" descr="IMG_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5390"/>
                    <pic:cNvPicPr>
                      <a:picLocks noChangeAspect="1"/>
                    </pic:cNvPicPr>
                  </pic:nvPicPr>
                  <pic:blipFill>
                    <a:blip r:embed="rId15"/>
                    <a:stretch>
                      <a:fillRect/>
                    </a:stretch>
                  </pic:blipFill>
                  <pic:spPr>
                    <a:xfrm>
                      <a:off x="0" y="0"/>
                      <a:ext cx="2584450" cy="1939290"/>
                    </a:xfrm>
                    <a:prstGeom prst="rect">
                      <a:avLst/>
                    </a:prstGeom>
                  </pic:spPr>
                </pic:pic>
              </a:graphicData>
            </a:graphic>
          </wp:inline>
        </w:drawing>
      </w:r>
    </w:p>
    <w:p>
      <w:pPr>
        <w:widowControl w:val="0"/>
        <w:numPr>
          <w:ilvl w:val="0"/>
          <w:numId w:val="0"/>
        </w:numPr>
        <w:autoSpaceDE w:val="0"/>
        <w:autoSpaceDN w:val="0"/>
        <w:adjustRightInd w:val="0"/>
        <w:jc w:val="left"/>
        <w:rPr>
          <w:bCs/>
          <w:sz w:val="22"/>
          <w:szCs w:val="22"/>
        </w:rPr>
      </w:pPr>
      <w:r>
        <w:rPr>
          <w:bCs/>
          <w:sz w:val="22"/>
          <w:szCs w:val="22"/>
        </w:rPr>
        <w:t>The left graph is the result of case (1) and the right one is the result of case (2).</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 xml:space="preserve">As two graphs show, the ripple voltage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r</m:t>
            </m:r>
            <m:ctrlPr>
              <w:rPr>
                <w:rFonts w:ascii="Cambria Math" w:hAnsi="Cambria Math"/>
                <w:bCs/>
                <w:sz w:val="22"/>
                <w:szCs w:val="22"/>
              </w:rPr>
            </m:ctrlPr>
          </m:sub>
        </m:sSub>
      </m:oMath>
      <w:r>
        <w:rPr>
          <w:bCs/>
          <w:sz w:val="22"/>
          <w:szCs w:val="22"/>
        </w:rPr>
        <w:t xml:space="preserve"> in case (2) is much bigger than the one in case (1). Since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r</m:t>
            </m:r>
            <m:ctrlPr>
              <w:rPr>
                <w:rFonts w:ascii="Cambria Math" w:hAnsi="Cambria Math"/>
                <w:bCs/>
                <w:sz w:val="22"/>
                <w:szCs w:val="22"/>
              </w:rPr>
            </m:ctrlPr>
          </m:sub>
        </m:sSub>
        <m:r>
          <m:rPr>
            <m:sty m:val="p"/>
          </m:rPr>
          <w:rPr>
            <w:rFonts w:ascii="Cambria Math" w:hAnsi="Cambria Math"/>
            <w:sz w:val="22"/>
            <w:szCs w:val="22"/>
            <w:lang w:val="en-US"/>
          </w:rPr>
          <m:t>=</m:t>
        </m:r>
        <m:f>
          <m:fPr>
            <m:ctrlPr>
              <w:rPr>
                <w:rFonts w:ascii="Cambria Math" w:hAnsi="Cambria Math"/>
                <w:bCs/>
                <w:sz w:val="22"/>
                <w:szCs w:val="22"/>
                <w:lang w:val="en-US"/>
              </w:rPr>
            </m:ctrlPr>
          </m:fPr>
          <m:num>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M</m:t>
                </m:r>
                <m:ctrlPr>
                  <w:rPr>
                    <w:rFonts w:ascii="Cambria Math" w:hAnsi="Cambria Math"/>
                    <w:bCs/>
                    <w:sz w:val="22"/>
                    <w:szCs w:val="22"/>
                  </w:rPr>
                </m:ctrlPr>
              </m:sub>
            </m:sSub>
            <m:ctrlPr>
              <w:rPr>
                <w:rFonts w:ascii="Cambria Math" w:hAnsi="Cambria Math"/>
                <w:bCs/>
                <w:sz w:val="22"/>
                <w:szCs w:val="22"/>
                <w:lang w:val="en-US"/>
              </w:rPr>
            </m:ctrlPr>
          </m:num>
          <m:den>
            <m:r>
              <m:rPr>
                <m:sty m:val="p"/>
              </m:rPr>
              <w:rPr>
                <w:rFonts w:ascii="Cambria Math" w:hAnsi="Cambria Math"/>
                <w:sz w:val="22"/>
                <w:szCs w:val="22"/>
                <w:lang w:val="en-US"/>
              </w:rPr>
              <m:t>2fRC</m:t>
            </m:r>
            <m:ctrlPr>
              <w:rPr>
                <w:rFonts w:ascii="Cambria Math" w:hAnsi="Cambria Math"/>
                <w:bCs/>
                <w:sz w:val="22"/>
                <w:szCs w:val="22"/>
                <w:lang w:val="en-US"/>
              </w:rPr>
            </m:ctrlPr>
          </m:den>
        </m:f>
      </m:oMath>
      <w:r>
        <w:rPr>
          <w:bCs/>
          <w:sz w:val="22"/>
          <w:szCs w:val="22"/>
        </w:rPr>
        <w:t xml:space="preserve"> , whose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M</m:t>
            </m:r>
            <m:ctrlPr>
              <w:rPr>
                <w:rFonts w:ascii="Cambria Math" w:hAnsi="Cambria Math"/>
                <w:bCs/>
                <w:sz w:val="22"/>
                <w:szCs w:val="22"/>
              </w:rPr>
            </m:ctrlPr>
          </m:sub>
        </m:sSub>
      </m:oMath>
      <w:r>
        <w:rPr>
          <w:bCs/>
          <w:sz w:val="22"/>
          <w:szCs w:val="22"/>
        </w:rPr>
        <w:t xml:space="preserve">, f, C are all same in two cases, except R. In case (1),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is 10 k</w:t>
      </w:r>
      <m:oMath>
        <m:r>
          <m:rPr>
            <m:sty m:val="p"/>
          </m:rPr>
          <w:rPr>
            <w:rFonts w:ascii="Cambria Math" w:hAnsi="Cambria Math"/>
            <w:sz w:val="22"/>
            <w:szCs w:val="22"/>
          </w:rPr>
          <m:t>Ω</m:t>
        </m:r>
      </m:oMath>
      <w:r>
        <w:rPr>
          <w:bCs/>
          <w:sz w:val="22"/>
          <w:szCs w:val="22"/>
        </w:rPr>
        <w:t xml:space="preserve"> and in case (2),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rFonts w:hint="default"/>
          <w:bCs/>
          <w:sz w:val="22"/>
          <w:szCs w:val="22"/>
        </w:rPr>
        <w:t xml:space="preserve"> is 1 k</w:t>
      </w:r>
      <m:oMath>
        <m:r>
          <m:rPr>
            <m:sty m:val="p"/>
          </m:rPr>
          <w:rPr>
            <w:rFonts w:ascii="Cambria Math" w:hAnsi="Cambria Math"/>
            <w:sz w:val="22"/>
            <w:szCs w:val="22"/>
          </w:rPr>
          <m:t>Ω</m:t>
        </m:r>
      </m:oMath>
      <w:r>
        <w:rPr>
          <w:bCs/>
          <w:sz w:val="22"/>
          <w:szCs w:val="22"/>
        </w:rPr>
        <w:t xml:space="preserve">, which is smaller than the one in case (1). Therefore, the ripple voltage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r</m:t>
            </m:r>
            <m:ctrlPr>
              <w:rPr>
                <w:rFonts w:ascii="Cambria Math" w:hAnsi="Cambria Math"/>
                <w:bCs/>
                <w:sz w:val="22"/>
                <w:szCs w:val="22"/>
              </w:rPr>
            </m:ctrlPr>
          </m:sub>
        </m:sSub>
      </m:oMath>
      <w:r>
        <w:rPr>
          <w:bCs/>
          <w:sz w:val="22"/>
          <w:szCs w:val="22"/>
        </w:rPr>
        <w:t xml:space="preserve"> in case (2) is bigger than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r</m:t>
            </m:r>
            <m:ctrlPr>
              <w:rPr>
                <w:rFonts w:ascii="Cambria Math" w:hAnsi="Cambria Math"/>
                <w:bCs/>
                <w:sz w:val="22"/>
                <w:szCs w:val="22"/>
              </w:rPr>
            </m:ctrlPr>
          </m:sub>
        </m:sSub>
      </m:oMath>
      <w:r>
        <w:rPr>
          <w:bCs/>
          <w:sz w:val="22"/>
          <w:szCs w:val="22"/>
        </w:rPr>
        <w:t xml:space="preserve"> in case (1). The difference between two cases is perfectly explained.</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In conclusion, the diode performs as a filter in this experiment.</w:t>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2"/>
        </w:numPr>
        <w:autoSpaceDE w:val="0"/>
        <w:autoSpaceDN w:val="0"/>
        <w:adjustRightInd w:val="0"/>
        <w:rPr>
          <w:bCs/>
          <w:sz w:val="22"/>
          <w:szCs w:val="22"/>
          <w:lang w:val="en-US"/>
        </w:rPr>
      </w:pPr>
      <w:r>
        <w:rPr>
          <w:bCs/>
          <w:sz w:val="22"/>
          <w:szCs w:val="22"/>
          <w:lang w:val="en-US"/>
        </w:rPr>
        <w:t>Limiter/Clipper</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2837180" cy="2401570"/>
            <wp:effectExtent l="0" t="0" r="7620" b="11430"/>
            <wp:docPr id="7" name="图片 7" descr="截屏2020-11-24 下午4.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24 下午4.04.48"/>
                    <pic:cNvPicPr>
                      <a:picLocks noChangeAspect="1"/>
                    </pic:cNvPicPr>
                  </pic:nvPicPr>
                  <pic:blipFill>
                    <a:blip r:embed="rId16"/>
                    <a:stretch>
                      <a:fillRect/>
                    </a:stretch>
                  </pic:blipFill>
                  <pic:spPr>
                    <a:xfrm>
                      <a:off x="0" y="0"/>
                      <a:ext cx="2837180" cy="2401570"/>
                    </a:xfrm>
                    <a:prstGeom prst="rect">
                      <a:avLst/>
                    </a:prstGeom>
                  </pic:spPr>
                </pic:pic>
              </a:graphicData>
            </a:graphic>
          </wp:inline>
        </w:drawing>
      </w:r>
    </w:p>
    <w:p>
      <w:pPr>
        <w:widowControl w:val="0"/>
        <w:numPr>
          <w:ilvl w:val="0"/>
          <w:numId w:val="0"/>
        </w:numPr>
        <w:autoSpaceDE w:val="0"/>
        <w:autoSpaceDN w:val="0"/>
        <w:adjustRightInd w:val="0"/>
        <w:rPr>
          <w:bCs/>
          <w:sz w:val="22"/>
          <w:szCs w:val="22"/>
        </w:rPr>
      </w:pPr>
      <w:r>
        <w:rPr>
          <w:bCs/>
          <w:sz w:val="22"/>
          <w:szCs w:val="22"/>
        </w:rPr>
        <w:t>First, a circuit shown as figure 3 should be set up on the breadboard. And then</w:t>
      </w:r>
    </w:p>
    <w:p>
      <w:pPr>
        <w:widowControl w:val="0"/>
        <w:numPr>
          <w:ilvl w:val="0"/>
          <w:numId w:val="5"/>
        </w:numPr>
        <w:autoSpaceDE w:val="0"/>
        <w:autoSpaceDN w:val="0"/>
        <w:adjustRightInd w:val="0"/>
        <w:rPr>
          <w:rFonts w:hint="default"/>
          <w:bCs/>
          <w:sz w:val="22"/>
          <w:szCs w:val="22"/>
        </w:rPr>
      </w:pPr>
      <w:r>
        <w:rPr>
          <w:bCs/>
          <w:sz w:val="22"/>
          <w:szCs w:val="22"/>
        </w:rPr>
        <w:t>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R</w:t>
      </w:r>
      <w:r>
        <w:rPr>
          <w:rFonts w:hint="default"/>
          <w:bCs/>
          <w:sz w:val="22"/>
          <w:szCs w:val="22"/>
        </w:rPr>
        <w:t xml:space="preserve"> to 1 k</w:t>
      </w:r>
      <m:oMath>
        <m:r>
          <m:rPr>
            <m:sty m:val="p"/>
          </m:rPr>
          <w:rPr>
            <w:rFonts w:ascii="Cambria Math" w:hAnsi="Cambria Math"/>
            <w:sz w:val="22"/>
            <w:szCs w:val="22"/>
          </w:rPr>
          <m:t>Ω</m:t>
        </m:r>
      </m:oMath>
      <w:r>
        <w:rPr>
          <w:rFonts w:ascii="Cambria Math" w:hAnsi="Cambria Math"/>
          <w:b w:val="0"/>
          <w:i w:val="0"/>
          <w:sz w:val="22"/>
          <w:szCs w:val="22"/>
        </w:rPr>
        <w:t xml:space="preserve">, </w:t>
      </w:r>
      <w:r>
        <w:rPr>
          <w:bCs/>
          <w:sz w:val="22"/>
          <w:szCs w:val="22"/>
        </w:rPr>
        <w:t>and</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DC</m:t>
            </m:r>
            <m:ctrlPr>
              <w:rPr>
                <w:rFonts w:ascii="Cambria Math" w:hAnsi="Cambria Math"/>
                <w:bCs/>
                <w:i/>
                <w:iCs/>
                <w:sz w:val="22"/>
                <w:szCs w:val="22"/>
              </w:rPr>
            </m:ctrlPr>
          </m:sub>
        </m:sSub>
      </m:oMath>
      <w:r>
        <w:rPr>
          <w:rFonts w:hint="default"/>
          <w:bCs/>
          <w:sz w:val="22"/>
          <w:szCs w:val="22"/>
        </w:rPr>
        <w:t xml:space="preserve"> to 0 volt.</w:t>
      </w:r>
    </w:p>
    <w:p>
      <w:pPr>
        <w:widowControl w:val="0"/>
        <w:numPr>
          <w:ilvl w:val="0"/>
          <w:numId w:val="5"/>
        </w:numPr>
        <w:autoSpaceDE w:val="0"/>
        <w:autoSpaceDN w:val="0"/>
        <w:adjustRightInd w:val="0"/>
        <w:rPr>
          <w:rFonts w:hint="default"/>
          <w:bCs/>
          <w:sz w:val="22"/>
          <w:szCs w:val="22"/>
        </w:rPr>
      </w:pPr>
      <w:r>
        <w:rPr>
          <w:bCs/>
          <w:sz w:val="22"/>
          <w:szCs w:val="22"/>
        </w:rPr>
        <w:t>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R</w:t>
      </w:r>
      <w:r>
        <w:rPr>
          <w:rFonts w:hint="default"/>
          <w:bCs/>
          <w:sz w:val="22"/>
          <w:szCs w:val="22"/>
        </w:rPr>
        <w:t xml:space="preserve"> to 1 k</w:t>
      </w:r>
      <m:oMath>
        <m:r>
          <m:rPr>
            <m:sty m:val="p"/>
          </m:rPr>
          <w:rPr>
            <w:rFonts w:ascii="Cambria Math" w:hAnsi="Cambria Math"/>
            <w:sz w:val="22"/>
            <w:szCs w:val="22"/>
          </w:rPr>
          <m:t>Ω</m:t>
        </m:r>
      </m:oMath>
      <w:r>
        <w:rPr>
          <w:rFonts w:ascii="Cambria Math" w:hAnsi="Cambria Math"/>
          <w:b w:val="0"/>
          <w:i w:val="0"/>
          <w:sz w:val="22"/>
          <w:szCs w:val="22"/>
        </w:rPr>
        <w:t xml:space="preserve">, </w:t>
      </w:r>
      <w:r>
        <w:rPr>
          <w:bCs/>
          <w:sz w:val="22"/>
          <w:szCs w:val="22"/>
        </w:rPr>
        <w:t>and</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DC</m:t>
            </m:r>
            <m:ctrlPr>
              <w:rPr>
                <w:rFonts w:ascii="Cambria Math" w:hAnsi="Cambria Math"/>
                <w:bCs/>
                <w:i/>
                <w:iCs/>
                <w:sz w:val="22"/>
                <w:szCs w:val="22"/>
              </w:rPr>
            </m:ctrlPr>
          </m:sub>
        </m:sSub>
      </m:oMath>
      <w:r>
        <w:rPr>
          <w:rFonts w:hint="default"/>
          <w:bCs/>
          <w:sz w:val="22"/>
          <w:szCs w:val="22"/>
        </w:rPr>
        <w:t xml:space="preserve"> to +3 volt.</w:t>
      </w:r>
    </w:p>
    <w:p>
      <w:pPr>
        <w:widowControl w:val="0"/>
        <w:numPr>
          <w:ilvl w:val="0"/>
          <w:numId w:val="5"/>
        </w:numPr>
        <w:autoSpaceDE w:val="0"/>
        <w:autoSpaceDN w:val="0"/>
        <w:adjustRightInd w:val="0"/>
        <w:rPr>
          <w:rFonts w:hint="default"/>
          <w:bCs/>
          <w:sz w:val="22"/>
          <w:szCs w:val="22"/>
        </w:rPr>
      </w:pPr>
      <w:r>
        <w:rPr>
          <w:bCs/>
          <w:sz w:val="22"/>
          <w:szCs w:val="22"/>
        </w:rPr>
        <w:t>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R</w:t>
      </w:r>
      <w:r>
        <w:rPr>
          <w:rFonts w:hint="default"/>
          <w:bCs/>
          <w:sz w:val="22"/>
          <w:szCs w:val="22"/>
        </w:rPr>
        <w:t xml:space="preserve"> to 1 k</w:t>
      </w:r>
      <m:oMath>
        <m:r>
          <m:rPr>
            <m:sty m:val="p"/>
          </m:rPr>
          <w:rPr>
            <w:rFonts w:ascii="Cambria Math" w:hAnsi="Cambria Math"/>
            <w:sz w:val="22"/>
            <w:szCs w:val="22"/>
          </w:rPr>
          <m:t>Ω</m:t>
        </m:r>
      </m:oMath>
      <w:r>
        <w:rPr>
          <w:rFonts w:ascii="Cambria Math" w:hAnsi="Cambria Math"/>
          <w:b w:val="0"/>
          <w:i w:val="0"/>
          <w:sz w:val="22"/>
          <w:szCs w:val="22"/>
        </w:rPr>
        <w:t xml:space="preserve">, </w:t>
      </w:r>
      <w:r>
        <w:rPr>
          <w:bCs/>
          <w:sz w:val="22"/>
          <w:szCs w:val="22"/>
        </w:rPr>
        <w:t>and</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DC</m:t>
            </m:r>
            <m:ctrlPr>
              <w:rPr>
                <w:rFonts w:ascii="Cambria Math" w:hAnsi="Cambria Math"/>
                <w:bCs/>
                <w:i/>
                <w:iCs/>
                <w:sz w:val="22"/>
                <w:szCs w:val="22"/>
              </w:rPr>
            </m:ctrlPr>
          </m:sub>
        </m:sSub>
      </m:oMath>
      <w:r>
        <w:rPr>
          <w:rFonts w:hint="default"/>
          <w:bCs/>
          <w:sz w:val="22"/>
          <w:szCs w:val="22"/>
        </w:rPr>
        <w:t xml:space="preserve"> to +3 volt with the doide connection reversed.</w:t>
      </w:r>
    </w:p>
    <w:p>
      <w:pPr>
        <w:widowControl w:val="0"/>
        <w:numPr>
          <w:ilvl w:val="0"/>
          <w:numId w:val="0"/>
        </w:numPr>
        <w:autoSpaceDE w:val="0"/>
        <w:autoSpaceDN w:val="0"/>
        <w:adjustRightInd w:val="0"/>
        <w:jc w:val="left"/>
        <w:rPr>
          <w:bCs/>
          <w:sz w:val="22"/>
          <w:szCs w:val="22"/>
        </w:rPr>
      </w:pPr>
      <w:r>
        <w:rPr>
          <w:bCs/>
          <w:sz w:val="22"/>
          <w:szCs w:val="22"/>
        </w:rPr>
        <w:t xml:space="preserve">Finally the signals of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m:t>
            </m:r>
            <m:ctrlPr>
              <w:rPr>
                <w:rFonts w:ascii="Cambria Math" w:hAnsi="Cambria Math"/>
                <w:bCs/>
                <w:sz w:val="22"/>
                <w:szCs w:val="22"/>
              </w:rPr>
            </m:ctrlPr>
          </m:sub>
        </m:sSub>
      </m:oMath>
      <w:r>
        <w:rPr>
          <w:bCs/>
          <w:sz w:val="22"/>
          <w:szCs w:val="22"/>
        </w:rPr>
        <w:t xml:space="preserve"> and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m:t>
            </m:r>
            <m:ctrlPr>
              <w:rPr>
                <w:rFonts w:ascii="Cambria Math" w:hAnsi="Cambria Math"/>
                <w:bCs/>
                <w:sz w:val="22"/>
                <w:szCs w:val="22"/>
              </w:rPr>
            </m:ctrlPr>
          </m:sub>
        </m:sSub>
      </m:oMath>
      <w:r>
        <w:rPr>
          <w:bCs/>
          <w:sz w:val="22"/>
          <w:szCs w:val="22"/>
        </w:rPr>
        <w:t xml:space="preserve"> should be sketched by Oscilloscope.</w:t>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jc w:val="left"/>
        <w:rPr>
          <w:bCs/>
          <w:sz w:val="22"/>
          <w:szCs w:val="22"/>
        </w:rPr>
      </w:pPr>
      <w:r>
        <w:rPr>
          <w:bCs/>
          <w:sz w:val="22"/>
          <w:szCs w:val="22"/>
        </w:rPr>
        <w:t>The result of case (1) is shown below:</w:t>
      </w:r>
    </w:p>
    <w:p>
      <w:pPr>
        <w:jc w:val="center"/>
        <w:rPr>
          <w:rFonts w:hint="eastAsia"/>
          <w:lang w:eastAsia="zh-Hans"/>
        </w:rPr>
      </w:pPr>
      <w:r>
        <w:rPr>
          <w:rFonts w:hint="eastAsia"/>
          <w:lang w:eastAsia="zh-Hans"/>
        </w:rPr>
        <w:drawing>
          <wp:inline distT="0" distB="0" distL="114300" distR="114300">
            <wp:extent cx="2638425" cy="1979295"/>
            <wp:effectExtent l="0" t="0" r="3175" b="1905"/>
            <wp:docPr id="8" name="图片 8" descr="IMG_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5392"/>
                    <pic:cNvPicPr>
                      <a:picLocks noChangeAspect="1"/>
                    </pic:cNvPicPr>
                  </pic:nvPicPr>
                  <pic:blipFill>
                    <a:blip r:embed="rId17"/>
                    <a:stretch>
                      <a:fillRect/>
                    </a:stretch>
                  </pic:blipFill>
                  <pic:spPr>
                    <a:xfrm>
                      <a:off x="0" y="0"/>
                      <a:ext cx="2638425" cy="1979295"/>
                    </a:xfrm>
                    <a:prstGeom prst="rect">
                      <a:avLst/>
                    </a:prstGeom>
                  </pic:spPr>
                </pic:pic>
              </a:graphicData>
            </a:graphic>
          </wp:inline>
        </w:drawing>
      </w:r>
    </w:p>
    <w:p>
      <w:pPr>
        <w:jc w:val="center"/>
        <w:rPr>
          <w:rFonts w:hint="default"/>
          <w:lang w:eastAsia="zh-Hans"/>
        </w:rPr>
      </w:pPr>
      <w:r>
        <w:rPr>
          <w:rFonts w:hint="default"/>
          <w:lang w:eastAsia="zh-Hans"/>
        </w:rPr>
        <w:t>Case (1)</w:t>
      </w:r>
    </w:p>
    <w:p>
      <w:pPr>
        <w:widowControl w:val="0"/>
        <w:numPr>
          <w:ilvl w:val="0"/>
          <w:numId w:val="0"/>
        </w:numPr>
        <w:autoSpaceDE w:val="0"/>
        <w:autoSpaceDN w:val="0"/>
        <w:adjustRightInd w:val="0"/>
        <w:jc w:val="left"/>
        <w:rPr>
          <w:rFonts w:hint="default"/>
          <w:bCs/>
          <w:sz w:val="22"/>
          <w:szCs w:val="22"/>
        </w:rPr>
      </w:pPr>
      <w:r>
        <w:rPr>
          <w:rFonts w:hint="default"/>
          <w:bCs/>
          <w:sz w:val="22"/>
          <w:szCs w:val="22"/>
          <w:lang w:eastAsia="zh-Hans"/>
        </w:rPr>
        <w:t xml:space="preserve">As the graph shows, for case (1), </w:t>
      </w:r>
      <w:r>
        <w:rPr>
          <w:rFonts w:hint="eastAsia"/>
          <w:bCs/>
          <w:sz w:val="22"/>
          <w:szCs w:val="22"/>
          <w:lang w:val="en-US" w:eastAsia="zh-Hans"/>
        </w:rPr>
        <w:t>sin</w:t>
      </w:r>
      <w:r>
        <w:rPr>
          <w:rFonts w:hint="default"/>
          <w:bCs/>
          <w:sz w:val="22"/>
          <w:szCs w:val="22"/>
          <w:lang w:eastAsia="zh-Hans"/>
        </w:rPr>
        <w:t xml:space="preserve">ce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=0</m:t>
        </m:r>
      </m:oMath>
      <w:r>
        <w:rPr>
          <w:rFonts w:hint="default" w:ascii="Cambria Math" w:hAnsi="Cambria Math"/>
          <w:bCs/>
          <w:i w:val="0"/>
          <w:sz w:val="22"/>
          <w:szCs w:val="22"/>
        </w:rPr>
        <w:t xml:space="preserve">, </w:t>
      </w:r>
      <w:r>
        <w:rPr>
          <w:rFonts w:hint="default"/>
          <w:bCs/>
          <w:sz w:val="22"/>
          <w:szCs w:val="22"/>
          <w:lang w:eastAsia="zh-Hans"/>
        </w:rPr>
        <w:t>the output voltage is the same as the input voltage when</w:t>
      </w:r>
      <w:r>
        <w:rPr>
          <w:rFonts w:hint="default"/>
          <w:bCs/>
          <w:sz w:val="22"/>
          <w:szCs w:val="22"/>
        </w:rPr>
        <w:t xml:space="preserv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&lt;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for the diode is off and the current is approximately zero. Therefore, the output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B</m:t>
            </m:r>
            <m:ctrlPr>
              <w:rPr>
                <w:rFonts w:hint="default" w:ascii="Cambria Math" w:hAnsi="Cambria Math"/>
                <w:bCs/>
                <w:sz w:val="22"/>
                <w:szCs w:val="22"/>
              </w:rPr>
            </m:ctrlPr>
          </m:sub>
        </m:sSub>
      </m:oMath>
      <w:r>
        <w:rPr>
          <w:rFonts w:hint="default"/>
          <w:bCs/>
          <w:sz w:val="22"/>
          <w:szCs w:val="22"/>
        </w:rPr>
        <w:t xml:space="preserve"> is equal to the input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oMath>
      <w:r>
        <w:rPr>
          <w:rFonts w:hint="default"/>
          <w:bCs/>
          <w:sz w:val="22"/>
          <w:szCs w:val="22"/>
        </w:rPr>
        <w:t xml:space="preserve">. When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&gt;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 diode turns on, the output voltage is clipped to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0</m:t>
            </m:r>
            <m:ctrlPr>
              <w:rPr>
                <w:rFonts w:hint="default" w:ascii="Cambria Math" w:hAnsi="Cambria Math"/>
                <w:bCs/>
                <w:sz w:val="22"/>
                <w:szCs w:val="22"/>
              </w:rPr>
            </m:ctrlPr>
          </m:sub>
        </m:sSub>
        <m:r>
          <m:rPr>
            <m:sty m:val="p"/>
          </m:rPr>
          <w:rPr>
            <w:rFonts w:hint="default" w:ascii="Cambria Math" w:hAnsi="Cambria Math"/>
            <w:sz w:val="22"/>
            <w:szCs w:val="22"/>
            <w:lang w:val="en-US"/>
          </w:rPr>
          <m:t xml:space="preserve"> which equals to </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Therefore, the gragh is plain at somewhere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&gt;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w:t>
      </w:r>
    </w:p>
    <w:p>
      <w:pPr>
        <w:widowControl w:val="0"/>
        <w:numPr>
          <w:ilvl w:val="0"/>
          <w:numId w:val="0"/>
        </w:numPr>
        <w:autoSpaceDE w:val="0"/>
        <w:autoSpaceDN w:val="0"/>
        <w:adjustRightInd w:val="0"/>
        <w:jc w:val="left"/>
        <w:rPr>
          <w:rFonts w:hint="eastAsia"/>
          <w:bCs/>
          <w:sz w:val="22"/>
          <w:szCs w:val="22"/>
          <w:lang w:val="en-US" w:eastAsia="zh-Hans"/>
        </w:rPr>
      </w:pPr>
    </w:p>
    <w:p>
      <w:pPr>
        <w:widowControl w:val="0"/>
        <w:numPr>
          <w:ilvl w:val="0"/>
          <w:numId w:val="0"/>
        </w:numPr>
        <w:autoSpaceDE w:val="0"/>
        <w:autoSpaceDN w:val="0"/>
        <w:adjustRightInd w:val="0"/>
        <w:jc w:val="left"/>
        <w:rPr>
          <w:rFonts w:hint="eastAsia"/>
          <w:lang w:eastAsia="zh-Hans"/>
        </w:rPr>
      </w:pPr>
      <w:r>
        <w:rPr>
          <w:bCs/>
          <w:sz w:val="22"/>
          <w:szCs w:val="22"/>
        </w:rPr>
        <w:t>The results of case (2) and case (3) are shown below:</w:t>
      </w:r>
    </w:p>
    <w:p>
      <w:pPr>
        <w:rPr>
          <w:rFonts w:hint="eastAsia"/>
          <w:lang w:eastAsia="zh-Hans"/>
        </w:rPr>
      </w:pPr>
      <w:r>
        <w:rPr>
          <w:rFonts w:hint="eastAsia"/>
          <w:lang w:eastAsia="zh-Hans"/>
        </w:rPr>
        <w:drawing>
          <wp:inline distT="0" distB="0" distL="114300" distR="114300">
            <wp:extent cx="2627630" cy="1971040"/>
            <wp:effectExtent l="0" t="0" r="13970" b="10160"/>
            <wp:docPr id="9" name="图片 9" descr="IMG_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5394"/>
                    <pic:cNvPicPr>
                      <a:picLocks noChangeAspect="1"/>
                    </pic:cNvPicPr>
                  </pic:nvPicPr>
                  <pic:blipFill>
                    <a:blip r:embed="rId18"/>
                    <a:stretch>
                      <a:fillRect/>
                    </a:stretch>
                  </pic:blipFill>
                  <pic:spPr>
                    <a:xfrm>
                      <a:off x="0" y="0"/>
                      <a:ext cx="2627630" cy="1971040"/>
                    </a:xfrm>
                    <a:prstGeom prst="rect">
                      <a:avLst/>
                    </a:prstGeom>
                  </pic:spPr>
                </pic:pic>
              </a:graphicData>
            </a:graphic>
          </wp:inline>
        </w:drawing>
      </w:r>
      <w:r>
        <w:rPr>
          <w:rFonts w:hint="eastAsia"/>
          <w:lang w:eastAsia="zh-Hans"/>
        </w:rPr>
        <w:drawing>
          <wp:inline distT="0" distB="0" distL="114300" distR="114300">
            <wp:extent cx="2637790" cy="1978660"/>
            <wp:effectExtent l="0" t="0" r="3810" b="2540"/>
            <wp:docPr id="10" name="图片 10" descr="IMG_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5395"/>
                    <pic:cNvPicPr>
                      <a:picLocks noChangeAspect="1"/>
                    </pic:cNvPicPr>
                  </pic:nvPicPr>
                  <pic:blipFill>
                    <a:blip r:embed="rId19"/>
                    <a:stretch>
                      <a:fillRect/>
                    </a:stretch>
                  </pic:blipFill>
                  <pic:spPr>
                    <a:xfrm>
                      <a:off x="0" y="0"/>
                      <a:ext cx="2637790" cy="1978660"/>
                    </a:xfrm>
                    <a:prstGeom prst="rect">
                      <a:avLst/>
                    </a:prstGeom>
                  </pic:spPr>
                </pic:pic>
              </a:graphicData>
            </a:graphic>
          </wp:inline>
        </w:drawing>
      </w:r>
    </w:p>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rPr>
          <w:rFonts w:hint="default"/>
          <w:bCs/>
          <w:sz w:val="22"/>
          <w:szCs w:val="22"/>
        </w:rPr>
      </w:pPr>
      <w:r>
        <w:rPr>
          <w:rFonts w:hint="default"/>
          <w:bCs/>
          <w:sz w:val="22"/>
          <w:szCs w:val="22"/>
          <w:lang w:eastAsia="zh-Hans"/>
        </w:rPr>
        <w:t>As two graph</w:t>
      </w:r>
      <w:r>
        <w:rPr>
          <w:rFonts w:hint="eastAsia"/>
          <w:bCs/>
          <w:sz w:val="22"/>
          <w:szCs w:val="22"/>
          <w:lang w:val="en-US" w:eastAsia="zh-Hans"/>
        </w:rPr>
        <w:t>s</w:t>
      </w:r>
      <w:r>
        <w:rPr>
          <w:rFonts w:hint="default"/>
          <w:bCs/>
          <w:sz w:val="22"/>
          <w:szCs w:val="22"/>
          <w:lang w:eastAsia="zh-Hans"/>
        </w:rPr>
        <w:t xml:space="preserve"> show, </w:t>
      </w:r>
      <w:r>
        <w:rPr>
          <w:rFonts w:hint="eastAsia"/>
          <w:bCs/>
          <w:sz w:val="22"/>
          <w:szCs w:val="22"/>
          <w:lang w:val="en-US" w:eastAsia="zh-Hans"/>
        </w:rPr>
        <w:t>for</w:t>
      </w:r>
      <w:r>
        <w:rPr>
          <w:rFonts w:hint="default"/>
          <w:bCs/>
          <w:sz w:val="22"/>
          <w:szCs w:val="22"/>
          <w:lang w:eastAsia="zh-Hans"/>
        </w:rPr>
        <w:t xml:space="preserve"> case (2), the output voltage is the same as the input voltage when</w:t>
      </w:r>
      <w:r>
        <w:rPr>
          <w:rFonts w:hint="default"/>
          <w:bCs/>
          <w:sz w:val="22"/>
          <w:szCs w:val="22"/>
        </w:rPr>
        <w:t xml:space="preserv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&lt;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for the diode is off and the current is approximately zero. Therefore, the output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B</m:t>
            </m:r>
            <m:ctrlPr>
              <w:rPr>
                <w:rFonts w:hint="default" w:ascii="Cambria Math" w:hAnsi="Cambria Math"/>
                <w:bCs/>
                <w:sz w:val="22"/>
                <w:szCs w:val="22"/>
              </w:rPr>
            </m:ctrlPr>
          </m:sub>
        </m:sSub>
      </m:oMath>
      <w:r>
        <w:rPr>
          <w:rFonts w:hint="default"/>
          <w:bCs/>
          <w:sz w:val="22"/>
          <w:szCs w:val="22"/>
        </w:rPr>
        <w:t xml:space="preserve"> is equal to the input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oMath>
      <w:r>
        <w:rPr>
          <w:rFonts w:hint="default"/>
          <w:bCs/>
          <w:sz w:val="22"/>
          <w:szCs w:val="22"/>
        </w:rPr>
        <w:t xml:space="preserve">. When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&gt;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 diode turns on, the output voltage is clipped to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0</m:t>
            </m:r>
            <m:ctrlPr>
              <w:rPr>
                <w:rFonts w:hint="default" w:ascii="Cambria Math" w:hAnsi="Cambria Math"/>
                <w:bCs/>
                <w:sz w:val="22"/>
                <w:szCs w:val="22"/>
              </w:rPr>
            </m:ctrlPr>
          </m:sub>
        </m:sSub>
        <m:r>
          <m:rPr>
            <m:sty m:val="p"/>
          </m:rPr>
          <w:rPr>
            <w:rFonts w:hint="default" w:ascii="Cambria Math" w:hAnsi="Cambria Math"/>
            <w:sz w:val="22"/>
            <w:szCs w:val="22"/>
            <w:lang w:val="en-US"/>
          </w:rPr>
          <m:t xml:space="preserve"> which equals to </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Therefore, the gragh is plain at somewhere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&gt;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w:t>
      </w:r>
    </w:p>
    <w:p>
      <w:pPr>
        <w:widowControl w:val="0"/>
        <w:numPr>
          <w:ilvl w:val="0"/>
          <w:numId w:val="0"/>
        </w:numPr>
        <w:autoSpaceDE w:val="0"/>
        <w:autoSpaceDN w:val="0"/>
        <w:adjustRightInd w:val="0"/>
        <w:rPr>
          <w:rFonts w:hint="eastAsia"/>
          <w:bCs/>
          <w:sz w:val="22"/>
          <w:szCs w:val="22"/>
          <w:lang w:eastAsia="zh-Hans"/>
        </w:rPr>
      </w:pPr>
    </w:p>
    <w:p>
      <w:pPr>
        <w:widowControl w:val="0"/>
        <w:numPr>
          <w:ilvl w:val="0"/>
          <w:numId w:val="0"/>
        </w:numPr>
        <w:autoSpaceDE w:val="0"/>
        <w:autoSpaceDN w:val="0"/>
        <w:adjustRightInd w:val="0"/>
        <w:rPr>
          <w:rFonts w:hint="eastAsia"/>
          <w:bCs/>
          <w:sz w:val="22"/>
          <w:szCs w:val="22"/>
          <w:lang w:eastAsia="zh-Hans"/>
        </w:rPr>
      </w:pPr>
      <w:r>
        <w:rPr>
          <w:bCs/>
          <w:sz w:val="22"/>
          <w:szCs w:val="22"/>
        </w:rPr>
        <w:t xml:space="preserve">For case (3), </w:t>
      </w:r>
      <w:r>
        <w:rPr>
          <w:rFonts w:hint="default"/>
          <w:bCs/>
          <w:sz w:val="22"/>
          <w:szCs w:val="22"/>
          <w:lang w:eastAsia="zh-Hans"/>
        </w:rPr>
        <w:t>the output voltage is the same as the input voltage when</w:t>
      </w:r>
      <w:r>
        <w:rPr>
          <w:rFonts w:hint="default"/>
          <w:bCs/>
          <w:sz w:val="22"/>
          <w:szCs w:val="22"/>
        </w:rPr>
        <w:t xml:space="preserv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&gt;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for the diode is off and the current is approximately zero. Therefore, the output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B</m:t>
            </m:r>
            <m:ctrlPr>
              <w:rPr>
                <w:rFonts w:hint="default" w:ascii="Cambria Math" w:hAnsi="Cambria Math"/>
                <w:bCs/>
                <w:sz w:val="22"/>
                <w:szCs w:val="22"/>
              </w:rPr>
            </m:ctrlPr>
          </m:sub>
        </m:sSub>
      </m:oMath>
      <w:r>
        <w:rPr>
          <w:rFonts w:hint="default"/>
          <w:bCs/>
          <w:sz w:val="22"/>
          <w:szCs w:val="22"/>
        </w:rPr>
        <w:t xml:space="preserve"> is equal to the input voltage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oMath>
      <w:r>
        <w:rPr>
          <w:rFonts w:hint="default"/>
          <w:bCs/>
          <w:sz w:val="22"/>
          <w:szCs w:val="22"/>
        </w:rPr>
        <w:t xml:space="preserve">. When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sSub>
          <m:sSubPr>
            <m:ctrlPr>
              <w:rPr>
                <w:rFonts w:hint="default" w:ascii="Cambria Math" w:hAnsi="Cambria Math"/>
                <w:bCs/>
                <w:sz w:val="22"/>
                <w:szCs w:val="22"/>
              </w:rPr>
            </m:ctrlPr>
          </m:sSubPr>
          <m:e>
            <m:r>
              <m:rPr>
                <m:sty m:val="p"/>
              </m:rPr>
              <w:rPr>
                <w:rFonts w:hint="default" w:ascii="Cambria Math" w:hAnsi="Cambria Math"/>
                <w:sz w:val="22"/>
                <w:szCs w:val="22"/>
              </w:rPr>
              <m:t>&lt;</m:t>
            </m:r>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 diode turns on, the output voltage is clipped to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0</m:t>
            </m:r>
            <m:ctrlPr>
              <w:rPr>
                <w:rFonts w:hint="default" w:ascii="Cambria Math" w:hAnsi="Cambria Math"/>
                <w:bCs/>
                <w:sz w:val="22"/>
                <w:szCs w:val="22"/>
              </w:rPr>
            </m:ctrlPr>
          </m:sub>
        </m:sSub>
        <m:r>
          <m:rPr>
            <m:sty m:val="p"/>
          </m:rPr>
          <w:rPr>
            <w:rFonts w:hint="default" w:ascii="Cambria Math" w:hAnsi="Cambria Math"/>
            <w:sz w:val="22"/>
            <w:szCs w:val="22"/>
            <w:lang w:val="en-US"/>
          </w:rPr>
          <m:t xml:space="preserve"> </m:t>
        </m:r>
        <m:r>
          <m:rPr>
            <m:sty m:val="p"/>
          </m:rPr>
          <w:rPr>
            <w:rFonts w:hint="default"/>
            <w:sz w:val="22"/>
            <w:szCs w:val="22"/>
          </w:rPr>
          <m:t>which equals to</m:t>
        </m:r>
        <m:r>
          <m:rPr>
            <m:sty m:val="p"/>
          </m:rPr>
          <w:rPr>
            <w:rFonts w:hint="default" w:ascii="Cambria Math" w:hAnsi="Cambria Math"/>
            <w:sz w:val="22"/>
            <w:szCs w:val="22"/>
            <w:lang w:val="en-US"/>
          </w:rPr>
          <m:t xml:space="preserve"> </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 xml:space="preserve">. Therefore, the gragh is plain at somewhere </w:t>
      </w:r>
      <m:oMath>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A</m:t>
            </m:r>
            <m:ctrlPr>
              <w:rPr>
                <w:rFonts w:hint="default" w:ascii="Cambria Math" w:hAnsi="Cambria Math"/>
                <w:bCs/>
                <w:sz w:val="22"/>
                <w:szCs w:val="22"/>
              </w:rPr>
            </m:ctrlPr>
          </m:sub>
        </m:sSub>
        <m:r>
          <m:rPr>
            <m:sty m:val="p"/>
          </m:rPr>
          <w:rPr>
            <w:rFonts w:hint="default" w:ascii="Cambria Math" w:hAnsi="Cambria Math"/>
            <w:sz w:val="22"/>
            <w:szCs w:val="22"/>
          </w:rPr>
          <m:t>&lt;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lang w:val="en-US"/>
              </w:rPr>
              <m:t>DC</m:t>
            </m:r>
            <m:ctrlPr>
              <w:rPr>
                <w:rFonts w:hint="default" w:ascii="Cambria Math" w:hAnsi="Cambria Math"/>
                <w:bCs/>
                <w:sz w:val="22"/>
                <w:szCs w:val="22"/>
              </w:rPr>
            </m:ctrlPr>
          </m:sub>
        </m:sSub>
        <m:r>
          <m:rPr>
            <m:sty m:val="p"/>
          </m:rPr>
          <w:rPr>
            <w:rFonts w:hint="default" w:ascii="Cambria Math" w:hAnsi="Cambria Math"/>
            <w:sz w:val="22"/>
            <w:szCs w:val="22"/>
            <w:lang w:val="en-US"/>
          </w:rPr>
          <m:t>+</m:t>
        </m:r>
        <m:sSub>
          <m:sSubPr>
            <m:ctrlPr>
              <w:rPr>
                <w:rFonts w:hint="default" w:ascii="Cambria Math" w:hAnsi="Cambria Math"/>
                <w:bCs/>
                <w:sz w:val="22"/>
                <w:szCs w:val="22"/>
              </w:rPr>
            </m:ctrlPr>
          </m:sSubPr>
          <m:e>
            <m:r>
              <m:rPr>
                <m:sty m:val="p"/>
              </m:rPr>
              <w:rPr>
                <w:rFonts w:hint="default" w:ascii="Cambria Math" w:hAnsi="Cambria Math"/>
                <w:sz w:val="22"/>
                <w:szCs w:val="22"/>
                <w:lang w:val="en-US"/>
              </w:rPr>
              <m:t>V</m:t>
            </m:r>
            <m:ctrlPr>
              <w:rPr>
                <w:rFonts w:hint="default" w:ascii="Cambria Math" w:hAnsi="Cambria Math"/>
                <w:bCs/>
                <w:sz w:val="22"/>
                <w:szCs w:val="22"/>
              </w:rPr>
            </m:ctrlPr>
          </m:e>
          <m:sub>
            <m:r>
              <m:rPr>
                <m:sty m:val="p"/>
              </m:rPr>
              <w:rPr>
                <w:rFonts w:hint="default" w:ascii="Cambria Math" w:hAnsi="Cambria Math"/>
                <w:sz w:val="22"/>
                <w:szCs w:val="22"/>
              </w:rPr>
              <m:t>γ</m:t>
            </m:r>
            <m:ctrlPr>
              <w:rPr>
                <w:rFonts w:hint="default" w:ascii="Cambria Math" w:hAnsi="Cambria Math"/>
                <w:bCs/>
                <w:sz w:val="22"/>
                <w:szCs w:val="22"/>
              </w:rPr>
            </m:ctrlPr>
          </m:sub>
        </m:sSub>
      </m:oMath>
      <w:r>
        <w:rPr>
          <w:rFonts w:hint="default"/>
          <w:bCs/>
          <w:sz w:val="22"/>
          <w:szCs w:val="22"/>
        </w:rPr>
        <w:t>.</w:t>
      </w:r>
    </w:p>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rPr>
          <w:bCs/>
          <w:sz w:val="22"/>
          <w:szCs w:val="22"/>
        </w:rPr>
      </w:pPr>
      <w:r>
        <w:rPr>
          <w:bCs/>
          <w:sz w:val="22"/>
          <w:szCs w:val="22"/>
        </w:rPr>
        <w:t>In this experiment, diodes perform as limiter and clippers.</w:t>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lang w:val="en-US"/>
        </w:rPr>
      </w:pPr>
    </w:p>
    <w:p>
      <w:pPr>
        <w:widowControl w:val="0"/>
        <w:numPr>
          <w:ilvl w:val="0"/>
          <w:numId w:val="2"/>
        </w:numPr>
        <w:autoSpaceDE w:val="0"/>
        <w:autoSpaceDN w:val="0"/>
        <w:adjustRightInd w:val="0"/>
        <w:rPr>
          <w:bCs/>
          <w:sz w:val="22"/>
          <w:szCs w:val="22"/>
          <w:lang w:val="en-US"/>
        </w:rPr>
      </w:pPr>
      <w:r>
        <w:rPr>
          <w:bCs/>
          <w:sz w:val="22"/>
          <w:szCs w:val="22"/>
          <w:lang w:val="en-US"/>
        </w:rPr>
        <w:t>Voltage Clamper</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1953895" cy="2014220"/>
            <wp:effectExtent l="0" t="0" r="1905" b="17780"/>
            <wp:docPr id="11" name="图片 11" descr="截屏2020-11-24 下午8.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11-24 下午8.31.24"/>
                    <pic:cNvPicPr>
                      <a:picLocks noChangeAspect="1"/>
                    </pic:cNvPicPr>
                  </pic:nvPicPr>
                  <pic:blipFill>
                    <a:blip r:embed="rId20"/>
                    <a:stretch>
                      <a:fillRect/>
                    </a:stretch>
                  </pic:blipFill>
                  <pic:spPr>
                    <a:xfrm>
                      <a:off x="0" y="0"/>
                      <a:ext cx="1953895" cy="2014220"/>
                    </a:xfrm>
                    <a:prstGeom prst="rect">
                      <a:avLst/>
                    </a:prstGeom>
                  </pic:spPr>
                </pic:pic>
              </a:graphicData>
            </a:graphic>
          </wp:inline>
        </w:drawing>
      </w:r>
    </w:p>
    <w:p>
      <w:pPr>
        <w:widowControl w:val="0"/>
        <w:numPr>
          <w:ilvl w:val="0"/>
          <w:numId w:val="0"/>
        </w:numPr>
        <w:autoSpaceDE w:val="0"/>
        <w:autoSpaceDN w:val="0"/>
        <w:adjustRightInd w:val="0"/>
        <w:rPr>
          <w:bCs/>
          <w:sz w:val="22"/>
          <w:szCs w:val="22"/>
        </w:rPr>
      </w:pPr>
      <w:r>
        <w:rPr>
          <w:bCs/>
          <w:sz w:val="22"/>
          <w:szCs w:val="22"/>
        </w:rPr>
        <w:t>First, a circuit shown as figure 4 should be set up on the breadboard. And then</w:t>
      </w:r>
    </w:p>
    <w:p>
      <w:pPr>
        <w:widowControl w:val="0"/>
        <w:numPr>
          <w:ilvl w:val="0"/>
          <w:numId w:val="6"/>
        </w:numPr>
        <w:autoSpaceDE w:val="0"/>
        <w:autoSpaceDN w:val="0"/>
        <w:adjustRightInd w:val="0"/>
        <w:rPr>
          <w:bCs/>
          <w:sz w:val="22"/>
          <w:szCs w:val="22"/>
        </w:rPr>
      </w:pPr>
      <w:r>
        <w:rPr>
          <w:bCs/>
          <w:sz w:val="22"/>
          <w:szCs w:val="22"/>
        </w:rPr>
        <w:t>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C to 10 nF.</w:t>
      </w:r>
    </w:p>
    <w:p>
      <w:pPr>
        <w:widowControl w:val="0"/>
        <w:numPr>
          <w:ilvl w:val="0"/>
          <w:numId w:val="6"/>
        </w:numPr>
        <w:autoSpaceDE w:val="0"/>
        <w:autoSpaceDN w:val="0"/>
        <w:adjustRightInd w:val="0"/>
        <w:rPr>
          <w:bCs/>
          <w:sz w:val="22"/>
          <w:szCs w:val="22"/>
        </w:rPr>
      </w:pPr>
      <w:r>
        <w:rPr>
          <w:bCs/>
          <w:sz w:val="22"/>
          <w:szCs w:val="22"/>
        </w:rPr>
        <w:t>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oMath>
      <w:r>
        <w:rPr>
          <w:rFonts w:hint="default"/>
          <w:bCs/>
          <w:sz w:val="22"/>
          <w:szCs w:val="22"/>
        </w:rPr>
        <w:t xml:space="preserve"> to 10 volt p-p, frequency f to 10 kHz, </w:t>
      </w:r>
      <w:r>
        <w:rPr>
          <w:bCs/>
          <w:sz w:val="22"/>
          <w:szCs w:val="22"/>
        </w:rPr>
        <w:t>C to 10 nF with diode terminals reversed.</w:t>
      </w:r>
    </w:p>
    <w:p>
      <w:pPr>
        <w:widowControl w:val="0"/>
        <w:numPr>
          <w:ilvl w:val="0"/>
          <w:numId w:val="0"/>
        </w:numPr>
        <w:autoSpaceDE w:val="0"/>
        <w:autoSpaceDN w:val="0"/>
        <w:adjustRightInd w:val="0"/>
        <w:jc w:val="left"/>
        <w:rPr>
          <w:bCs/>
          <w:sz w:val="22"/>
          <w:szCs w:val="22"/>
        </w:rPr>
      </w:pPr>
      <w:r>
        <w:rPr>
          <w:bCs/>
          <w:sz w:val="22"/>
          <w:szCs w:val="22"/>
        </w:rPr>
        <w:t xml:space="preserve">Finally the signals of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A</m:t>
            </m:r>
            <m:ctrlPr>
              <w:rPr>
                <w:rFonts w:ascii="Cambria Math" w:hAnsi="Cambria Math"/>
                <w:bCs/>
                <w:sz w:val="22"/>
                <w:szCs w:val="22"/>
              </w:rPr>
            </m:ctrlPr>
          </m:sub>
        </m:sSub>
      </m:oMath>
      <w:r>
        <w:rPr>
          <w:bCs/>
          <w:sz w:val="22"/>
          <w:szCs w:val="22"/>
        </w:rPr>
        <w:t xml:space="preserve"> and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m:t>
            </m:r>
            <m:ctrlPr>
              <w:rPr>
                <w:rFonts w:ascii="Cambria Math" w:hAnsi="Cambria Math"/>
                <w:bCs/>
                <w:sz w:val="22"/>
                <w:szCs w:val="22"/>
              </w:rPr>
            </m:ctrlPr>
          </m:sub>
        </m:sSub>
      </m:oMath>
      <w:r>
        <w:rPr>
          <w:bCs/>
          <w:sz w:val="22"/>
          <w:szCs w:val="22"/>
        </w:rPr>
        <w:t xml:space="preserve"> should be sketched by Oscilloscope.</w:t>
      </w:r>
    </w:p>
    <w:p>
      <w:pPr>
        <w:widowControl w:val="0"/>
        <w:numPr>
          <w:ilvl w:val="0"/>
          <w:numId w:val="0"/>
        </w:numPr>
        <w:autoSpaceDE w:val="0"/>
        <w:autoSpaceDN w:val="0"/>
        <w:adjustRightInd w:val="0"/>
        <w:jc w:val="both"/>
        <w:rPr>
          <w:bCs/>
          <w:sz w:val="22"/>
          <w:szCs w:val="22"/>
        </w:rPr>
      </w:pPr>
    </w:p>
    <w:p>
      <w:pPr>
        <w:widowControl w:val="0"/>
        <w:numPr>
          <w:ilvl w:val="0"/>
          <w:numId w:val="0"/>
        </w:numPr>
        <w:autoSpaceDE w:val="0"/>
        <w:autoSpaceDN w:val="0"/>
        <w:adjustRightInd w:val="0"/>
        <w:jc w:val="left"/>
        <w:rPr>
          <w:bCs/>
          <w:sz w:val="22"/>
          <w:szCs w:val="22"/>
        </w:rPr>
      </w:pPr>
      <w:r>
        <w:rPr>
          <w:bCs/>
          <w:sz w:val="22"/>
          <w:szCs w:val="22"/>
        </w:rPr>
        <w:t>The results of case (1) and case (2) are shown below:</w:t>
      </w:r>
    </w:p>
    <w:p>
      <w:pPr>
        <w:rPr>
          <w:rFonts w:hint="eastAsia"/>
          <w:lang w:eastAsia="zh-Hans"/>
        </w:rPr>
      </w:pPr>
      <w:r>
        <w:rPr>
          <w:rFonts w:hint="eastAsia"/>
          <w:lang w:eastAsia="zh-Hans"/>
        </w:rPr>
        <w:drawing>
          <wp:inline distT="0" distB="0" distL="114300" distR="114300">
            <wp:extent cx="2597785" cy="1949450"/>
            <wp:effectExtent l="0" t="0" r="18415" b="6350"/>
            <wp:docPr id="12" name="图片 12" descr="IMG_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5396"/>
                    <pic:cNvPicPr>
                      <a:picLocks noChangeAspect="1"/>
                    </pic:cNvPicPr>
                  </pic:nvPicPr>
                  <pic:blipFill>
                    <a:blip r:embed="rId21"/>
                    <a:stretch>
                      <a:fillRect/>
                    </a:stretch>
                  </pic:blipFill>
                  <pic:spPr>
                    <a:xfrm>
                      <a:off x="0" y="0"/>
                      <a:ext cx="2597785" cy="1949450"/>
                    </a:xfrm>
                    <a:prstGeom prst="rect">
                      <a:avLst/>
                    </a:prstGeom>
                  </pic:spPr>
                </pic:pic>
              </a:graphicData>
            </a:graphic>
          </wp:inline>
        </w:drawing>
      </w:r>
      <w:r>
        <w:rPr>
          <w:rFonts w:hint="eastAsia"/>
          <w:lang w:eastAsia="zh-Hans"/>
        </w:rPr>
        <w:drawing>
          <wp:inline distT="0" distB="0" distL="114300" distR="114300">
            <wp:extent cx="2605405" cy="1953895"/>
            <wp:effectExtent l="0" t="0" r="10795" b="1905"/>
            <wp:docPr id="13" name="图片 13" descr="IMG_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5397"/>
                    <pic:cNvPicPr>
                      <a:picLocks noChangeAspect="1"/>
                    </pic:cNvPicPr>
                  </pic:nvPicPr>
                  <pic:blipFill>
                    <a:blip r:embed="rId22"/>
                    <a:stretch>
                      <a:fillRect/>
                    </a:stretch>
                  </pic:blipFill>
                  <pic:spPr>
                    <a:xfrm>
                      <a:off x="0" y="0"/>
                      <a:ext cx="2605405" cy="1953895"/>
                    </a:xfrm>
                    <a:prstGeom prst="rect">
                      <a:avLst/>
                    </a:prstGeom>
                  </pic:spPr>
                </pic:pic>
              </a:graphicData>
            </a:graphic>
          </wp:inline>
        </w:drawing>
      </w:r>
    </w:p>
    <w:p>
      <w:pPr>
        <w:widowControl w:val="0"/>
        <w:numPr>
          <w:ilvl w:val="0"/>
          <w:numId w:val="0"/>
        </w:numPr>
        <w:autoSpaceDE w:val="0"/>
        <w:autoSpaceDN w:val="0"/>
        <w:adjustRightInd w:val="0"/>
        <w:jc w:val="left"/>
        <w:rPr>
          <w:bCs/>
          <w:sz w:val="22"/>
          <w:szCs w:val="22"/>
        </w:rPr>
      </w:pPr>
      <w:r>
        <w:rPr>
          <w:bCs/>
          <w:sz w:val="22"/>
          <w:szCs w:val="22"/>
        </w:rPr>
        <w:t>The left graph is the result of case (1) and the right one is the result of case (2).</w:t>
      </w:r>
    </w:p>
    <w:p>
      <w:pPr>
        <w:widowControl w:val="0"/>
        <w:numPr>
          <w:ilvl w:val="0"/>
          <w:numId w:val="0"/>
        </w:numPr>
        <w:autoSpaceDE w:val="0"/>
        <w:autoSpaceDN w:val="0"/>
        <w:adjustRightInd w:val="0"/>
        <w:rPr>
          <w:bCs/>
          <w:sz w:val="22"/>
          <w:szCs w:val="22"/>
          <w:lang w:val="en-US"/>
        </w:rPr>
      </w:pPr>
    </w:p>
    <w:p>
      <w:pPr>
        <w:keepNext w:val="0"/>
        <w:keepLines w:val="0"/>
        <w:widowControl/>
        <w:suppressLineNumbers w:val="0"/>
        <w:jc w:val="left"/>
        <w:rPr>
          <w:bCs/>
          <w:sz w:val="22"/>
          <w:szCs w:val="22"/>
        </w:rPr>
      </w:pPr>
      <w:r>
        <w:rPr>
          <w:bCs/>
          <w:sz w:val="22"/>
          <w:szCs w:val="22"/>
        </w:rPr>
        <w:t xml:space="preserve">As two graphs show, </w:t>
      </w:r>
      <w:r>
        <w:rPr>
          <w:bCs/>
          <w:sz w:val="22"/>
          <w:szCs w:val="22"/>
          <w:lang w:val="en-US" w:eastAsia="zh-CN"/>
        </w:rPr>
        <w:t xml:space="preserve">During the first 90 degrees of the input waveform, the voltage across the </w:t>
      </w:r>
    </w:p>
    <w:p>
      <w:pPr>
        <w:keepNext w:val="0"/>
        <w:keepLines w:val="0"/>
        <w:widowControl/>
        <w:suppressLineNumbers w:val="0"/>
        <w:jc w:val="left"/>
        <w:rPr>
          <w:rFonts w:hint="default"/>
          <w:bCs/>
          <w:sz w:val="22"/>
          <w:szCs w:val="22"/>
          <w:lang w:eastAsia="zh-CN"/>
        </w:rPr>
      </w:pPr>
      <w:r>
        <w:rPr>
          <w:rFonts w:hint="default"/>
          <w:bCs/>
          <w:sz w:val="22"/>
          <w:szCs w:val="22"/>
          <w:lang w:val="en-US" w:eastAsia="zh-CN"/>
        </w:rPr>
        <w:t xml:space="preserve">capacitor follows the input, and </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C</m:t>
            </m:r>
            <m:ctrlPr>
              <w:rPr>
                <w:rFonts w:ascii="Cambria Math" w:hAnsi="Cambria Math"/>
                <w:bCs/>
                <w:sz w:val="22"/>
                <w:szCs w:val="22"/>
                <w:lang w:val="en-US" w:eastAsia="zh-CN"/>
              </w:rPr>
            </m:ctrlPr>
          </m:sub>
        </m:sSub>
      </m:oMath>
      <w:r>
        <w:rPr>
          <w:bCs/>
          <w:sz w:val="22"/>
          <w:szCs w:val="22"/>
          <w:lang w:eastAsia="zh-CN"/>
        </w:rPr>
        <w:t xml:space="preserve"> equals to the input voltage</w:t>
      </w:r>
      <w:r>
        <w:rPr>
          <w:rFonts w:hint="default"/>
          <w:bCs/>
          <w:sz w:val="22"/>
          <w:szCs w:val="22"/>
          <w:lang w:val="en-US" w:eastAsia="zh-CN"/>
        </w:rPr>
        <w:t xml:space="preserve">. After </w:t>
      </w:r>
      <w:r>
        <w:rPr>
          <w:rFonts w:hint="default"/>
          <w:bCs/>
          <w:sz w:val="22"/>
          <w:szCs w:val="22"/>
          <w:lang w:eastAsia="zh-CN"/>
        </w:rPr>
        <w:t>input voltage</w:t>
      </w:r>
      <w:r>
        <w:rPr>
          <w:rFonts w:hint="default"/>
          <w:bCs/>
          <w:sz w:val="22"/>
          <w:szCs w:val="22"/>
          <w:lang w:val="en-US" w:eastAsia="zh-CN"/>
        </w:rPr>
        <w:t xml:space="preserve"> and </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C</m:t>
            </m:r>
            <m:ctrlPr>
              <w:rPr>
                <w:rFonts w:ascii="Cambria Math" w:hAnsi="Cambria Math"/>
                <w:bCs/>
                <w:sz w:val="22"/>
                <w:szCs w:val="22"/>
                <w:lang w:val="en-US" w:eastAsia="zh-CN"/>
              </w:rPr>
            </m:ctrlPr>
          </m:sub>
        </m:sSub>
      </m:oMath>
      <w:r>
        <w:rPr>
          <w:rFonts w:hint="default"/>
          <w:bCs/>
          <w:sz w:val="22"/>
          <w:szCs w:val="22"/>
          <w:lang w:val="en-US" w:eastAsia="zh-CN"/>
        </w:rPr>
        <w:t xml:space="preserve"> reach their peak values, </w:t>
      </w:r>
      <w:r>
        <w:rPr>
          <w:rFonts w:hint="default"/>
          <w:bCs/>
          <w:sz w:val="22"/>
          <w:szCs w:val="22"/>
          <w:lang w:eastAsia="zh-CN"/>
        </w:rPr>
        <w:t>the input voltage</w:t>
      </w:r>
      <w:r>
        <w:rPr>
          <w:rFonts w:hint="default"/>
          <w:bCs/>
          <w:sz w:val="22"/>
          <w:szCs w:val="22"/>
          <w:lang w:val="en-US" w:eastAsia="zh-CN"/>
        </w:rPr>
        <w:t xml:space="preserve"> begins to decrease and the diode becomes reverse biased. </w:t>
      </w:r>
      <w:r>
        <w:rPr>
          <w:rFonts w:hint="default"/>
          <w:bCs/>
          <w:sz w:val="22"/>
          <w:szCs w:val="22"/>
          <w:lang w:eastAsia="zh-CN"/>
        </w:rPr>
        <w:t>And then</w:t>
      </w:r>
      <w:r>
        <w:rPr>
          <w:rFonts w:hint="default"/>
          <w:bCs/>
          <w:sz w:val="22"/>
          <w:szCs w:val="22"/>
          <w:lang w:val="en-US" w:eastAsia="zh-CN"/>
        </w:rPr>
        <w:t xml:space="preserve"> the capacitor cannot discharge, so the voltage across the capacitor remains constant at </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C</m:t>
            </m:r>
            <m:ctrlPr>
              <w:rPr>
                <w:rFonts w:ascii="Cambria Math" w:hAnsi="Cambria Math"/>
                <w:bCs/>
                <w:sz w:val="22"/>
                <w:szCs w:val="22"/>
                <w:lang w:val="en-US" w:eastAsia="zh-CN"/>
              </w:rPr>
            </m:ctrlPr>
          </m:sub>
        </m:sSub>
      </m:oMath>
      <w:r>
        <w:rPr>
          <w:rFonts w:hint="default"/>
          <w:bCs/>
          <w:sz w:val="22"/>
          <w:szCs w:val="22"/>
          <w:lang w:val="en-US" w:eastAsia="zh-CN"/>
        </w:rPr>
        <w:t xml:space="preserve"> </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M</m:t>
            </m:r>
            <m:ctrlPr>
              <w:rPr>
                <w:rFonts w:ascii="Cambria Math" w:hAnsi="Cambria Math"/>
                <w:bCs/>
                <w:sz w:val="22"/>
                <w:szCs w:val="22"/>
                <w:lang w:val="en-US" w:eastAsia="zh-CN"/>
              </w:rPr>
            </m:ctrlPr>
          </m:sub>
        </m:sSub>
      </m:oMath>
      <w:r>
        <w:rPr>
          <w:rFonts w:hint="default"/>
          <w:bCs/>
          <w:sz w:val="22"/>
          <w:szCs w:val="22"/>
          <w:lang w:val="en-US" w:eastAsia="zh-CN"/>
        </w:rPr>
        <w:t xml:space="preserve"> . By Kirchhoff’s voltage law</w:t>
      </w:r>
      <w:r>
        <w:rPr>
          <w:rFonts w:hint="default"/>
          <w:bCs/>
          <w:sz w:val="22"/>
          <w:szCs w:val="22"/>
          <w:lang w:eastAsia="zh-CN"/>
        </w:rPr>
        <w:t xml:space="preserve">, for case (1), </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C</m:t>
            </m:r>
            <m:ctrlPr>
              <w:rPr>
                <w:rFonts w:ascii="Cambria Math" w:hAnsi="Cambria Math"/>
                <w:bCs/>
                <w:sz w:val="22"/>
                <w:szCs w:val="22"/>
                <w:lang w:val="en-US" w:eastAsia="zh-CN"/>
              </w:rPr>
            </m:ctrlPr>
          </m:sub>
        </m:sSub>
        <m:r>
          <m:rPr>
            <m:sty m:val="p"/>
          </m:rPr>
          <w:rPr>
            <w:rFonts w:ascii="Cambria Math" w:hAnsi="Cambria Math"/>
            <w:sz w:val="22"/>
            <w:szCs w:val="22"/>
            <w:lang w:val="en-US" w:eastAsia="zh-CN"/>
          </w:rPr>
          <m:t>=</m:t>
        </m:r>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M</m:t>
            </m:r>
            <m:ctrlPr>
              <w:rPr>
                <w:rFonts w:ascii="Cambria Math" w:hAnsi="Cambria Math"/>
                <w:bCs/>
                <w:sz w:val="22"/>
                <w:szCs w:val="22"/>
                <w:lang w:val="en-US" w:eastAsia="zh-CN"/>
              </w:rPr>
            </m:ctrlPr>
          </m:sub>
        </m:sSub>
        <m:r>
          <m:rPr>
            <m:sty m:val="p"/>
          </m:rPr>
          <w:rPr>
            <w:rFonts w:ascii="Cambria Math" w:hAnsi="Cambria Math"/>
            <w:sz w:val="22"/>
            <w:szCs w:val="22"/>
            <w:lang w:val="en-US" w:eastAsia="zh-CN"/>
          </w:rPr>
          <m:t>(sinωt−1)</m:t>
        </m:r>
      </m:oMath>
      <w:r>
        <w:rPr>
          <w:bCs/>
          <w:sz w:val="22"/>
          <w:szCs w:val="22"/>
          <w:lang w:eastAsia="zh-CN"/>
        </w:rPr>
        <w:t xml:space="preserve">. Therefore, </w:t>
      </w:r>
      <w:r>
        <w:rPr>
          <w:rFonts w:hint="default"/>
          <w:bCs/>
          <w:sz w:val="22"/>
          <w:szCs w:val="22"/>
          <w:lang w:val="en-US" w:eastAsia="zh-CN"/>
        </w:rPr>
        <w:t xml:space="preserve">the output is shifted in a negative voltage direction. </w:t>
      </w:r>
      <w:r>
        <w:rPr>
          <w:bCs/>
          <w:sz w:val="22"/>
          <w:szCs w:val="22"/>
          <w:lang w:eastAsia="zh-CN"/>
        </w:rPr>
        <w:t>F</w:t>
      </w:r>
      <w:r>
        <w:rPr>
          <w:bCs/>
          <w:sz w:val="22"/>
          <w:szCs w:val="22"/>
          <w:lang w:val="en-US" w:eastAsia="zh-CN"/>
        </w:rPr>
        <w:t>or case (2),</w:t>
      </w:r>
      <m:oMath>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 xml:space="preserve"> 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C</m:t>
            </m:r>
            <m:ctrlPr>
              <w:rPr>
                <w:rFonts w:ascii="Cambria Math" w:hAnsi="Cambria Math"/>
                <w:bCs/>
                <w:sz w:val="22"/>
                <w:szCs w:val="22"/>
                <w:lang w:val="en-US" w:eastAsia="zh-CN"/>
              </w:rPr>
            </m:ctrlPr>
          </m:sub>
        </m:sSub>
        <m:r>
          <m:rPr>
            <m:sty m:val="p"/>
          </m:rPr>
          <w:rPr>
            <w:rFonts w:ascii="Cambria Math" w:hAnsi="Cambria Math"/>
            <w:sz w:val="22"/>
            <w:szCs w:val="22"/>
            <w:lang w:val="en-US" w:eastAsia="zh-CN"/>
          </w:rPr>
          <m:t>=</m:t>
        </m:r>
        <m:sSub>
          <m:sSubPr>
            <m:ctrlPr>
              <w:rPr>
                <w:rFonts w:ascii="Cambria Math" w:hAnsi="Cambria Math"/>
                <w:bCs/>
                <w:sz w:val="22"/>
                <w:szCs w:val="22"/>
                <w:lang w:val="en-US" w:eastAsia="zh-CN"/>
              </w:rPr>
            </m:ctrlPr>
          </m:sSubPr>
          <m:e>
            <m:r>
              <m:rPr>
                <m:sty m:val="p"/>
              </m:rPr>
              <w:rPr>
                <w:rFonts w:ascii="Cambria Math" w:hAnsi="Cambria Math"/>
                <w:sz w:val="22"/>
                <w:szCs w:val="22"/>
                <w:lang w:val="en-US" w:eastAsia="zh-CN"/>
              </w:rPr>
              <m:t>V</m:t>
            </m:r>
            <m:ctrlPr>
              <w:rPr>
                <w:rFonts w:ascii="Cambria Math" w:hAnsi="Cambria Math"/>
                <w:bCs/>
                <w:sz w:val="22"/>
                <w:szCs w:val="22"/>
                <w:lang w:val="en-US" w:eastAsia="zh-CN"/>
              </w:rPr>
            </m:ctrlPr>
          </m:e>
          <m:sub>
            <m:r>
              <m:rPr>
                <m:sty m:val="p"/>
              </m:rPr>
              <w:rPr>
                <w:rFonts w:ascii="Cambria Math" w:hAnsi="Cambria Math"/>
                <w:sz w:val="22"/>
                <w:szCs w:val="22"/>
                <w:lang w:val="en-US" w:eastAsia="zh-CN"/>
              </w:rPr>
              <m:t>M</m:t>
            </m:r>
            <m:ctrlPr>
              <w:rPr>
                <w:rFonts w:ascii="Cambria Math" w:hAnsi="Cambria Math"/>
                <w:bCs/>
                <w:sz w:val="22"/>
                <w:szCs w:val="22"/>
                <w:lang w:val="en-US" w:eastAsia="zh-CN"/>
              </w:rPr>
            </m:ctrlPr>
          </m:sub>
        </m:sSub>
        <m:r>
          <m:rPr>
            <m:sty m:val="p"/>
          </m:rPr>
          <w:rPr>
            <w:rFonts w:ascii="Cambria Math" w:hAnsi="Cambria Math"/>
            <w:sz w:val="22"/>
            <w:szCs w:val="22"/>
            <w:lang w:val="en-US" w:eastAsia="zh-CN"/>
          </w:rPr>
          <m:t>(sinωt+1)</m:t>
        </m:r>
      </m:oMath>
      <w:r>
        <w:rPr>
          <w:bCs/>
          <w:sz w:val="22"/>
          <w:szCs w:val="22"/>
          <w:lang w:val="en-US" w:eastAsia="zh-CN"/>
        </w:rPr>
        <w:t xml:space="preserve">. </w:t>
      </w:r>
      <w:r>
        <w:rPr>
          <w:bCs/>
          <w:sz w:val="22"/>
          <w:szCs w:val="22"/>
          <w:lang w:eastAsia="zh-CN"/>
        </w:rPr>
        <w:t xml:space="preserve">therefore, </w:t>
      </w:r>
      <w:r>
        <w:rPr>
          <w:rFonts w:hint="default"/>
          <w:bCs/>
          <w:sz w:val="22"/>
          <w:szCs w:val="22"/>
          <w:lang w:val="en-US" w:eastAsia="zh-CN"/>
        </w:rPr>
        <w:t xml:space="preserve">the output is shifted in a </w:t>
      </w:r>
      <w:r>
        <w:rPr>
          <w:rFonts w:hint="default"/>
          <w:bCs/>
          <w:sz w:val="22"/>
          <w:szCs w:val="22"/>
          <w:lang w:eastAsia="zh-CN"/>
        </w:rPr>
        <w:t>positive</w:t>
      </w:r>
      <w:r>
        <w:rPr>
          <w:rFonts w:hint="default"/>
          <w:bCs/>
          <w:sz w:val="22"/>
          <w:szCs w:val="22"/>
          <w:lang w:val="en-US" w:eastAsia="zh-CN"/>
        </w:rPr>
        <w:t xml:space="preserve"> voltage direction</w:t>
      </w:r>
      <w:r>
        <w:rPr>
          <w:rFonts w:hint="default"/>
          <w:bCs/>
          <w:sz w:val="22"/>
          <w:szCs w:val="22"/>
          <w:lang w:eastAsia="zh-CN"/>
        </w:rPr>
        <w:t>.</w:t>
      </w:r>
    </w:p>
    <w:p>
      <w:pPr>
        <w:keepNext w:val="0"/>
        <w:keepLines w:val="0"/>
        <w:widowControl/>
        <w:suppressLineNumbers w:val="0"/>
        <w:jc w:val="left"/>
        <w:rPr>
          <w:rFonts w:hint="default"/>
          <w:bCs/>
          <w:sz w:val="22"/>
          <w:szCs w:val="22"/>
          <w:lang w:eastAsia="zh-CN"/>
        </w:rPr>
      </w:pPr>
    </w:p>
    <w:p>
      <w:pPr>
        <w:widowControl w:val="0"/>
        <w:numPr>
          <w:ilvl w:val="0"/>
          <w:numId w:val="0"/>
        </w:numPr>
        <w:autoSpaceDE w:val="0"/>
        <w:autoSpaceDN w:val="0"/>
        <w:adjustRightInd w:val="0"/>
        <w:rPr>
          <w:bCs/>
          <w:sz w:val="22"/>
          <w:szCs w:val="22"/>
        </w:rPr>
      </w:pPr>
      <w:r>
        <w:rPr>
          <w:bCs/>
          <w:sz w:val="22"/>
          <w:szCs w:val="22"/>
        </w:rPr>
        <w:t>In this experiment, diode performs as voltage clamper.</w:t>
      </w: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keepNext w:val="0"/>
        <w:keepLines w:val="0"/>
        <w:widowControl/>
        <w:suppressLineNumbers w:val="0"/>
        <w:jc w:val="left"/>
        <w:rPr>
          <w:rFonts w:hint="default"/>
          <w:bCs/>
          <w:sz w:val="22"/>
          <w:szCs w:val="22"/>
          <w:lang w:eastAsia="zh-CN"/>
        </w:rPr>
      </w:pPr>
    </w:p>
    <w:p>
      <w:pPr>
        <w:widowControl w:val="0"/>
        <w:numPr>
          <w:ilvl w:val="0"/>
          <w:numId w:val="0"/>
        </w:numPr>
        <w:autoSpaceDE w:val="0"/>
        <w:autoSpaceDN w:val="0"/>
        <w:adjustRightInd w:val="0"/>
        <w:rPr>
          <w:bCs/>
          <w:sz w:val="22"/>
          <w:szCs w:val="22"/>
          <w:lang w:val="en-US"/>
        </w:rPr>
      </w:pPr>
    </w:p>
    <w:p>
      <w:pPr>
        <w:widowControl w:val="0"/>
        <w:numPr>
          <w:ilvl w:val="0"/>
          <w:numId w:val="2"/>
        </w:numPr>
        <w:autoSpaceDE w:val="0"/>
        <w:autoSpaceDN w:val="0"/>
        <w:adjustRightInd w:val="0"/>
        <w:rPr>
          <w:bCs/>
          <w:sz w:val="22"/>
          <w:szCs w:val="22"/>
          <w:lang w:val="en-US"/>
        </w:rPr>
      </w:pPr>
      <w:r>
        <w:rPr>
          <w:bCs/>
          <w:sz w:val="22"/>
          <w:szCs w:val="22"/>
          <w:lang w:val="en-US"/>
        </w:rPr>
        <w:t>Diode logic</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1991995" cy="2368550"/>
            <wp:effectExtent l="0" t="0" r="14605" b="19050"/>
            <wp:docPr id="14" name="图片 14" descr="截屏2020-11-24 下午9.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11-24 下午9.45.18"/>
                    <pic:cNvPicPr>
                      <a:picLocks noChangeAspect="1"/>
                    </pic:cNvPicPr>
                  </pic:nvPicPr>
                  <pic:blipFill>
                    <a:blip r:embed="rId23"/>
                    <a:stretch>
                      <a:fillRect/>
                    </a:stretch>
                  </pic:blipFill>
                  <pic:spPr>
                    <a:xfrm>
                      <a:off x="0" y="0"/>
                      <a:ext cx="1991995" cy="2368550"/>
                    </a:xfrm>
                    <a:prstGeom prst="rect">
                      <a:avLst/>
                    </a:prstGeom>
                  </pic:spPr>
                </pic:pic>
              </a:graphicData>
            </a:graphic>
          </wp:inline>
        </w:drawing>
      </w:r>
    </w:p>
    <w:p>
      <w:pPr>
        <w:keepNext w:val="0"/>
        <w:keepLines w:val="0"/>
        <w:widowControl/>
        <w:suppressLineNumbers w:val="0"/>
        <w:jc w:val="center"/>
      </w:pPr>
      <w:r>
        <w:rPr>
          <w:rFonts w:ascii="TimesNewRomanPSMT" w:hAnsi="TimesNewRomanPSMT" w:eastAsia="TimesNewRomanPSMT" w:cs="TimesNewRomanPSMT"/>
          <w:color w:val="000000"/>
          <w:kern w:val="0"/>
          <w:sz w:val="23"/>
          <w:szCs w:val="23"/>
          <w:lang w:val="en-US" w:eastAsia="zh-CN" w:bidi="ar"/>
        </w:rPr>
        <w:t>Figure 5: Diode Logic Gate Circuit</w:t>
      </w:r>
    </w:p>
    <w:p>
      <w:pPr>
        <w:widowControl w:val="0"/>
        <w:numPr>
          <w:ilvl w:val="0"/>
          <w:numId w:val="0"/>
        </w:numPr>
        <w:autoSpaceDE w:val="0"/>
        <w:autoSpaceDN w:val="0"/>
        <w:adjustRightInd w:val="0"/>
        <w:rPr>
          <w:bCs/>
          <w:i/>
          <w:iCs/>
          <w:sz w:val="22"/>
          <w:szCs w:val="22"/>
        </w:rPr>
      </w:pPr>
      <w:r>
        <w:rPr>
          <w:bCs/>
          <w:sz w:val="22"/>
          <w:szCs w:val="22"/>
        </w:rPr>
        <w:t xml:space="preserve">First, a circuit shown as figure 5 should be set up on the breadboard. Note that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DC</m:t>
            </m:r>
            <m:ctrlPr>
              <w:rPr>
                <w:rFonts w:ascii="Cambria Math" w:hAnsi="Cambria Math"/>
                <w:bCs/>
                <w:i/>
                <w:iCs/>
                <w:sz w:val="22"/>
                <w:szCs w:val="22"/>
              </w:rPr>
            </m:ctrlPr>
          </m:sub>
        </m:sSub>
        <m:r>
          <w:rPr>
            <w:rFonts w:ascii="Cambria Math" w:hAnsi="Cambria Math"/>
            <w:sz w:val="22"/>
            <w:szCs w:val="22"/>
            <w:lang w:val="en-US"/>
          </w:rPr>
          <m:t xml:space="preserve">= +5 volt, </m:t>
        </m:r>
        <m:sSub>
          <m:sSubPr>
            <m:ctrlPr>
              <w:rPr>
                <w:rFonts w:ascii="Cambria Math" w:hAnsi="Cambria Math"/>
                <w:bCs/>
                <w:i/>
                <w:iCs/>
                <w:sz w:val="22"/>
                <w:szCs w:val="22"/>
              </w:rPr>
            </m:ctrlPr>
          </m:sSubPr>
          <m:e>
            <m:r>
              <w:rPr>
                <w:rFonts w:ascii="Cambria Math" w:hAnsi="Cambria Math"/>
                <w:sz w:val="22"/>
                <w:szCs w:val="22"/>
                <w:lang w:val="en-US"/>
              </w:rPr>
              <m:t>R</m:t>
            </m:r>
            <m:ctrlPr>
              <w:rPr>
                <w:rFonts w:ascii="Cambria Math" w:hAnsi="Cambria Math"/>
                <w:bCs/>
                <w:i/>
                <w:iCs/>
                <w:sz w:val="22"/>
                <w:szCs w:val="22"/>
              </w:rPr>
            </m:ctrlPr>
          </m:e>
          <m:sub>
            <m:r>
              <w:rPr>
                <w:rFonts w:ascii="Cambria Math" w:hAnsi="Cambria Math"/>
                <w:sz w:val="22"/>
                <w:szCs w:val="22"/>
                <w:lang w:val="en-US"/>
              </w:rPr>
              <m:t>1</m:t>
            </m:r>
            <m:ctrlPr>
              <w:rPr>
                <w:rFonts w:ascii="Cambria Math" w:hAnsi="Cambria Math"/>
                <w:bCs/>
                <w:i/>
                <w:iCs/>
                <w:sz w:val="22"/>
                <w:szCs w:val="22"/>
              </w:rPr>
            </m:ctrlPr>
          </m:sub>
        </m:sSub>
        <m:r>
          <w:rPr>
            <w:rFonts w:ascii="Cambria Math" w:hAnsi="Cambria Math"/>
            <w:sz w:val="22"/>
            <w:szCs w:val="22"/>
            <w:lang w:val="en-US"/>
          </w:rPr>
          <m:t>=2.2 kΩ,</m:t>
        </m:r>
        <m:sSub>
          <m:sSubPr>
            <m:ctrlPr>
              <w:rPr>
                <w:rFonts w:ascii="Cambria Math" w:hAnsi="Cambria Math"/>
                <w:bCs/>
                <w:i/>
                <w:iCs/>
                <w:sz w:val="22"/>
                <w:szCs w:val="22"/>
              </w:rPr>
            </m:ctrlPr>
          </m:sSubPr>
          <m:e>
            <m:r>
              <w:rPr>
                <w:rFonts w:ascii="Cambria Math" w:hAnsi="Cambria Math"/>
                <w:sz w:val="22"/>
                <w:szCs w:val="22"/>
                <w:lang w:val="en-US"/>
              </w:rPr>
              <m:t>R</m:t>
            </m:r>
            <m:ctrlPr>
              <w:rPr>
                <w:rFonts w:ascii="Cambria Math" w:hAnsi="Cambria Math"/>
                <w:bCs/>
                <w:i/>
                <w:iCs/>
                <w:sz w:val="22"/>
                <w:szCs w:val="22"/>
              </w:rPr>
            </m:ctrlPr>
          </m:e>
          <m:sub>
            <m:r>
              <w:rPr>
                <w:rFonts w:ascii="Cambria Math" w:hAnsi="Cambria Math"/>
                <w:sz w:val="22"/>
                <w:szCs w:val="22"/>
                <w:lang w:val="en-US"/>
              </w:rPr>
              <m:t>L</m:t>
            </m:r>
            <m:ctrlPr>
              <w:rPr>
                <w:rFonts w:ascii="Cambria Math" w:hAnsi="Cambria Math"/>
                <w:bCs/>
                <w:i/>
                <w:iCs/>
                <w:sz w:val="22"/>
                <w:szCs w:val="22"/>
              </w:rPr>
            </m:ctrlPr>
          </m:sub>
        </m:sSub>
        <m:r>
          <w:rPr>
            <w:rFonts w:ascii="Cambria Math" w:hAnsi="Cambria Math"/>
            <w:sz w:val="22"/>
            <w:szCs w:val="22"/>
            <w:lang w:val="en-US"/>
          </w:rPr>
          <m:t>=10 kΩ</m:t>
        </m:r>
      </m:oMath>
      <w:r>
        <w:rPr>
          <w:rFonts w:ascii="Cambria Math" w:hAnsi="Cambria Math"/>
          <w:i w:val="0"/>
          <w:sz w:val="22"/>
          <w:szCs w:val="22"/>
        </w:rPr>
        <w:t xml:space="preserve"> .</w:t>
      </w:r>
      <w:r>
        <w:rPr>
          <w:bCs/>
          <w:sz w:val="22"/>
          <w:szCs w:val="22"/>
        </w:rPr>
        <w:t xml:space="preserve"> And then regulate the value of</w:t>
      </w:r>
      <w:r>
        <w:rPr>
          <w:bCs/>
          <w:i/>
          <w:iCs/>
          <w:sz w:val="22"/>
          <w:szCs w:val="22"/>
        </w:rPr>
        <w:t xml:space="preserve"> </w:t>
      </w:r>
    </w:p>
    <w:p>
      <w:pPr>
        <w:widowControl w:val="0"/>
        <w:numPr>
          <w:ilvl w:val="0"/>
          <w:numId w:val="7"/>
        </w:numPr>
        <w:autoSpaceDE w:val="0"/>
        <w:autoSpaceDN w:val="0"/>
        <w:adjustRightInd w:val="0"/>
        <w:rPr>
          <w:rFonts w:ascii="Cambria Math" w:hAnsi="Cambria Math"/>
          <w:bCs/>
          <w:i/>
          <w:iCs/>
          <w:sz w:val="22"/>
          <w:szCs w:val="22"/>
          <w:lang w:val="en-US"/>
        </w:rPr>
      </w:pP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r>
          <w:rPr>
            <w:rFonts w:ascii="Cambria Math" w:hAnsi="Cambria Math"/>
            <w:sz w:val="22"/>
            <w:szCs w:val="22"/>
            <w:lang w:val="en-US"/>
          </w:rPr>
          <m:t>=</m:t>
        </m:r>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A2</m:t>
            </m:r>
            <m:ctrlPr>
              <w:rPr>
                <w:rFonts w:ascii="Cambria Math" w:hAnsi="Cambria Math"/>
                <w:bCs/>
                <w:i/>
                <w:iCs/>
                <w:sz w:val="22"/>
                <w:szCs w:val="22"/>
              </w:rPr>
            </m:ctrlPr>
          </m:sub>
        </m:sSub>
        <m:r>
          <w:rPr>
            <w:rFonts w:ascii="Cambria Math" w:hAnsi="Cambria Math"/>
            <w:sz w:val="22"/>
            <w:szCs w:val="22"/>
            <w:lang w:val="en-US"/>
          </w:rPr>
          <m:t>= +5 volt</m:t>
        </m:r>
      </m:oMath>
    </w:p>
    <w:p>
      <w:pPr>
        <w:widowControl w:val="0"/>
        <w:numPr>
          <w:ilvl w:val="0"/>
          <w:numId w:val="7"/>
        </w:numPr>
        <w:autoSpaceDE w:val="0"/>
        <w:autoSpaceDN w:val="0"/>
        <w:adjustRightInd w:val="0"/>
        <w:rPr>
          <w:bCs/>
          <w:sz w:val="22"/>
          <w:szCs w:val="22"/>
        </w:rPr>
      </w:pP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r>
          <w:rPr>
            <w:rFonts w:ascii="Cambria Math" w:hAnsi="Cambria Math"/>
            <w:sz w:val="22"/>
            <w:szCs w:val="22"/>
            <w:lang w:val="en-US"/>
          </w:rPr>
          <m:t xml:space="preserve">=0 volt, </m:t>
        </m:r>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A2</m:t>
            </m:r>
            <m:ctrlPr>
              <w:rPr>
                <w:rFonts w:ascii="Cambria Math" w:hAnsi="Cambria Math"/>
                <w:bCs/>
                <w:i/>
                <w:iCs/>
                <w:sz w:val="22"/>
                <w:szCs w:val="22"/>
              </w:rPr>
            </m:ctrlPr>
          </m:sub>
        </m:sSub>
        <m:r>
          <w:rPr>
            <w:rFonts w:ascii="Cambria Math" w:hAnsi="Cambria Math"/>
            <w:sz w:val="22"/>
            <w:szCs w:val="22"/>
            <w:lang w:val="en-US"/>
          </w:rPr>
          <m:t>= +5 volt</m:t>
        </m:r>
      </m:oMath>
    </w:p>
    <w:p>
      <w:pPr>
        <w:widowControl w:val="0"/>
        <w:numPr>
          <w:ilvl w:val="0"/>
          <w:numId w:val="7"/>
        </w:numPr>
        <w:autoSpaceDE w:val="0"/>
        <w:autoSpaceDN w:val="0"/>
        <w:adjustRightInd w:val="0"/>
        <w:rPr>
          <w:bCs/>
          <w:sz w:val="22"/>
          <w:szCs w:val="22"/>
        </w:rPr>
      </w:pP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r>
          <w:rPr>
            <w:rFonts w:ascii="Cambria Math" w:hAnsi="Cambria Math"/>
            <w:sz w:val="22"/>
            <w:szCs w:val="22"/>
            <w:lang w:val="en-US"/>
          </w:rPr>
          <m:t xml:space="preserve">= +5 volt, </m:t>
        </m:r>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A2</m:t>
            </m:r>
            <m:ctrlPr>
              <w:rPr>
                <w:rFonts w:ascii="Cambria Math" w:hAnsi="Cambria Math"/>
                <w:bCs/>
                <w:i/>
                <w:iCs/>
                <w:sz w:val="22"/>
                <w:szCs w:val="22"/>
              </w:rPr>
            </m:ctrlPr>
          </m:sub>
        </m:sSub>
        <m:r>
          <w:rPr>
            <w:rFonts w:ascii="Cambria Math" w:hAnsi="Cambria Math"/>
            <w:sz w:val="22"/>
            <w:szCs w:val="22"/>
            <w:lang w:val="en-US"/>
          </w:rPr>
          <m:t>=0 volt</m:t>
        </m:r>
      </m:oMath>
    </w:p>
    <w:p>
      <w:pPr>
        <w:widowControl w:val="0"/>
        <w:numPr>
          <w:ilvl w:val="0"/>
          <w:numId w:val="7"/>
        </w:numPr>
        <w:autoSpaceDE w:val="0"/>
        <w:autoSpaceDN w:val="0"/>
        <w:adjustRightInd w:val="0"/>
        <w:rPr>
          <w:bCs/>
          <w:sz w:val="22"/>
          <w:szCs w:val="22"/>
        </w:rPr>
      </w:pP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m:t>
            </m:r>
            <m:ctrlPr>
              <w:rPr>
                <w:rFonts w:ascii="Cambria Math" w:hAnsi="Cambria Math"/>
                <w:bCs/>
                <w:i/>
                <w:iCs/>
                <w:sz w:val="22"/>
                <w:szCs w:val="22"/>
              </w:rPr>
            </m:ctrlPr>
          </m:sub>
        </m:sSub>
        <m:r>
          <w:rPr>
            <w:rFonts w:ascii="Cambria Math" w:hAnsi="Cambria Math"/>
            <w:sz w:val="22"/>
            <w:szCs w:val="22"/>
            <w:lang w:val="en-US"/>
          </w:rPr>
          <m:t>=</m:t>
        </m:r>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A2</m:t>
            </m:r>
            <m:ctrlPr>
              <w:rPr>
                <w:rFonts w:ascii="Cambria Math" w:hAnsi="Cambria Math"/>
                <w:bCs/>
                <w:i/>
                <w:iCs/>
                <w:sz w:val="22"/>
                <w:szCs w:val="22"/>
              </w:rPr>
            </m:ctrlPr>
          </m:sub>
        </m:sSub>
        <m:r>
          <w:rPr>
            <w:rFonts w:ascii="Cambria Math" w:hAnsi="Cambria Math"/>
            <w:sz w:val="22"/>
            <w:szCs w:val="22"/>
            <w:lang w:val="en-US"/>
          </w:rPr>
          <m:t>=0 volt</m:t>
        </m:r>
      </m:oMath>
    </w:p>
    <w:p>
      <w:pPr>
        <w:widowControl w:val="0"/>
        <w:numPr>
          <w:ilvl w:val="0"/>
          <w:numId w:val="0"/>
        </w:numPr>
        <w:autoSpaceDE w:val="0"/>
        <w:autoSpaceDN w:val="0"/>
        <w:adjustRightInd w:val="0"/>
        <w:rPr>
          <w:bCs/>
          <w:sz w:val="22"/>
          <w:szCs w:val="22"/>
        </w:rPr>
      </w:pPr>
      <w:r>
        <w:rPr>
          <w:bCs/>
          <w:sz w:val="22"/>
          <w:szCs w:val="22"/>
        </w:rPr>
        <w:t xml:space="preserve">Finally, measure the DC output voltage and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B</m:t>
            </m:r>
            <m:ctrlPr>
              <w:rPr>
                <w:rFonts w:ascii="Cambria Math" w:hAnsi="Cambria Math"/>
                <w:bCs/>
                <w:i/>
                <w:iCs/>
                <w:sz w:val="22"/>
                <w:szCs w:val="22"/>
              </w:rPr>
            </m:ctrlPr>
          </m:sub>
        </m:sSub>
      </m:oMath>
      <w:r>
        <w:rPr>
          <w:rFonts w:ascii="Cambria Math" w:hAnsi="Cambria Math"/>
          <w:bCs/>
          <w:i w:val="0"/>
          <w:iCs/>
          <w:sz w:val="22"/>
          <w:szCs w:val="22"/>
        </w:rPr>
        <w:t xml:space="preserve"> .</w:t>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rPr>
      </w:pPr>
      <w:r>
        <w:rPr>
          <w:bCs/>
          <w:sz w:val="22"/>
          <w:szCs w:val="22"/>
        </w:rPr>
        <w:t xml:space="preserve">The output value of </w:t>
      </w:r>
      <m:oMath>
        <m:sSub>
          <m:sSubPr>
            <m:ctrlPr>
              <w:rPr>
                <w:rFonts w:ascii="Cambria Math" w:hAnsi="Cambria Math"/>
                <w:bCs/>
                <w:sz w:val="22"/>
                <w:szCs w:val="22"/>
              </w:rPr>
            </m:ctrlPr>
          </m:sSubPr>
          <m:e>
            <m:r>
              <m:rPr>
                <m:sty m:val="p"/>
              </m:rPr>
              <w:rPr>
                <w:rFonts w:ascii="Cambria Math" w:hAnsi="Cambria Math"/>
                <w:sz w:val="22"/>
                <w:szCs w:val="22"/>
                <w:lang w:val="en-US"/>
              </w:rPr>
              <m:t>V</m:t>
            </m:r>
            <m:ctrlPr>
              <w:rPr>
                <w:rFonts w:ascii="Cambria Math" w:hAnsi="Cambria Math"/>
                <w:bCs/>
                <w:sz w:val="22"/>
                <w:szCs w:val="22"/>
              </w:rPr>
            </m:ctrlPr>
          </m:e>
          <m:sub>
            <m:r>
              <m:rPr>
                <m:sty m:val="p"/>
              </m:rPr>
              <w:rPr>
                <w:rFonts w:ascii="Cambria Math" w:hAnsi="Cambria Math"/>
                <w:sz w:val="22"/>
                <w:szCs w:val="22"/>
                <w:lang w:val="en-US"/>
              </w:rPr>
              <m:t>B</m:t>
            </m:r>
            <m:ctrlPr>
              <w:rPr>
                <w:rFonts w:ascii="Cambria Math" w:hAnsi="Cambria Math"/>
                <w:bCs/>
                <w:sz w:val="22"/>
                <w:szCs w:val="22"/>
              </w:rPr>
            </m:ctrlPr>
          </m:sub>
        </m:sSub>
      </m:oMath>
      <w:r>
        <w:rPr>
          <w:bCs/>
          <w:sz w:val="22"/>
          <w:szCs w:val="22"/>
        </w:rPr>
        <w:t xml:space="preserve"> are shown below:</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c>
          <w:tcPr>
            <w:tcW w:w="2130" w:type="dxa"/>
          </w:tcPr>
          <w:p>
            <w:pPr>
              <w:widowControl w:val="0"/>
              <w:jc w:val="center"/>
              <w:rPr>
                <w:rFonts w:hint="eastAsia"/>
                <w:vertAlign w:val="baseline"/>
                <w:lang w:val="en-US" w:eastAsia="zh-Hans"/>
              </w:rPr>
            </w:pPr>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A1</m:t>
                  </m:r>
                  <m:ctrlPr>
                    <w:rPr>
                      <w:rFonts w:ascii="Cambria Math" w:hAnsi="Cambria Math"/>
                      <w:i/>
                      <w:vertAlign w:val="baseline"/>
                      <w:lang w:val="en-US"/>
                    </w:rPr>
                  </m:ctrlPr>
                </m:sub>
              </m:sSub>
            </m:oMath>
            <w:r>
              <w:rPr>
                <w:rFonts w:ascii="Cambria Math" w:hAnsi="Cambria Math"/>
                <w:i w:val="0"/>
                <w:vertAlign w:val="baseline"/>
              </w:rPr>
              <w:t xml:space="preserve"> (V)</w:t>
            </w:r>
          </w:p>
        </w:tc>
        <w:tc>
          <w:tcPr>
            <w:tcW w:w="2130" w:type="dxa"/>
          </w:tcPr>
          <w:p>
            <w:pPr>
              <w:widowControl w:val="0"/>
              <w:jc w:val="center"/>
              <w:rPr>
                <w:rFonts w:hint="eastAsia"/>
                <w:vertAlign w:val="baseline"/>
                <w:lang w:eastAsia="zh-Hans"/>
              </w:rPr>
            </w:pPr>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A2</m:t>
                  </m:r>
                  <m:ctrlPr>
                    <w:rPr>
                      <w:rFonts w:ascii="Cambria Math" w:hAnsi="Cambria Math"/>
                      <w:i/>
                      <w:vertAlign w:val="baseline"/>
                      <w:lang w:val="en-US"/>
                    </w:rPr>
                  </m:ctrlPr>
                </m:sub>
              </m:sSub>
            </m:oMath>
            <w:r>
              <w:rPr>
                <w:rFonts w:ascii="Cambria Math" w:hAnsi="Cambria Math"/>
                <w:i w:val="0"/>
                <w:vertAlign w:val="baseline"/>
              </w:rPr>
              <w:t xml:space="preserve"> (V)</w:t>
            </w:r>
          </w:p>
        </w:tc>
        <w:tc>
          <w:tcPr>
            <w:tcW w:w="2131" w:type="dxa"/>
          </w:tcPr>
          <w:p>
            <w:pPr>
              <w:widowControl w:val="0"/>
              <w:jc w:val="center"/>
              <w:rPr>
                <w:rFonts w:hint="eastAsia"/>
                <w:vertAlign w:val="baseline"/>
                <w:lang w:eastAsia="zh-Hans"/>
              </w:rPr>
            </w:pPr>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B</m:t>
                  </m:r>
                  <m:ctrlPr>
                    <w:rPr>
                      <w:rFonts w:ascii="Cambria Math" w:hAnsi="Cambria Math"/>
                      <w:i/>
                      <w:vertAlign w:val="baseline"/>
                      <w:lang w:val="en-US"/>
                    </w:rPr>
                  </m:ctrlPr>
                </m:sub>
              </m:sSub>
            </m:oMath>
            <w:r>
              <w:rPr>
                <w:rFonts w:ascii="Cambria Math" w:hAnsi="Cambria Math"/>
                <w:i w:val="0"/>
                <w:vertAlign w:val="baseline"/>
              </w:rPr>
              <w:t xml:space="preserve"> (V)</w:t>
            </w:r>
          </w:p>
        </w:tc>
      </w:tr>
      <w:tr>
        <w:tc>
          <w:tcPr>
            <w:tcW w:w="2130" w:type="dxa"/>
          </w:tcPr>
          <w:p>
            <w:pPr>
              <w:widowControl w:val="0"/>
              <w:jc w:val="center"/>
              <w:rPr>
                <w:rFonts w:hint="eastAsia"/>
                <w:vertAlign w:val="baseline"/>
                <w:lang w:eastAsia="zh-Hans"/>
              </w:rPr>
            </w:pPr>
            <w:r>
              <w:rPr>
                <w:rFonts w:hint="default"/>
                <w:vertAlign w:val="baseline"/>
                <w:lang w:eastAsia="zh-Hans"/>
              </w:rPr>
              <w:t>5</w:t>
            </w:r>
          </w:p>
        </w:tc>
        <w:tc>
          <w:tcPr>
            <w:tcW w:w="2130" w:type="dxa"/>
          </w:tcPr>
          <w:p>
            <w:pPr>
              <w:widowControl w:val="0"/>
              <w:jc w:val="center"/>
              <w:rPr>
                <w:rFonts w:hint="eastAsia"/>
                <w:vertAlign w:val="baseline"/>
                <w:lang w:eastAsia="zh-Hans"/>
              </w:rPr>
            </w:pPr>
            <w:r>
              <w:rPr>
                <w:rFonts w:hint="default"/>
                <w:vertAlign w:val="baseline"/>
                <w:lang w:eastAsia="zh-Hans"/>
              </w:rPr>
              <w:t>5</w:t>
            </w:r>
          </w:p>
        </w:tc>
        <w:tc>
          <w:tcPr>
            <w:tcW w:w="2131" w:type="dxa"/>
          </w:tcPr>
          <w:p>
            <w:pPr>
              <w:widowControl w:val="0"/>
              <w:jc w:val="center"/>
              <w:rPr>
                <w:rFonts w:hint="eastAsia"/>
                <w:vertAlign w:val="baseline"/>
                <w:lang w:eastAsia="zh-Hans"/>
              </w:rPr>
            </w:pPr>
            <w:r>
              <w:rPr>
                <w:rFonts w:hint="default"/>
                <w:vertAlign w:val="baseline"/>
                <w:lang w:eastAsia="zh-Hans"/>
              </w:rPr>
              <w:t>4.08</w:t>
            </w:r>
          </w:p>
        </w:tc>
      </w:tr>
      <w:tr>
        <w:tc>
          <w:tcPr>
            <w:tcW w:w="2130" w:type="dxa"/>
          </w:tcPr>
          <w:p>
            <w:pPr>
              <w:widowControl w:val="0"/>
              <w:jc w:val="center"/>
              <w:rPr>
                <w:rFonts w:hint="eastAsia"/>
                <w:vertAlign w:val="baseline"/>
                <w:lang w:eastAsia="zh-Hans"/>
              </w:rPr>
            </w:pPr>
            <w:r>
              <w:rPr>
                <w:rFonts w:hint="default"/>
                <w:vertAlign w:val="baseline"/>
                <w:lang w:eastAsia="zh-Hans"/>
              </w:rPr>
              <w:t>0</w:t>
            </w:r>
          </w:p>
        </w:tc>
        <w:tc>
          <w:tcPr>
            <w:tcW w:w="2130" w:type="dxa"/>
          </w:tcPr>
          <w:p>
            <w:pPr>
              <w:widowControl w:val="0"/>
              <w:jc w:val="center"/>
              <w:rPr>
                <w:rFonts w:hint="eastAsia"/>
                <w:vertAlign w:val="baseline"/>
                <w:lang w:eastAsia="zh-Hans"/>
              </w:rPr>
            </w:pPr>
            <w:r>
              <w:rPr>
                <w:rFonts w:hint="default"/>
                <w:vertAlign w:val="baseline"/>
                <w:lang w:eastAsia="zh-Hans"/>
              </w:rPr>
              <w:t>5</w:t>
            </w:r>
          </w:p>
        </w:tc>
        <w:tc>
          <w:tcPr>
            <w:tcW w:w="2131" w:type="dxa"/>
          </w:tcPr>
          <w:p>
            <w:pPr>
              <w:widowControl w:val="0"/>
              <w:jc w:val="center"/>
              <w:rPr>
                <w:rFonts w:hint="eastAsia"/>
                <w:vertAlign w:val="baseline"/>
                <w:lang w:eastAsia="zh-Hans"/>
              </w:rPr>
            </w:pPr>
            <w:r>
              <w:rPr>
                <w:rFonts w:hint="default"/>
                <w:vertAlign w:val="baseline"/>
                <w:lang w:eastAsia="zh-Hans"/>
              </w:rPr>
              <w:t>0.639</w:t>
            </w:r>
          </w:p>
        </w:tc>
      </w:tr>
      <w:tr>
        <w:tc>
          <w:tcPr>
            <w:tcW w:w="2130" w:type="dxa"/>
          </w:tcPr>
          <w:p>
            <w:pPr>
              <w:widowControl w:val="0"/>
              <w:jc w:val="center"/>
              <w:rPr>
                <w:rFonts w:hint="eastAsia"/>
                <w:vertAlign w:val="baseline"/>
                <w:lang w:eastAsia="zh-Hans"/>
              </w:rPr>
            </w:pPr>
            <w:r>
              <w:rPr>
                <w:rFonts w:hint="default"/>
                <w:vertAlign w:val="baseline"/>
                <w:lang w:eastAsia="zh-Hans"/>
              </w:rPr>
              <w:t>5</w:t>
            </w:r>
          </w:p>
        </w:tc>
        <w:tc>
          <w:tcPr>
            <w:tcW w:w="2130" w:type="dxa"/>
          </w:tcPr>
          <w:p>
            <w:pPr>
              <w:widowControl w:val="0"/>
              <w:jc w:val="center"/>
              <w:rPr>
                <w:rFonts w:hint="eastAsia"/>
                <w:vertAlign w:val="baseline"/>
                <w:lang w:eastAsia="zh-Hans"/>
              </w:rPr>
            </w:pPr>
            <w:r>
              <w:rPr>
                <w:rFonts w:hint="default"/>
                <w:vertAlign w:val="baseline"/>
                <w:lang w:eastAsia="zh-Hans"/>
              </w:rPr>
              <w:t>0</w:t>
            </w:r>
          </w:p>
        </w:tc>
        <w:tc>
          <w:tcPr>
            <w:tcW w:w="2131" w:type="dxa"/>
          </w:tcPr>
          <w:p>
            <w:pPr>
              <w:widowControl w:val="0"/>
              <w:jc w:val="center"/>
              <w:rPr>
                <w:rFonts w:hint="eastAsia"/>
                <w:vertAlign w:val="baseline"/>
                <w:lang w:eastAsia="zh-Hans"/>
              </w:rPr>
            </w:pPr>
            <w:r>
              <w:rPr>
                <w:rFonts w:hint="default"/>
                <w:vertAlign w:val="baseline"/>
                <w:lang w:eastAsia="zh-Hans"/>
              </w:rPr>
              <w:t>0.637</w:t>
            </w:r>
          </w:p>
        </w:tc>
      </w:tr>
      <w:tr>
        <w:tc>
          <w:tcPr>
            <w:tcW w:w="2130" w:type="dxa"/>
          </w:tcPr>
          <w:p>
            <w:pPr>
              <w:widowControl w:val="0"/>
              <w:jc w:val="center"/>
              <w:rPr>
                <w:rFonts w:hint="default"/>
                <w:vertAlign w:val="baseline"/>
                <w:lang w:eastAsia="zh-Hans"/>
              </w:rPr>
            </w:pPr>
            <w:r>
              <w:rPr>
                <w:rFonts w:hint="default"/>
                <w:vertAlign w:val="baseline"/>
                <w:lang w:eastAsia="zh-Hans"/>
              </w:rPr>
              <w:t>0</w:t>
            </w:r>
          </w:p>
        </w:tc>
        <w:tc>
          <w:tcPr>
            <w:tcW w:w="2130" w:type="dxa"/>
          </w:tcPr>
          <w:p>
            <w:pPr>
              <w:widowControl w:val="0"/>
              <w:jc w:val="center"/>
              <w:rPr>
                <w:rFonts w:hint="default"/>
                <w:vertAlign w:val="baseline"/>
                <w:lang w:eastAsia="zh-Hans"/>
              </w:rPr>
            </w:pPr>
            <w:r>
              <w:rPr>
                <w:rFonts w:hint="default"/>
                <w:vertAlign w:val="baseline"/>
                <w:lang w:eastAsia="zh-Hans"/>
              </w:rPr>
              <w:t>0</w:t>
            </w:r>
          </w:p>
        </w:tc>
        <w:tc>
          <w:tcPr>
            <w:tcW w:w="2131" w:type="dxa"/>
          </w:tcPr>
          <w:p>
            <w:pPr>
              <w:widowControl w:val="0"/>
              <w:jc w:val="center"/>
              <w:rPr>
                <w:rFonts w:hint="eastAsia"/>
                <w:vertAlign w:val="baseline"/>
                <w:lang w:eastAsia="zh-Hans"/>
              </w:rPr>
            </w:pPr>
            <w:r>
              <w:rPr>
                <w:rFonts w:hint="default"/>
                <w:vertAlign w:val="baseline"/>
                <w:lang w:eastAsia="zh-Hans"/>
              </w:rPr>
              <w:t>0.601</w:t>
            </w:r>
          </w:p>
        </w:tc>
      </w:tr>
    </w:tbl>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rPr>
          <w:rFonts w:ascii="Cambria Math" w:hAnsi="Cambria Math"/>
          <w:bCs/>
          <w:i w:val="0"/>
          <w:sz w:val="22"/>
          <w:szCs w:val="22"/>
        </w:rPr>
      </w:pPr>
      <w:r>
        <w:rPr>
          <w:bCs/>
          <w:sz w:val="22"/>
          <w:szCs w:val="22"/>
        </w:rPr>
        <w:t xml:space="preserve">The truth table for the logic level at B relating to the logic inputs </w:t>
      </w:r>
      <m:oMath>
        <m:sSub>
          <m:sSubPr>
            <m:ctrlPr>
              <w:rPr>
                <w:rFonts w:ascii="Cambria Math" w:hAnsi="Cambria Math"/>
                <w:bCs/>
                <w:i w:val="0"/>
                <w:iCs w:val="0"/>
                <w:sz w:val="22"/>
                <w:szCs w:val="22"/>
              </w:rPr>
            </m:ctrlPr>
          </m:sSubPr>
          <m:e>
            <m:r>
              <m:rPr>
                <m:sty m:val="p"/>
              </m:rPr>
              <w:rPr>
                <w:rFonts w:ascii="Cambria Math" w:hAnsi="Cambria Math"/>
                <w:sz w:val="22"/>
                <w:szCs w:val="22"/>
                <w:lang w:val="en-US"/>
              </w:rPr>
              <m:t>A</m:t>
            </m:r>
            <m:ctrlPr>
              <w:rPr>
                <w:rFonts w:ascii="Cambria Math" w:hAnsi="Cambria Math"/>
                <w:bCs/>
                <w:i w:val="0"/>
                <w:iCs w:val="0"/>
                <w:sz w:val="22"/>
                <w:szCs w:val="22"/>
              </w:rPr>
            </m:ctrlPr>
          </m:e>
          <m:sub>
            <m:r>
              <m:rPr>
                <m:sty m:val="p"/>
              </m:rPr>
              <w:rPr>
                <w:rFonts w:ascii="Cambria Math" w:hAnsi="Cambria Math"/>
                <w:sz w:val="22"/>
                <w:szCs w:val="22"/>
                <w:lang w:val="en-US"/>
              </w:rPr>
              <m:t>1</m:t>
            </m:r>
            <m:ctrlPr>
              <w:rPr>
                <w:rFonts w:ascii="Cambria Math" w:hAnsi="Cambria Math"/>
                <w:bCs/>
                <w:i w:val="0"/>
                <w:iCs w:val="0"/>
                <w:sz w:val="22"/>
                <w:szCs w:val="22"/>
              </w:rPr>
            </m:ctrlPr>
          </m:sub>
        </m:sSub>
      </m:oMath>
      <w:r>
        <w:rPr>
          <w:bCs/>
          <w:sz w:val="22"/>
          <w:szCs w:val="22"/>
        </w:rPr>
        <w:t xml:space="preserve"> and </w:t>
      </w:r>
      <m:oMath>
        <m:sSub>
          <m:sSubPr>
            <m:ctrlPr>
              <w:rPr>
                <w:rFonts w:ascii="Cambria Math" w:hAnsi="Cambria Math"/>
                <w:bCs/>
                <w:sz w:val="22"/>
                <w:szCs w:val="22"/>
              </w:rPr>
            </m:ctrlPr>
          </m:sSubPr>
          <m:e>
            <m:r>
              <m:rPr>
                <m:sty m:val="p"/>
              </m:rPr>
              <w:rPr>
                <w:rFonts w:ascii="Cambria Math" w:hAnsi="Cambria Math"/>
                <w:sz w:val="22"/>
                <w:szCs w:val="22"/>
                <w:lang w:val="en-US"/>
              </w:rPr>
              <m:t>A</m:t>
            </m:r>
            <m:ctrlPr>
              <w:rPr>
                <w:rFonts w:ascii="Cambria Math" w:hAnsi="Cambria Math"/>
                <w:bCs/>
                <w:sz w:val="22"/>
                <w:szCs w:val="22"/>
              </w:rPr>
            </m:ctrlPr>
          </m:e>
          <m:sub>
            <m:r>
              <m:rPr>
                <m:sty m:val="p"/>
              </m:rPr>
              <w:rPr>
                <w:rFonts w:ascii="Cambria Math" w:hAnsi="Cambria Math"/>
                <w:sz w:val="22"/>
                <w:szCs w:val="22"/>
                <w:lang w:val="en-US"/>
              </w:rPr>
              <m:t>2</m:t>
            </m:r>
            <m:ctrlPr>
              <w:rPr>
                <w:rFonts w:ascii="Cambria Math" w:hAnsi="Cambria Math"/>
                <w:bCs/>
                <w:sz w:val="22"/>
                <w:szCs w:val="22"/>
              </w:rPr>
            </m:ctrlPr>
          </m:sub>
        </m:sSub>
      </m:oMath>
      <w:r>
        <w:rPr>
          <w:bCs/>
          <w:sz w:val="22"/>
          <w:szCs w:val="22"/>
        </w:rPr>
        <w:t xml:space="preserve"> is: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c>
          <w:tcPr>
            <w:tcW w:w="2130" w:type="dxa"/>
          </w:tcPr>
          <w:p>
            <w:pPr>
              <w:widowControl w:val="0"/>
              <w:jc w:val="center"/>
              <w:rPr>
                <w:rFonts w:hint="eastAsia"/>
                <w:vertAlign w:val="baseline"/>
                <w:lang w:val="en-US" w:eastAsia="zh-Hans"/>
              </w:rPr>
            </w:pPr>
            <m:oMath>
              <m:sSub>
                <m:sSubPr>
                  <m:ctrlPr>
                    <w:rPr>
                      <w:rFonts w:ascii="Cambria Math" w:hAnsi="Cambria Math"/>
                      <w:bCs/>
                      <w:i w:val="0"/>
                      <w:iCs w:val="0"/>
                      <w:sz w:val="22"/>
                      <w:szCs w:val="22"/>
                    </w:rPr>
                  </m:ctrlPr>
                </m:sSubPr>
                <m:e>
                  <m:r>
                    <m:rPr>
                      <m:sty m:val="p"/>
                    </m:rPr>
                    <w:rPr>
                      <w:rFonts w:ascii="Cambria Math" w:hAnsi="Cambria Math"/>
                      <w:sz w:val="22"/>
                      <w:szCs w:val="22"/>
                      <w:lang w:val="en-US"/>
                    </w:rPr>
                    <m:t>A</m:t>
                  </m:r>
                  <m:ctrlPr>
                    <w:rPr>
                      <w:rFonts w:ascii="Cambria Math" w:hAnsi="Cambria Math"/>
                      <w:bCs/>
                      <w:i w:val="0"/>
                      <w:iCs w:val="0"/>
                      <w:sz w:val="22"/>
                      <w:szCs w:val="22"/>
                    </w:rPr>
                  </m:ctrlPr>
                </m:e>
                <m:sub>
                  <m:r>
                    <m:rPr>
                      <m:sty m:val="p"/>
                    </m:rPr>
                    <w:rPr>
                      <w:rFonts w:ascii="Cambria Math" w:hAnsi="Cambria Math"/>
                      <w:sz w:val="22"/>
                      <w:szCs w:val="22"/>
                      <w:lang w:val="en-US"/>
                    </w:rPr>
                    <m:t>1</m:t>
                  </m:r>
                  <m:ctrlPr>
                    <w:rPr>
                      <w:rFonts w:ascii="Cambria Math" w:hAnsi="Cambria Math"/>
                      <w:bCs/>
                      <w:i w:val="0"/>
                      <w:iCs w:val="0"/>
                      <w:sz w:val="22"/>
                      <w:szCs w:val="22"/>
                    </w:rPr>
                  </m:ctrlPr>
                </m:sub>
              </m:sSub>
            </m:oMath>
            <w:r>
              <w:rPr>
                <w:rFonts w:ascii="Cambria Math" w:hAnsi="Cambria Math"/>
                <w:i w:val="0"/>
                <w:vertAlign w:val="baseline"/>
              </w:rPr>
              <w:t xml:space="preserve"> </w:t>
            </w:r>
          </w:p>
        </w:tc>
        <w:tc>
          <w:tcPr>
            <w:tcW w:w="2130" w:type="dxa"/>
          </w:tcPr>
          <w:p>
            <w:pPr>
              <w:widowControl w:val="0"/>
              <w:jc w:val="center"/>
              <w:rPr>
                <w:rFonts w:hint="eastAsia"/>
                <w:vertAlign w:val="baseline"/>
                <w:lang w:eastAsia="zh-Hans"/>
              </w:rPr>
            </w:pPr>
            <m:oMath>
              <m:sSub>
                <m:sSubPr>
                  <m:ctrlPr>
                    <w:rPr>
                      <w:rFonts w:ascii="Cambria Math" w:hAnsi="Cambria Math"/>
                      <w:bCs/>
                      <w:sz w:val="22"/>
                      <w:szCs w:val="22"/>
                    </w:rPr>
                  </m:ctrlPr>
                </m:sSubPr>
                <m:e>
                  <m:r>
                    <m:rPr>
                      <m:sty m:val="p"/>
                    </m:rPr>
                    <w:rPr>
                      <w:rFonts w:ascii="Cambria Math" w:hAnsi="Cambria Math"/>
                      <w:sz w:val="22"/>
                      <w:szCs w:val="22"/>
                      <w:lang w:val="en-US"/>
                    </w:rPr>
                    <m:t>A</m:t>
                  </m:r>
                  <m:ctrlPr>
                    <w:rPr>
                      <w:rFonts w:ascii="Cambria Math" w:hAnsi="Cambria Math"/>
                      <w:bCs/>
                      <w:sz w:val="22"/>
                      <w:szCs w:val="22"/>
                    </w:rPr>
                  </m:ctrlPr>
                </m:e>
                <m:sub>
                  <m:r>
                    <m:rPr>
                      <m:sty m:val="p"/>
                    </m:rPr>
                    <w:rPr>
                      <w:rFonts w:ascii="Cambria Math" w:hAnsi="Cambria Math"/>
                      <w:sz w:val="22"/>
                      <w:szCs w:val="22"/>
                      <w:lang w:val="en-US"/>
                    </w:rPr>
                    <m:t>2</m:t>
                  </m:r>
                  <m:ctrlPr>
                    <w:rPr>
                      <w:rFonts w:ascii="Cambria Math" w:hAnsi="Cambria Math"/>
                      <w:bCs/>
                      <w:sz w:val="22"/>
                      <w:szCs w:val="22"/>
                    </w:rPr>
                  </m:ctrlPr>
                </m:sub>
              </m:sSub>
            </m:oMath>
            <w:r>
              <w:rPr>
                <w:rFonts w:ascii="Cambria Math" w:hAnsi="Cambria Math"/>
                <w:i w:val="0"/>
                <w:vertAlign w:val="baseline"/>
              </w:rPr>
              <w:t xml:space="preserve"> </w:t>
            </w:r>
          </w:p>
        </w:tc>
        <w:tc>
          <w:tcPr>
            <w:tcW w:w="2131" w:type="dxa"/>
          </w:tcPr>
          <w:p>
            <w:pPr>
              <w:widowControl w:val="0"/>
              <w:jc w:val="center"/>
              <w:rPr>
                <w:rFonts w:hint="eastAsia"/>
                <w:vertAlign w:val="baseline"/>
                <w:lang w:eastAsia="zh-Hans"/>
              </w:rPr>
            </w:pPr>
            <m:oMath>
              <m:r>
                <w:rPr>
                  <w:rFonts w:ascii="Cambria Math" w:hAnsi="Cambria Math"/>
                  <w:vertAlign w:val="baseline"/>
                  <w:lang w:val="en-US"/>
                </w:rPr>
                <m:t>B</m:t>
              </m:r>
            </m:oMath>
            <w:r>
              <w:rPr>
                <w:rFonts w:ascii="Cambria Math" w:hAnsi="Cambria Math"/>
                <w:i w:val="0"/>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jc w:val="center"/>
              <w:rPr>
                <w:rFonts w:hint="eastAsia"/>
                <w:vertAlign w:val="baseline"/>
                <w:lang w:eastAsia="zh-Hans"/>
              </w:rPr>
            </w:pPr>
            <w:r>
              <w:rPr>
                <w:rFonts w:hint="default"/>
                <w:vertAlign w:val="baseline"/>
                <w:lang w:eastAsia="zh-Hans"/>
              </w:rPr>
              <w:t>1</w:t>
            </w:r>
          </w:p>
        </w:tc>
        <w:tc>
          <w:tcPr>
            <w:tcW w:w="2130" w:type="dxa"/>
          </w:tcPr>
          <w:p>
            <w:pPr>
              <w:widowControl w:val="0"/>
              <w:jc w:val="center"/>
              <w:rPr>
                <w:rFonts w:hint="eastAsia"/>
                <w:vertAlign w:val="baseline"/>
                <w:lang w:eastAsia="zh-Hans"/>
              </w:rPr>
            </w:pPr>
            <w:r>
              <w:rPr>
                <w:rFonts w:hint="default"/>
                <w:vertAlign w:val="baseline"/>
                <w:lang w:eastAsia="zh-Hans"/>
              </w:rPr>
              <w:t>1</w:t>
            </w:r>
          </w:p>
        </w:tc>
        <w:tc>
          <w:tcPr>
            <w:tcW w:w="2131" w:type="dxa"/>
          </w:tcPr>
          <w:p>
            <w:pPr>
              <w:widowControl w:val="0"/>
              <w:jc w:val="center"/>
              <w:rPr>
                <w:rFonts w:hint="eastAsia"/>
                <w:vertAlign w:val="baseline"/>
                <w:lang w:eastAsia="zh-Hans"/>
              </w:rPr>
            </w:pPr>
            <w:r>
              <w:rPr>
                <w:rFonts w:hint="default"/>
                <w:vertAlign w:val="baseline"/>
                <w:lang w:eastAsia="zh-Han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jc w:val="center"/>
              <w:rPr>
                <w:rFonts w:hint="eastAsia"/>
                <w:vertAlign w:val="baseline"/>
                <w:lang w:eastAsia="zh-Hans"/>
              </w:rPr>
            </w:pPr>
            <w:r>
              <w:rPr>
                <w:rFonts w:hint="default"/>
                <w:vertAlign w:val="baseline"/>
                <w:lang w:eastAsia="zh-Hans"/>
              </w:rPr>
              <w:t>0</w:t>
            </w:r>
          </w:p>
        </w:tc>
        <w:tc>
          <w:tcPr>
            <w:tcW w:w="2130" w:type="dxa"/>
          </w:tcPr>
          <w:p>
            <w:pPr>
              <w:widowControl w:val="0"/>
              <w:jc w:val="center"/>
              <w:rPr>
                <w:rFonts w:hint="eastAsia"/>
                <w:vertAlign w:val="baseline"/>
                <w:lang w:eastAsia="zh-Hans"/>
              </w:rPr>
            </w:pPr>
            <w:r>
              <w:rPr>
                <w:rFonts w:hint="default"/>
                <w:vertAlign w:val="baseline"/>
                <w:lang w:eastAsia="zh-Hans"/>
              </w:rPr>
              <w:t>1</w:t>
            </w:r>
          </w:p>
        </w:tc>
        <w:tc>
          <w:tcPr>
            <w:tcW w:w="2131" w:type="dxa"/>
          </w:tcPr>
          <w:p>
            <w:pPr>
              <w:widowControl w:val="0"/>
              <w:jc w:val="center"/>
              <w:rPr>
                <w:rFonts w:hint="eastAsia"/>
                <w:vertAlign w:val="baseline"/>
                <w:lang w:eastAsia="zh-Hans"/>
              </w:rPr>
            </w:pPr>
            <w:r>
              <w:rPr>
                <w:rFonts w:hint="default"/>
                <w:vertAlign w:val="baseline"/>
                <w:lang w:eastAsia="zh-Hans"/>
              </w:rPr>
              <w:t>0</w:t>
            </w:r>
          </w:p>
        </w:tc>
      </w:tr>
      <w:tr>
        <w:tc>
          <w:tcPr>
            <w:tcW w:w="2130" w:type="dxa"/>
          </w:tcPr>
          <w:p>
            <w:pPr>
              <w:widowControl w:val="0"/>
              <w:jc w:val="center"/>
              <w:rPr>
                <w:rFonts w:hint="eastAsia"/>
                <w:vertAlign w:val="baseline"/>
                <w:lang w:eastAsia="zh-Hans"/>
              </w:rPr>
            </w:pPr>
            <w:r>
              <w:rPr>
                <w:rFonts w:hint="default"/>
                <w:vertAlign w:val="baseline"/>
                <w:lang w:eastAsia="zh-Hans"/>
              </w:rPr>
              <w:t>1</w:t>
            </w:r>
          </w:p>
        </w:tc>
        <w:tc>
          <w:tcPr>
            <w:tcW w:w="2130" w:type="dxa"/>
          </w:tcPr>
          <w:p>
            <w:pPr>
              <w:widowControl w:val="0"/>
              <w:jc w:val="center"/>
              <w:rPr>
                <w:rFonts w:hint="eastAsia"/>
                <w:vertAlign w:val="baseline"/>
                <w:lang w:eastAsia="zh-Hans"/>
              </w:rPr>
            </w:pPr>
            <w:r>
              <w:rPr>
                <w:rFonts w:hint="default"/>
                <w:vertAlign w:val="baseline"/>
                <w:lang w:eastAsia="zh-Hans"/>
              </w:rPr>
              <w:t>0</w:t>
            </w:r>
          </w:p>
        </w:tc>
        <w:tc>
          <w:tcPr>
            <w:tcW w:w="2131" w:type="dxa"/>
          </w:tcPr>
          <w:p>
            <w:pPr>
              <w:widowControl w:val="0"/>
              <w:jc w:val="center"/>
              <w:rPr>
                <w:rFonts w:hint="eastAsia"/>
                <w:vertAlign w:val="baseline"/>
                <w:lang w:eastAsia="zh-Hans"/>
              </w:rPr>
            </w:pPr>
            <w:r>
              <w:rPr>
                <w:rFonts w:hint="default"/>
                <w:vertAlign w:val="baseline"/>
                <w:lang w:eastAsia="zh-Hans"/>
              </w:rPr>
              <w:t>0</w:t>
            </w:r>
          </w:p>
        </w:tc>
      </w:tr>
      <w:tr>
        <w:tc>
          <w:tcPr>
            <w:tcW w:w="2130" w:type="dxa"/>
          </w:tcPr>
          <w:p>
            <w:pPr>
              <w:widowControl w:val="0"/>
              <w:jc w:val="center"/>
              <w:rPr>
                <w:rFonts w:hint="default"/>
                <w:vertAlign w:val="baseline"/>
                <w:lang w:eastAsia="zh-Hans"/>
              </w:rPr>
            </w:pPr>
            <w:r>
              <w:rPr>
                <w:rFonts w:hint="default"/>
                <w:vertAlign w:val="baseline"/>
                <w:lang w:eastAsia="zh-Hans"/>
              </w:rPr>
              <w:t>0</w:t>
            </w:r>
          </w:p>
        </w:tc>
        <w:tc>
          <w:tcPr>
            <w:tcW w:w="2130" w:type="dxa"/>
          </w:tcPr>
          <w:p>
            <w:pPr>
              <w:widowControl w:val="0"/>
              <w:jc w:val="center"/>
              <w:rPr>
                <w:rFonts w:hint="default"/>
                <w:vertAlign w:val="baseline"/>
                <w:lang w:eastAsia="zh-Hans"/>
              </w:rPr>
            </w:pPr>
            <w:r>
              <w:rPr>
                <w:rFonts w:hint="default"/>
                <w:vertAlign w:val="baseline"/>
                <w:lang w:eastAsia="zh-Hans"/>
              </w:rPr>
              <w:t>0</w:t>
            </w:r>
          </w:p>
        </w:tc>
        <w:tc>
          <w:tcPr>
            <w:tcW w:w="2131" w:type="dxa"/>
          </w:tcPr>
          <w:p>
            <w:pPr>
              <w:widowControl w:val="0"/>
              <w:jc w:val="center"/>
              <w:rPr>
                <w:rFonts w:hint="eastAsia"/>
                <w:vertAlign w:val="baseline"/>
                <w:lang w:eastAsia="zh-Hans"/>
              </w:rPr>
            </w:pPr>
            <w:r>
              <w:rPr>
                <w:rFonts w:hint="default"/>
                <w:vertAlign w:val="baseline"/>
                <w:lang w:eastAsia="zh-Hans"/>
              </w:rPr>
              <w:t>0</w:t>
            </w:r>
          </w:p>
        </w:tc>
      </w:tr>
    </w:tbl>
    <w:p>
      <w:pPr>
        <w:widowControl w:val="0"/>
        <w:numPr>
          <w:ilvl w:val="0"/>
          <w:numId w:val="0"/>
        </w:numPr>
        <w:autoSpaceDE w:val="0"/>
        <w:autoSpaceDN w:val="0"/>
        <w:adjustRightInd w:val="0"/>
        <w:rPr>
          <w:rFonts w:ascii="Cambria Math" w:hAnsi="Cambria Math"/>
          <w:bCs/>
          <w:i w:val="0"/>
          <w:sz w:val="22"/>
          <w:szCs w:val="22"/>
        </w:rPr>
      </w:pPr>
    </w:p>
    <w:p>
      <w:pPr>
        <w:widowControl w:val="0"/>
        <w:numPr>
          <w:ilvl w:val="0"/>
          <w:numId w:val="0"/>
        </w:numPr>
        <w:autoSpaceDE w:val="0"/>
        <w:autoSpaceDN w:val="0"/>
        <w:adjustRightInd w:val="0"/>
        <w:rPr>
          <w:rFonts w:ascii="Cambria Math" w:hAnsi="Cambria Math"/>
          <w:bCs/>
          <w:i w:val="0"/>
          <w:sz w:val="22"/>
          <w:szCs w:val="22"/>
        </w:rPr>
      </w:pPr>
      <w:r>
        <w:rPr>
          <w:bCs/>
          <w:sz w:val="22"/>
          <w:szCs w:val="22"/>
        </w:rPr>
        <w:t xml:space="preserve">The logic expression is </w:t>
      </w:r>
      <m:oMath>
        <m:r>
          <w:rPr>
            <w:rFonts w:ascii="Cambria Math" w:hAnsi="Cambria Math"/>
            <w:sz w:val="22"/>
            <w:szCs w:val="22"/>
          </w:rPr>
          <m:t xml:space="preserve">B </m:t>
        </m:r>
        <m:sSub>
          <m:sSubPr>
            <m:ctrlPr>
              <w:rPr>
                <w:rFonts w:ascii="Cambria Math" w:hAnsi="Cambria Math"/>
                <w:bCs/>
                <w:sz w:val="22"/>
                <w:szCs w:val="22"/>
              </w:rPr>
            </m:ctrlPr>
          </m:sSubPr>
          <m:e>
            <m:r>
              <m:rPr>
                <m:sty m:val="p"/>
              </m:rPr>
              <w:rPr>
                <w:rFonts w:ascii="Cambria Math" w:hAnsi="Cambria Math"/>
                <w:sz w:val="22"/>
                <w:szCs w:val="22"/>
                <w:lang w:val="en-US"/>
              </w:rPr>
              <m:t>=A</m:t>
            </m:r>
            <m:ctrlPr>
              <w:rPr>
                <w:rFonts w:ascii="Cambria Math" w:hAnsi="Cambria Math"/>
                <w:bCs/>
                <w:sz w:val="22"/>
                <w:szCs w:val="22"/>
              </w:rPr>
            </m:ctrlPr>
          </m:e>
          <m:sub>
            <m:r>
              <m:rPr>
                <m:sty m:val="p"/>
              </m:rPr>
              <w:rPr>
                <w:rFonts w:ascii="Cambria Math" w:hAnsi="Cambria Math"/>
                <w:sz w:val="22"/>
                <w:szCs w:val="22"/>
                <w:lang w:val="en-US"/>
              </w:rPr>
              <m:t>1</m:t>
            </m:r>
            <m:ctrlPr>
              <w:rPr>
                <w:rFonts w:ascii="Cambria Math" w:hAnsi="Cambria Math"/>
                <w:bCs/>
                <w:sz w:val="22"/>
                <w:szCs w:val="22"/>
              </w:rPr>
            </m:ctrlPr>
          </m:sub>
        </m:sSub>
        <m:r>
          <m:rPr>
            <m:sty m:val="p"/>
          </m:rPr>
          <w:rPr>
            <w:rFonts w:ascii="Cambria Math" w:hAnsi="Cambria Math"/>
            <w:sz w:val="22"/>
            <w:szCs w:val="22"/>
            <w:lang w:val="en-US"/>
          </w:rPr>
          <m:t>*</m:t>
        </m:r>
        <m:sSub>
          <m:sSubPr>
            <m:ctrlPr>
              <w:rPr>
                <w:rFonts w:ascii="Cambria Math" w:hAnsi="Cambria Math"/>
                <w:bCs/>
                <w:sz w:val="22"/>
                <w:szCs w:val="22"/>
              </w:rPr>
            </m:ctrlPr>
          </m:sSubPr>
          <m:e>
            <m:r>
              <m:rPr>
                <m:sty m:val="p"/>
              </m:rPr>
              <w:rPr>
                <w:rFonts w:ascii="Cambria Math" w:hAnsi="Cambria Math"/>
                <w:sz w:val="22"/>
                <w:szCs w:val="22"/>
                <w:lang w:val="en-US"/>
              </w:rPr>
              <m:t>A</m:t>
            </m:r>
            <m:ctrlPr>
              <w:rPr>
                <w:rFonts w:ascii="Cambria Math" w:hAnsi="Cambria Math"/>
                <w:bCs/>
                <w:sz w:val="22"/>
                <w:szCs w:val="22"/>
              </w:rPr>
            </m:ctrlPr>
          </m:e>
          <m:sub>
            <m:r>
              <m:rPr>
                <m:sty m:val="p"/>
              </m:rPr>
              <w:rPr>
                <w:rFonts w:ascii="Cambria Math" w:hAnsi="Cambria Math"/>
                <w:sz w:val="22"/>
                <w:szCs w:val="22"/>
                <w:lang w:val="en-US"/>
              </w:rPr>
              <m:t>2</m:t>
            </m:r>
            <m:ctrlPr>
              <w:rPr>
                <w:rFonts w:ascii="Cambria Math" w:hAnsi="Cambria Math"/>
                <w:bCs/>
                <w:sz w:val="22"/>
                <w:szCs w:val="22"/>
              </w:rPr>
            </m:ctrlPr>
          </m:sub>
        </m:sSub>
      </m:oMath>
      <w:r>
        <w:rPr>
          <w:rFonts w:ascii="Cambria Math" w:hAnsi="Cambria Math"/>
          <w:bCs/>
          <w:i w:val="0"/>
          <w:sz w:val="22"/>
          <w:szCs w:val="22"/>
        </w:rPr>
        <w:t xml:space="preserve"> .</w:t>
      </w:r>
    </w:p>
    <w:p>
      <w:pPr>
        <w:widowControl w:val="0"/>
        <w:numPr>
          <w:ilvl w:val="0"/>
          <w:numId w:val="0"/>
        </w:numPr>
        <w:autoSpaceDE w:val="0"/>
        <w:autoSpaceDN w:val="0"/>
        <w:adjustRightInd w:val="0"/>
        <w:rPr>
          <w:bCs/>
          <w:sz w:val="22"/>
          <w:szCs w:val="22"/>
        </w:rPr>
      </w:pPr>
      <w:r>
        <w:rPr>
          <w:bCs/>
          <w:sz w:val="22"/>
          <w:szCs w:val="22"/>
        </w:rPr>
        <w:t>From the table, it is easy to find that the circuit is an AND gate.</w:t>
      </w:r>
    </w:p>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rPr>
          <w:bCs/>
          <w:sz w:val="22"/>
          <w:szCs w:val="22"/>
        </w:rPr>
      </w:pPr>
    </w:p>
    <w:p>
      <w:pPr>
        <w:widowControl w:val="0"/>
        <w:numPr>
          <w:ilvl w:val="0"/>
          <w:numId w:val="2"/>
        </w:numPr>
        <w:autoSpaceDE w:val="0"/>
        <w:autoSpaceDN w:val="0"/>
        <w:adjustRightInd w:val="0"/>
        <w:rPr>
          <w:bCs/>
          <w:sz w:val="22"/>
          <w:szCs w:val="22"/>
          <w:lang w:val="en-US"/>
        </w:rPr>
      </w:pPr>
      <w:r>
        <w:rPr>
          <w:bCs/>
          <w:sz w:val="22"/>
          <w:szCs w:val="22"/>
          <w:lang w:val="en-US"/>
        </w:rPr>
        <w:t>Zener Stabiliser</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2259965" cy="1849755"/>
            <wp:effectExtent l="0" t="0" r="635" b="4445"/>
            <wp:docPr id="15" name="图片 15" descr="截屏2020-11-25 上午9.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11-25 上午9.37.04"/>
                    <pic:cNvPicPr>
                      <a:picLocks noChangeAspect="1"/>
                    </pic:cNvPicPr>
                  </pic:nvPicPr>
                  <pic:blipFill>
                    <a:blip r:embed="rId24"/>
                    <a:stretch>
                      <a:fillRect/>
                    </a:stretch>
                  </pic:blipFill>
                  <pic:spPr>
                    <a:xfrm>
                      <a:off x="0" y="0"/>
                      <a:ext cx="2259965" cy="1849755"/>
                    </a:xfrm>
                    <a:prstGeom prst="rect">
                      <a:avLst/>
                    </a:prstGeom>
                  </pic:spPr>
                </pic:pic>
              </a:graphicData>
            </a:graphic>
          </wp:inline>
        </w:drawing>
      </w:r>
    </w:p>
    <w:p>
      <w:pPr>
        <w:widowControl w:val="0"/>
        <w:numPr>
          <w:ilvl w:val="0"/>
          <w:numId w:val="0"/>
        </w:numPr>
        <w:autoSpaceDE w:val="0"/>
        <w:autoSpaceDN w:val="0"/>
        <w:adjustRightInd w:val="0"/>
        <w:jc w:val="left"/>
        <w:rPr>
          <w:bCs/>
          <w:sz w:val="22"/>
          <w:szCs w:val="22"/>
        </w:rPr>
      </w:pPr>
      <w:r>
        <w:rPr>
          <w:bCs/>
          <w:sz w:val="22"/>
          <w:szCs w:val="22"/>
        </w:rPr>
        <w:t xml:space="preserve">First, a circuit shown as figure 6 should be set up on the breadboard. Note that the Zener diode is 10 volt and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s</m:t>
            </m:r>
            <m:ctrlPr>
              <w:rPr>
                <w:rFonts w:ascii="Cambria Math" w:hAnsi="Cambria Math"/>
                <w:bCs/>
                <w:sz w:val="22"/>
                <w:szCs w:val="22"/>
              </w:rPr>
            </m:ctrlPr>
          </m:sub>
        </m:sSub>
        <m:r>
          <m:rPr>
            <m:sty m:val="p"/>
          </m:rPr>
          <w:rPr>
            <w:rFonts w:ascii="Cambria Math" w:hAnsi="Cambria Math"/>
            <w:sz w:val="22"/>
            <w:szCs w:val="22"/>
          </w:rPr>
          <m:t>is</m:t>
        </m:r>
        <m:r>
          <m:rPr>
            <m:sty m:val="p"/>
          </m:rPr>
          <w:rPr>
            <w:rFonts w:ascii="Cambria Math" w:hAnsi="Cambria Math"/>
            <w:sz w:val="22"/>
            <w:szCs w:val="22"/>
            <w:lang w:val="en-US"/>
          </w:rPr>
          <m:t xml:space="preserve"> 1 kΩ</m:t>
        </m:r>
      </m:oMath>
      <w:r>
        <w:rPr>
          <w:bCs/>
          <w:sz w:val="22"/>
          <w:szCs w:val="22"/>
        </w:rPr>
        <w:t>. And then</w:t>
      </w:r>
    </w:p>
    <w:p>
      <w:pPr>
        <w:widowControl w:val="0"/>
        <w:numPr>
          <w:ilvl w:val="0"/>
          <w:numId w:val="8"/>
        </w:numPr>
        <w:autoSpaceDE w:val="0"/>
        <w:autoSpaceDN w:val="0"/>
        <w:adjustRightInd w:val="0"/>
        <w:jc w:val="left"/>
        <w:rPr>
          <w:bCs/>
          <w:sz w:val="22"/>
          <w:szCs w:val="22"/>
          <w:lang w:val="en-US"/>
        </w:rPr>
      </w:pPr>
      <w:r>
        <w:rPr>
          <w:bCs/>
          <w:sz w:val="22"/>
          <w:szCs w:val="22"/>
        </w:rPr>
        <w:t xml:space="preserve">set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bCs/>
          <w:sz w:val="22"/>
          <w:szCs w:val="22"/>
        </w:rPr>
        <w:t xml:space="preserve"> to open circuit. Vary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DC</m:t>
            </m:r>
            <m:ctrlPr>
              <w:rPr>
                <w:rFonts w:ascii="Cambria Math" w:hAnsi="Cambria Math"/>
                <w:bCs/>
                <w:sz w:val="22"/>
                <w:szCs w:val="22"/>
                <w:lang w:val="en-US"/>
              </w:rPr>
            </m:ctrlPr>
          </m:sub>
        </m:sSub>
      </m:oMath>
      <w:r>
        <w:rPr>
          <w:bCs/>
          <w:sz w:val="22"/>
          <w:szCs w:val="22"/>
        </w:rPr>
        <w:t xml:space="preserve"> from 0 volt to 20 volt in 2-volt steps. Finally,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and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DC</m:t>
            </m:r>
            <m:ctrlPr>
              <w:rPr>
                <w:rFonts w:ascii="Cambria Math" w:hAnsi="Cambria Math"/>
                <w:bCs/>
                <w:sz w:val="22"/>
                <w:szCs w:val="22"/>
                <w:lang w:val="en-US"/>
              </w:rPr>
            </m:ctrlPr>
          </m:sub>
        </m:sSub>
      </m:oMath>
      <w:r>
        <w:rPr>
          <w:bCs/>
          <w:sz w:val="22"/>
          <w:szCs w:val="22"/>
        </w:rPr>
        <w:t xml:space="preserve"> should be measured.</w:t>
      </w:r>
    </w:p>
    <w:p>
      <w:pPr>
        <w:widowControl w:val="0"/>
        <w:numPr>
          <w:ilvl w:val="0"/>
          <w:numId w:val="8"/>
        </w:numPr>
        <w:autoSpaceDE w:val="0"/>
        <w:autoSpaceDN w:val="0"/>
        <w:adjustRightInd w:val="0"/>
        <w:jc w:val="left"/>
        <w:rPr>
          <w:bCs/>
          <w:sz w:val="22"/>
          <w:szCs w:val="22"/>
          <w:lang w:val="en-US"/>
        </w:rPr>
      </w:pPr>
      <w:r>
        <w:rPr>
          <w:bCs/>
          <w:sz w:val="22"/>
          <w:szCs w:val="22"/>
        </w:rPr>
        <w:t xml:space="preserve">set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DC</m:t>
            </m:r>
            <m:ctrlPr>
              <w:rPr>
                <w:rFonts w:ascii="Cambria Math" w:hAnsi="Cambria Math"/>
                <w:bCs/>
                <w:sz w:val="22"/>
                <w:szCs w:val="22"/>
                <w:lang w:val="en-US"/>
              </w:rPr>
            </m:ctrlPr>
          </m:sub>
        </m:sSub>
      </m:oMath>
      <w:r>
        <w:rPr>
          <w:bCs/>
          <w:sz w:val="22"/>
          <w:szCs w:val="22"/>
        </w:rPr>
        <w:t xml:space="preserve"> to 20 volt. Measure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with </w:t>
      </w:r>
      <m:oMath>
        <m:sSub>
          <m:sSubPr>
            <m:ctrlPr>
              <w:rPr>
                <w:rFonts w:ascii="Cambria Math" w:hAnsi="Cambria Math"/>
                <w:bCs/>
                <w:sz w:val="22"/>
                <w:szCs w:val="22"/>
              </w:rPr>
            </m:ctrlPr>
          </m:sSubPr>
          <m:e>
            <m:r>
              <m:rPr>
                <m:sty m:val="p"/>
              </m:rPr>
              <w:rPr>
                <w:rFonts w:ascii="Cambria Math" w:hAnsi="Cambria Math"/>
                <w:sz w:val="22"/>
                <w:szCs w:val="22"/>
                <w:lang w:val="en-US"/>
              </w:rPr>
              <m:t>R</m:t>
            </m:r>
            <m:ctrlPr>
              <w:rPr>
                <w:rFonts w:ascii="Cambria Math" w:hAnsi="Cambria Math"/>
                <w:bCs/>
                <w:sz w:val="22"/>
                <w:szCs w:val="22"/>
              </w:rPr>
            </m:ctrlPr>
          </m:e>
          <m:sub>
            <m:r>
              <m:rPr>
                <m:sty m:val="p"/>
              </m:rPr>
              <w:rPr>
                <w:rFonts w:ascii="Cambria Math" w:hAnsi="Cambria Math"/>
                <w:sz w:val="22"/>
                <w:szCs w:val="22"/>
                <w:lang w:val="en-US"/>
              </w:rPr>
              <m:t>L</m:t>
            </m:r>
            <m:ctrlPr>
              <w:rPr>
                <w:rFonts w:ascii="Cambria Math" w:hAnsi="Cambria Math"/>
                <w:bCs/>
                <w:sz w:val="22"/>
                <w:szCs w:val="22"/>
              </w:rPr>
            </m:ctrlPr>
          </m:sub>
        </m:sSub>
      </m:oMath>
      <w:r>
        <w:rPr>
          <w:bCs/>
          <w:sz w:val="22"/>
          <w:szCs w:val="22"/>
        </w:rPr>
        <w:t xml:space="preserve"> = </w:t>
      </w:r>
      <m:oMath>
        <m:r>
          <w:rPr>
            <w:rFonts w:ascii="Cambria Math" w:hAnsi="Cambria Math"/>
            <w:sz w:val="22"/>
            <w:szCs w:val="22"/>
          </w:rPr>
          <m:t>3.3</m:t>
        </m:r>
        <m:r>
          <m:rPr>
            <m:sty m:val="p"/>
          </m:rPr>
          <w:rPr>
            <w:rFonts w:ascii="Cambria Math" w:hAnsi="Cambria Math"/>
            <w:sz w:val="22"/>
            <w:szCs w:val="22"/>
            <w:lang w:val="en-US"/>
          </w:rPr>
          <m:t xml:space="preserve"> kΩ</m:t>
        </m:r>
      </m:oMath>
      <w:r>
        <w:rPr>
          <w:bCs/>
          <w:sz w:val="22"/>
          <w:szCs w:val="22"/>
        </w:rPr>
        <w:t xml:space="preserve">, </w:t>
      </w:r>
      <m:oMath>
        <m:r>
          <m:rPr>
            <m:sty m:val="p"/>
          </m:rPr>
          <w:rPr>
            <w:rFonts w:ascii="Cambria Math" w:hAnsi="Cambria Math"/>
            <w:sz w:val="22"/>
            <w:szCs w:val="22"/>
            <w:lang w:val="en-US"/>
          </w:rPr>
          <m:t>1.5 kΩ</m:t>
        </m:r>
      </m:oMath>
      <w:r>
        <w:rPr>
          <w:bCs/>
          <w:sz w:val="22"/>
          <w:szCs w:val="22"/>
        </w:rPr>
        <w:t xml:space="preserve">, </w:t>
      </w:r>
      <m:oMath>
        <m:r>
          <m:rPr>
            <m:sty m:val="p"/>
          </m:rPr>
          <w:rPr>
            <w:rFonts w:ascii="Cambria Math" w:hAnsi="Cambria Math"/>
            <w:sz w:val="22"/>
            <w:szCs w:val="22"/>
            <w:lang w:val="en-US"/>
          </w:rPr>
          <m:t>1 kΩ</m:t>
        </m:r>
      </m:oMath>
      <w:r>
        <w:rPr>
          <w:bCs/>
          <w:sz w:val="22"/>
          <w:szCs w:val="22"/>
        </w:rPr>
        <w:t xml:space="preserve"> and </w:t>
      </w:r>
      <m:oMath>
        <m:r>
          <m:rPr>
            <m:sty m:val="p"/>
          </m:rPr>
          <w:rPr>
            <w:rFonts w:ascii="Cambria Math" w:hAnsi="Cambria Math"/>
            <w:sz w:val="22"/>
            <w:szCs w:val="22"/>
            <w:lang w:val="en-US"/>
          </w:rPr>
          <m:t>820 Ω</m:t>
        </m:r>
      </m:oMath>
      <w:r>
        <w:rPr>
          <w:bCs/>
          <w:sz w:val="22"/>
          <w:szCs w:val="22"/>
        </w:rPr>
        <w:t xml:space="preserve">. calculate the value of the load current by using the equation </w:t>
      </w:r>
      <m:oMath>
        <m:sSub>
          <m:sSubPr>
            <m:ctrlPr>
              <w:rPr>
                <w:rFonts w:ascii="Cambria Math" w:hAnsi="Cambria Math"/>
                <w:bCs/>
                <w:sz w:val="22"/>
                <w:szCs w:val="22"/>
                <w:lang w:val="en-US"/>
              </w:rPr>
            </m:ctrlPr>
          </m:sSubPr>
          <m:e>
            <m:r>
              <m:rPr>
                <m:sty m:val="p"/>
              </m:rPr>
              <w:rPr>
                <w:rFonts w:ascii="Cambria Math" w:hAnsi="Cambria Math"/>
                <w:sz w:val="22"/>
                <w:szCs w:val="22"/>
                <w:lang w:val="en-US"/>
              </w:rPr>
              <m:t>I</m:t>
            </m:r>
            <m:ctrlPr>
              <w:rPr>
                <w:rFonts w:ascii="Cambria Math" w:hAnsi="Cambria Math"/>
                <w:bCs/>
                <w:sz w:val="22"/>
                <w:szCs w:val="22"/>
                <w:lang w:val="en-US"/>
              </w:rPr>
            </m:ctrlPr>
          </m:e>
          <m:sub>
            <m:r>
              <m:rPr>
                <m:sty m:val="p"/>
              </m:rPr>
              <w:rPr>
                <w:rFonts w:ascii="Cambria Math" w:hAnsi="Cambria Math"/>
                <w:sz w:val="22"/>
                <w:szCs w:val="22"/>
                <w:lang w:val="en-US"/>
              </w:rPr>
              <m:t>L</m:t>
            </m:r>
            <m:ctrlPr>
              <w:rPr>
                <w:rFonts w:ascii="Cambria Math" w:hAnsi="Cambria Math"/>
                <w:bCs/>
                <w:sz w:val="22"/>
                <w:szCs w:val="22"/>
                <w:lang w:val="en-US"/>
              </w:rPr>
            </m:ctrlPr>
          </m:sub>
        </m:sSub>
        <m:r>
          <m:rPr>
            <m:sty m:val="p"/>
          </m:rPr>
          <w:rPr>
            <w:rFonts w:ascii="Cambria Math" w:hAnsi="Cambria Math"/>
            <w:sz w:val="22"/>
            <w:szCs w:val="22"/>
            <w:lang w:val="en-US"/>
          </w:rPr>
          <m:t>=</m:t>
        </m:r>
        <m:f>
          <m:fPr>
            <m:ctrlPr>
              <w:rPr>
                <w:rFonts w:ascii="Cambria Math" w:hAnsi="Cambria Math"/>
                <w:bCs/>
                <w:sz w:val="22"/>
                <w:szCs w:val="22"/>
                <w:lang w:val="en-US"/>
              </w:rPr>
            </m:ctrlPr>
          </m:fPr>
          <m:num>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ctrlPr>
              <w:rPr>
                <w:rFonts w:ascii="Cambria Math" w:hAnsi="Cambria Math"/>
                <w:bCs/>
                <w:sz w:val="22"/>
                <w:szCs w:val="22"/>
                <w:lang w:val="en-US"/>
              </w:rPr>
            </m:ctrlPr>
          </m:num>
          <m:den>
            <m:sSub>
              <m:sSubPr>
                <m:ctrlPr>
                  <w:rPr>
                    <w:rFonts w:ascii="Cambria Math" w:hAnsi="Cambria Math"/>
                    <w:bCs/>
                    <w:sz w:val="22"/>
                    <w:szCs w:val="22"/>
                    <w:lang w:val="en-US"/>
                  </w:rPr>
                </m:ctrlPr>
              </m:sSubPr>
              <m:e>
                <m:r>
                  <m:rPr>
                    <m:sty m:val="p"/>
                  </m:rPr>
                  <w:rPr>
                    <w:rFonts w:ascii="Cambria Math" w:hAnsi="Cambria Math"/>
                    <w:sz w:val="22"/>
                    <w:szCs w:val="22"/>
                    <w:lang w:val="en-US"/>
                  </w:rPr>
                  <m:t>R</m:t>
                </m:r>
                <m:ctrlPr>
                  <w:rPr>
                    <w:rFonts w:ascii="Cambria Math" w:hAnsi="Cambria Math"/>
                    <w:bCs/>
                    <w:sz w:val="22"/>
                    <w:szCs w:val="22"/>
                    <w:lang w:val="en-US"/>
                  </w:rPr>
                </m:ctrlPr>
              </m:e>
              <m:sub>
                <m:r>
                  <m:rPr>
                    <m:sty m:val="p"/>
                  </m:rPr>
                  <w:rPr>
                    <w:rFonts w:ascii="Cambria Math" w:hAnsi="Cambria Math"/>
                    <w:sz w:val="22"/>
                    <w:szCs w:val="22"/>
                    <w:lang w:val="en-US"/>
                  </w:rPr>
                  <m:t>L</m:t>
                </m:r>
                <m:ctrlPr>
                  <w:rPr>
                    <w:rFonts w:ascii="Cambria Math" w:hAnsi="Cambria Math"/>
                    <w:bCs/>
                    <w:sz w:val="22"/>
                    <w:szCs w:val="22"/>
                    <w:lang w:val="en-US"/>
                  </w:rPr>
                </m:ctrlPr>
              </m:sub>
            </m:sSub>
            <m:ctrlPr>
              <w:rPr>
                <w:rFonts w:ascii="Cambria Math" w:hAnsi="Cambria Math"/>
                <w:bCs/>
                <w:sz w:val="22"/>
                <w:szCs w:val="22"/>
                <w:lang w:val="en-US"/>
              </w:rPr>
            </m:ctrlPr>
          </m:den>
        </m:f>
      </m:oMath>
      <w:r>
        <w:rPr>
          <w:bCs/>
          <w:sz w:val="22"/>
          <w:szCs w:val="22"/>
        </w:rPr>
        <w:t xml:space="preserve"> .</w:t>
      </w:r>
    </w:p>
    <w:p>
      <w:pPr>
        <w:widowControl w:val="0"/>
        <w:numPr>
          <w:ilvl w:val="0"/>
          <w:numId w:val="0"/>
        </w:numPr>
        <w:autoSpaceDE w:val="0"/>
        <w:autoSpaceDN w:val="0"/>
        <w:adjustRightInd w:val="0"/>
        <w:jc w:val="left"/>
        <w:rPr>
          <w:bCs/>
          <w:sz w:val="22"/>
          <w:szCs w:val="22"/>
          <w:lang w:val="en-US"/>
        </w:rPr>
      </w:pPr>
    </w:p>
    <w:p>
      <w:pPr>
        <w:widowControl w:val="0"/>
        <w:numPr>
          <w:ilvl w:val="0"/>
          <w:numId w:val="0"/>
        </w:numPr>
        <w:autoSpaceDE w:val="0"/>
        <w:autoSpaceDN w:val="0"/>
        <w:adjustRightInd w:val="0"/>
        <w:jc w:val="left"/>
        <w:rPr>
          <w:bCs/>
          <w:sz w:val="22"/>
          <w:szCs w:val="22"/>
        </w:rPr>
      </w:pPr>
      <w:r>
        <w:rPr>
          <w:bCs/>
          <w:sz w:val="22"/>
          <w:szCs w:val="22"/>
        </w:rPr>
        <w:t>For case (1),</w:t>
      </w:r>
    </w:p>
    <w:p>
      <w:pPr>
        <w:widowControl w:val="0"/>
        <w:numPr>
          <w:ilvl w:val="0"/>
          <w:numId w:val="0"/>
        </w:numPr>
        <w:autoSpaceDE w:val="0"/>
        <w:autoSpaceDN w:val="0"/>
        <w:adjustRightInd w:val="0"/>
        <w:jc w:val="left"/>
        <w:rPr>
          <w:bCs/>
          <w:sz w:val="22"/>
          <w:szCs w:val="22"/>
        </w:rPr>
      </w:pPr>
      <w:r>
        <w:rPr>
          <w:bCs/>
          <w:sz w:val="22"/>
          <w:szCs w:val="22"/>
        </w:rPr>
        <w:t xml:space="preserve">The table with the values of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and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DC</m:t>
            </m:r>
            <m:ctrlPr>
              <w:rPr>
                <w:rFonts w:ascii="Cambria Math" w:hAnsi="Cambria Math"/>
                <w:bCs/>
                <w:sz w:val="22"/>
                <w:szCs w:val="22"/>
                <w:lang w:val="en-US"/>
              </w:rPr>
            </m:ctrlPr>
          </m:sub>
        </m:sSub>
      </m:oMath>
      <w:r>
        <w:rPr>
          <w:bCs/>
          <w:sz w:val="22"/>
          <w:szCs w:val="22"/>
        </w:rPr>
        <w:t xml:space="preserve"> is: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660"/>
        <w:gridCol w:w="698"/>
        <w:gridCol w:w="698"/>
        <w:gridCol w:w="698"/>
        <w:gridCol w:w="698"/>
        <w:gridCol w:w="698"/>
        <w:gridCol w:w="742"/>
        <w:gridCol w:w="742"/>
        <w:gridCol w:w="742"/>
        <w:gridCol w:w="742"/>
        <w:gridCol w:w="743"/>
      </w:tblGrid>
      <w:tr>
        <w:tc>
          <w:tcPr>
            <w:tcW w:w="661" w:type="dxa"/>
          </w:tcPr>
          <w:p>
            <w:pPr>
              <w:widowControl w:val="0"/>
              <w:jc w:val="center"/>
              <w:rPr>
                <w:rFonts w:hint="eastAsia"/>
                <w:vertAlign w:val="baseline"/>
                <w:lang w:eastAsia="zh-Hans"/>
              </w:rPr>
            </w:pPr>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DC</m:t>
                  </m:r>
                  <m:ctrlPr>
                    <w:rPr>
                      <w:rFonts w:ascii="Cambria Math" w:hAnsi="Cambria Math"/>
                      <w:i/>
                      <w:vertAlign w:val="baseline"/>
                      <w:lang w:val="en-US"/>
                    </w:rPr>
                  </m:ctrlPr>
                </m:sub>
              </m:sSub>
            </m:oMath>
            <w:r>
              <w:rPr>
                <w:rFonts w:ascii="Cambria Math" w:hAnsi="Cambria Math"/>
                <w:i w:val="0"/>
                <w:vertAlign w:val="baseline"/>
              </w:rPr>
              <w:t xml:space="preserve"> (V)</w:t>
            </w:r>
          </w:p>
        </w:tc>
        <w:tc>
          <w:tcPr>
            <w:tcW w:w="660" w:type="dxa"/>
          </w:tcPr>
          <w:p>
            <w:pPr>
              <w:widowControl w:val="0"/>
              <w:jc w:val="center"/>
              <w:rPr>
                <w:rFonts w:hint="eastAsia"/>
                <w:vertAlign w:val="baseline"/>
                <w:lang w:eastAsia="zh-Hans"/>
              </w:rPr>
            </w:pPr>
            <w:r>
              <w:rPr>
                <w:rFonts w:hint="default"/>
                <w:vertAlign w:val="baseline"/>
                <w:lang w:eastAsia="zh-Hans"/>
              </w:rPr>
              <w:t>0</w:t>
            </w:r>
          </w:p>
        </w:tc>
        <w:tc>
          <w:tcPr>
            <w:tcW w:w="698" w:type="dxa"/>
          </w:tcPr>
          <w:p>
            <w:pPr>
              <w:widowControl w:val="0"/>
              <w:jc w:val="center"/>
              <w:rPr>
                <w:rFonts w:hint="eastAsia"/>
                <w:vertAlign w:val="baseline"/>
                <w:lang w:eastAsia="zh-Hans"/>
              </w:rPr>
            </w:pPr>
            <w:r>
              <w:rPr>
                <w:rFonts w:hint="default"/>
                <w:vertAlign w:val="baseline"/>
                <w:lang w:eastAsia="zh-Hans"/>
              </w:rPr>
              <w:t>2</w:t>
            </w:r>
          </w:p>
        </w:tc>
        <w:tc>
          <w:tcPr>
            <w:tcW w:w="698" w:type="dxa"/>
          </w:tcPr>
          <w:p>
            <w:pPr>
              <w:widowControl w:val="0"/>
              <w:jc w:val="center"/>
              <w:rPr>
                <w:rFonts w:hint="eastAsia"/>
                <w:vertAlign w:val="baseline"/>
                <w:lang w:eastAsia="zh-Hans"/>
              </w:rPr>
            </w:pPr>
            <w:r>
              <w:rPr>
                <w:rFonts w:hint="default"/>
                <w:vertAlign w:val="baseline"/>
                <w:lang w:eastAsia="zh-Hans"/>
              </w:rPr>
              <w:t>4</w:t>
            </w:r>
          </w:p>
        </w:tc>
        <w:tc>
          <w:tcPr>
            <w:tcW w:w="698" w:type="dxa"/>
          </w:tcPr>
          <w:p>
            <w:pPr>
              <w:widowControl w:val="0"/>
              <w:jc w:val="center"/>
              <w:rPr>
                <w:rFonts w:hint="eastAsia"/>
                <w:vertAlign w:val="baseline"/>
                <w:lang w:eastAsia="zh-Hans"/>
              </w:rPr>
            </w:pPr>
            <w:r>
              <w:rPr>
                <w:rFonts w:hint="default"/>
                <w:vertAlign w:val="baseline"/>
                <w:lang w:eastAsia="zh-Hans"/>
              </w:rPr>
              <w:t>6</w:t>
            </w:r>
          </w:p>
        </w:tc>
        <w:tc>
          <w:tcPr>
            <w:tcW w:w="698" w:type="dxa"/>
          </w:tcPr>
          <w:p>
            <w:pPr>
              <w:widowControl w:val="0"/>
              <w:jc w:val="center"/>
              <w:rPr>
                <w:rFonts w:hint="eastAsia"/>
                <w:vertAlign w:val="baseline"/>
                <w:lang w:eastAsia="zh-Hans"/>
              </w:rPr>
            </w:pPr>
            <w:r>
              <w:rPr>
                <w:rFonts w:hint="default"/>
                <w:vertAlign w:val="baseline"/>
                <w:lang w:eastAsia="zh-Hans"/>
              </w:rPr>
              <w:t>8</w:t>
            </w:r>
          </w:p>
        </w:tc>
        <w:tc>
          <w:tcPr>
            <w:tcW w:w="698" w:type="dxa"/>
          </w:tcPr>
          <w:p>
            <w:pPr>
              <w:widowControl w:val="0"/>
              <w:jc w:val="center"/>
              <w:rPr>
                <w:rFonts w:hint="eastAsia"/>
                <w:vertAlign w:val="baseline"/>
                <w:lang w:eastAsia="zh-Hans"/>
              </w:rPr>
            </w:pPr>
            <w:r>
              <w:rPr>
                <w:rFonts w:hint="default"/>
                <w:vertAlign w:val="baseline"/>
                <w:lang w:eastAsia="zh-Hans"/>
              </w:rPr>
              <w:t>10</w:t>
            </w:r>
          </w:p>
        </w:tc>
        <w:tc>
          <w:tcPr>
            <w:tcW w:w="742" w:type="dxa"/>
          </w:tcPr>
          <w:p>
            <w:pPr>
              <w:widowControl w:val="0"/>
              <w:jc w:val="center"/>
              <w:rPr>
                <w:rFonts w:hint="eastAsia"/>
                <w:vertAlign w:val="baseline"/>
                <w:lang w:eastAsia="zh-Hans"/>
              </w:rPr>
            </w:pPr>
            <w:r>
              <w:rPr>
                <w:rFonts w:hint="default"/>
                <w:vertAlign w:val="baseline"/>
                <w:lang w:eastAsia="zh-Hans"/>
              </w:rPr>
              <w:t>12</w:t>
            </w:r>
          </w:p>
        </w:tc>
        <w:tc>
          <w:tcPr>
            <w:tcW w:w="742" w:type="dxa"/>
          </w:tcPr>
          <w:p>
            <w:pPr>
              <w:widowControl w:val="0"/>
              <w:jc w:val="center"/>
              <w:rPr>
                <w:rFonts w:hint="eastAsia"/>
                <w:vertAlign w:val="baseline"/>
                <w:lang w:eastAsia="zh-Hans"/>
              </w:rPr>
            </w:pPr>
            <w:r>
              <w:rPr>
                <w:rFonts w:hint="default"/>
                <w:vertAlign w:val="baseline"/>
                <w:lang w:eastAsia="zh-Hans"/>
              </w:rPr>
              <w:t>14</w:t>
            </w:r>
          </w:p>
        </w:tc>
        <w:tc>
          <w:tcPr>
            <w:tcW w:w="742" w:type="dxa"/>
          </w:tcPr>
          <w:p>
            <w:pPr>
              <w:widowControl w:val="0"/>
              <w:jc w:val="center"/>
              <w:rPr>
                <w:rFonts w:hint="eastAsia"/>
                <w:vertAlign w:val="baseline"/>
                <w:lang w:eastAsia="zh-Hans"/>
              </w:rPr>
            </w:pPr>
            <w:r>
              <w:rPr>
                <w:rFonts w:hint="default"/>
                <w:vertAlign w:val="baseline"/>
                <w:lang w:eastAsia="zh-Hans"/>
              </w:rPr>
              <w:t>16</w:t>
            </w:r>
          </w:p>
        </w:tc>
        <w:tc>
          <w:tcPr>
            <w:tcW w:w="742" w:type="dxa"/>
          </w:tcPr>
          <w:p>
            <w:pPr>
              <w:widowControl w:val="0"/>
              <w:jc w:val="center"/>
              <w:rPr>
                <w:rFonts w:hint="eastAsia"/>
                <w:vertAlign w:val="baseline"/>
                <w:lang w:eastAsia="zh-Hans"/>
              </w:rPr>
            </w:pPr>
            <w:r>
              <w:rPr>
                <w:rFonts w:hint="default"/>
                <w:vertAlign w:val="baseline"/>
                <w:lang w:eastAsia="zh-Hans"/>
              </w:rPr>
              <w:t>18</w:t>
            </w:r>
          </w:p>
        </w:tc>
        <w:tc>
          <w:tcPr>
            <w:tcW w:w="743" w:type="dxa"/>
          </w:tcPr>
          <w:p>
            <w:pPr>
              <w:widowControl w:val="0"/>
              <w:jc w:val="center"/>
              <w:rPr>
                <w:rFonts w:hint="eastAsia"/>
                <w:vertAlign w:val="baseline"/>
                <w:lang w:eastAsia="zh-Hans"/>
              </w:rPr>
            </w:pPr>
            <w:r>
              <w:rPr>
                <w:rFonts w:hint="default"/>
                <w:vertAlign w:val="baseline"/>
                <w:lang w:eastAsia="zh-Hans"/>
              </w:rPr>
              <w:t>20</w:t>
            </w:r>
          </w:p>
        </w:tc>
      </w:tr>
      <w:tr>
        <w:tc>
          <w:tcPr>
            <w:tcW w:w="661" w:type="dxa"/>
          </w:tcPr>
          <w:p>
            <w:pPr>
              <w:widowControl w:val="0"/>
              <w:jc w:val="center"/>
              <w:rPr>
                <w:rFonts w:hint="eastAsia"/>
                <w:vertAlign w:val="baseline"/>
                <w:lang w:eastAsia="zh-Hans"/>
              </w:rPr>
            </w:pPr>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B</m:t>
                  </m:r>
                  <m:ctrlPr>
                    <w:rPr>
                      <w:rFonts w:ascii="Cambria Math" w:hAnsi="Cambria Math"/>
                      <w:i/>
                      <w:vertAlign w:val="baseline"/>
                      <w:lang w:val="en-US"/>
                    </w:rPr>
                  </m:ctrlPr>
                </m:sub>
              </m:sSub>
            </m:oMath>
            <w:r>
              <w:rPr>
                <w:rFonts w:ascii="Cambria Math" w:hAnsi="Cambria Math"/>
                <w:i w:val="0"/>
                <w:vertAlign w:val="baseline"/>
              </w:rPr>
              <w:t xml:space="preserve"> (V)</w:t>
            </w:r>
          </w:p>
        </w:tc>
        <w:tc>
          <w:tcPr>
            <w:tcW w:w="660" w:type="dxa"/>
          </w:tcPr>
          <w:p>
            <w:pPr>
              <w:widowControl w:val="0"/>
              <w:jc w:val="center"/>
              <w:rPr>
                <w:rFonts w:hint="eastAsia"/>
                <w:vertAlign w:val="baseline"/>
                <w:lang w:eastAsia="zh-Hans"/>
              </w:rPr>
            </w:pPr>
            <w:r>
              <w:rPr>
                <w:rFonts w:hint="default"/>
                <w:vertAlign w:val="baseline"/>
                <w:lang w:eastAsia="zh-Hans"/>
              </w:rPr>
              <w:t>0</w:t>
            </w:r>
          </w:p>
        </w:tc>
        <w:tc>
          <w:tcPr>
            <w:tcW w:w="698" w:type="dxa"/>
          </w:tcPr>
          <w:p>
            <w:pPr>
              <w:widowControl w:val="0"/>
              <w:jc w:val="center"/>
              <w:rPr>
                <w:rFonts w:hint="eastAsia"/>
                <w:vertAlign w:val="baseline"/>
                <w:lang w:eastAsia="zh-Hans"/>
              </w:rPr>
            </w:pPr>
            <w:r>
              <w:rPr>
                <w:rFonts w:hint="default"/>
                <w:vertAlign w:val="baseline"/>
                <w:lang w:eastAsia="zh-Hans"/>
              </w:rPr>
              <w:t>2.02</w:t>
            </w:r>
          </w:p>
        </w:tc>
        <w:tc>
          <w:tcPr>
            <w:tcW w:w="698" w:type="dxa"/>
          </w:tcPr>
          <w:p>
            <w:pPr>
              <w:widowControl w:val="0"/>
              <w:jc w:val="center"/>
              <w:rPr>
                <w:rFonts w:hint="eastAsia"/>
                <w:vertAlign w:val="baseline"/>
                <w:lang w:eastAsia="zh-Hans"/>
              </w:rPr>
            </w:pPr>
            <w:r>
              <w:rPr>
                <w:rFonts w:hint="default"/>
                <w:vertAlign w:val="baseline"/>
                <w:lang w:eastAsia="zh-Hans"/>
              </w:rPr>
              <w:t>4.01</w:t>
            </w:r>
          </w:p>
        </w:tc>
        <w:tc>
          <w:tcPr>
            <w:tcW w:w="698" w:type="dxa"/>
          </w:tcPr>
          <w:p>
            <w:pPr>
              <w:widowControl w:val="0"/>
              <w:jc w:val="center"/>
              <w:rPr>
                <w:rFonts w:hint="eastAsia"/>
                <w:vertAlign w:val="baseline"/>
                <w:lang w:eastAsia="zh-Hans"/>
              </w:rPr>
            </w:pPr>
            <w:r>
              <w:rPr>
                <w:rFonts w:hint="default"/>
                <w:vertAlign w:val="baseline"/>
                <w:lang w:eastAsia="zh-Hans"/>
              </w:rPr>
              <w:t>6.00</w:t>
            </w:r>
          </w:p>
        </w:tc>
        <w:tc>
          <w:tcPr>
            <w:tcW w:w="698" w:type="dxa"/>
          </w:tcPr>
          <w:p>
            <w:pPr>
              <w:widowControl w:val="0"/>
              <w:jc w:val="center"/>
              <w:rPr>
                <w:rFonts w:hint="eastAsia"/>
                <w:vertAlign w:val="baseline"/>
                <w:lang w:eastAsia="zh-Hans"/>
              </w:rPr>
            </w:pPr>
            <w:r>
              <w:rPr>
                <w:rFonts w:hint="default"/>
                <w:vertAlign w:val="baseline"/>
                <w:lang w:eastAsia="zh-Hans"/>
              </w:rPr>
              <w:t>7.89</w:t>
            </w:r>
          </w:p>
        </w:tc>
        <w:tc>
          <w:tcPr>
            <w:tcW w:w="698" w:type="dxa"/>
          </w:tcPr>
          <w:p>
            <w:pPr>
              <w:widowControl w:val="0"/>
              <w:jc w:val="center"/>
              <w:rPr>
                <w:rFonts w:hint="eastAsia"/>
                <w:vertAlign w:val="baseline"/>
                <w:lang w:eastAsia="zh-Hans"/>
              </w:rPr>
            </w:pPr>
            <w:r>
              <w:rPr>
                <w:rFonts w:hint="default"/>
                <w:vertAlign w:val="baseline"/>
                <w:lang w:eastAsia="zh-Hans"/>
              </w:rPr>
              <w:t>9.94</w:t>
            </w:r>
          </w:p>
        </w:tc>
        <w:tc>
          <w:tcPr>
            <w:tcW w:w="742" w:type="dxa"/>
          </w:tcPr>
          <w:p>
            <w:pPr>
              <w:widowControl w:val="0"/>
              <w:jc w:val="center"/>
              <w:rPr>
                <w:rFonts w:hint="eastAsia"/>
                <w:vertAlign w:val="baseline"/>
                <w:lang w:eastAsia="zh-Hans"/>
              </w:rPr>
            </w:pPr>
            <w:r>
              <w:rPr>
                <w:rFonts w:hint="default"/>
                <w:vertAlign w:val="baseline"/>
                <w:lang w:eastAsia="zh-Hans"/>
              </w:rPr>
              <w:t>10.06</w:t>
            </w:r>
          </w:p>
        </w:tc>
        <w:tc>
          <w:tcPr>
            <w:tcW w:w="742" w:type="dxa"/>
          </w:tcPr>
          <w:p>
            <w:pPr>
              <w:widowControl w:val="0"/>
              <w:jc w:val="center"/>
              <w:rPr>
                <w:rFonts w:hint="eastAsia"/>
                <w:vertAlign w:val="baseline"/>
                <w:lang w:eastAsia="zh-Hans"/>
              </w:rPr>
            </w:pPr>
            <w:r>
              <w:rPr>
                <w:rFonts w:hint="default"/>
                <w:vertAlign w:val="baseline"/>
                <w:lang w:eastAsia="zh-Hans"/>
              </w:rPr>
              <w:t>10.13</w:t>
            </w:r>
          </w:p>
        </w:tc>
        <w:tc>
          <w:tcPr>
            <w:tcW w:w="742" w:type="dxa"/>
          </w:tcPr>
          <w:p>
            <w:pPr>
              <w:widowControl w:val="0"/>
              <w:jc w:val="center"/>
              <w:rPr>
                <w:rFonts w:hint="eastAsia"/>
                <w:vertAlign w:val="baseline"/>
                <w:lang w:eastAsia="zh-Hans"/>
              </w:rPr>
            </w:pPr>
            <w:r>
              <w:rPr>
                <w:rFonts w:hint="default"/>
                <w:vertAlign w:val="baseline"/>
                <w:lang w:eastAsia="zh-Hans"/>
              </w:rPr>
              <w:t>10.17</w:t>
            </w:r>
          </w:p>
        </w:tc>
        <w:tc>
          <w:tcPr>
            <w:tcW w:w="742" w:type="dxa"/>
          </w:tcPr>
          <w:p>
            <w:pPr>
              <w:widowControl w:val="0"/>
              <w:jc w:val="center"/>
              <w:rPr>
                <w:rFonts w:hint="eastAsia"/>
                <w:vertAlign w:val="baseline"/>
                <w:lang w:eastAsia="zh-Hans"/>
              </w:rPr>
            </w:pPr>
            <w:r>
              <w:rPr>
                <w:rFonts w:hint="default"/>
                <w:vertAlign w:val="baseline"/>
                <w:lang w:eastAsia="zh-Hans"/>
              </w:rPr>
              <w:t>10.22</w:t>
            </w:r>
          </w:p>
        </w:tc>
        <w:tc>
          <w:tcPr>
            <w:tcW w:w="743" w:type="dxa"/>
          </w:tcPr>
          <w:p>
            <w:pPr>
              <w:widowControl w:val="0"/>
              <w:jc w:val="center"/>
              <w:rPr>
                <w:rFonts w:hint="eastAsia"/>
                <w:vertAlign w:val="baseline"/>
                <w:lang w:eastAsia="zh-Hans"/>
              </w:rPr>
            </w:pPr>
            <w:r>
              <w:rPr>
                <w:rFonts w:hint="default"/>
                <w:vertAlign w:val="baseline"/>
                <w:lang w:eastAsia="zh-Hans"/>
              </w:rPr>
              <w:t>10.26</w:t>
            </w:r>
          </w:p>
        </w:tc>
      </w:tr>
    </w:tbl>
    <w:p>
      <w:pPr>
        <w:widowControl w:val="0"/>
        <w:numPr>
          <w:ilvl w:val="0"/>
          <w:numId w:val="0"/>
        </w:numPr>
        <w:autoSpaceDE w:val="0"/>
        <w:autoSpaceDN w:val="0"/>
        <w:adjustRightInd w:val="0"/>
        <w:jc w:val="left"/>
        <w:rPr>
          <w:rFonts w:ascii="Cambria Math" w:hAnsi="Cambria Math"/>
          <w:bCs/>
          <w:i w:val="0"/>
          <w:sz w:val="22"/>
          <w:szCs w:val="22"/>
        </w:rPr>
      </w:pPr>
    </w:p>
    <w:p>
      <w:pPr>
        <w:widowControl w:val="0"/>
        <w:numPr>
          <w:ilvl w:val="0"/>
          <w:numId w:val="0"/>
        </w:numPr>
        <w:autoSpaceDE w:val="0"/>
        <w:autoSpaceDN w:val="0"/>
        <w:adjustRightInd w:val="0"/>
        <w:jc w:val="left"/>
        <w:rPr>
          <w:bCs/>
          <w:sz w:val="22"/>
          <w:szCs w:val="22"/>
        </w:rPr>
      </w:pPr>
      <w:r>
        <w:rPr>
          <w:bCs/>
          <w:sz w:val="22"/>
          <w:szCs w:val="22"/>
        </w:rPr>
        <w:t xml:space="preserve">The graph of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against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DC</m:t>
            </m:r>
            <m:ctrlPr>
              <w:rPr>
                <w:rFonts w:ascii="Cambria Math" w:hAnsi="Cambria Math"/>
                <w:bCs/>
                <w:sz w:val="22"/>
                <w:szCs w:val="22"/>
                <w:lang w:val="en-US"/>
              </w:rPr>
            </m:ctrlPr>
          </m:sub>
        </m:sSub>
      </m:oMath>
      <w:r>
        <w:rPr>
          <w:bCs/>
          <w:sz w:val="22"/>
          <w:szCs w:val="22"/>
        </w:rPr>
        <w:t xml:space="preserve"> is:</w:t>
      </w:r>
    </w:p>
    <w:p>
      <w:pPr>
        <w:widowControl w:val="0"/>
        <w:numPr>
          <w:ilvl w:val="0"/>
          <w:numId w:val="0"/>
        </w:numPr>
        <w:autoSpaceDE w:val="0"/>
        <w:autoSpaceDN w:val="0"/>
        <w:adjustRightInd w:val="0"/>
        <w:jc w:val="left"/>
        <w:rPr>
          <w:rFonts w:ascii="Cambria Math" w:hAnsi="Cambria Math"/>
          <w:bCs/>
          <w:i w:val="0"/>
          <w:iCs/>
          <w:sz w:val="22"/>
          <w:szCs w:val="22"/>
        </w:rPr>
      </w:pPr>
      <w:r>
        <w:drawing>
          <wp:inline distT="0" distB="0" distL="114300" distR="114300">
            <wp:extent cx="4025900" cy="2552700"/>
            <wp:effectExtent l="6350" t="6350" r="6350" b="6350"/>
            <wp:docPr id="1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widowControl w:val="0"/>
        <w:numPr>
          <w:ilvl w:val="0"/>
          <w:numId w:val="0"/>
        </w:numPr>
        <w:autoSpaceDE w:val="0"/>
        <w:autoSpaceDN w:val="0"/>
        <w:adjustRightInd w:val="0"/>
        <w:jc w:val="left"/>
        <w:rPr>
          <w:rFonts w:ascii="Cambria Math" w:hAnsi="Cambria Math"/>
          <w:bCs/>
          <w:i w:val="0"/>
          <w:iCs/>
          <w:sz w:val="22"/>
          <w:szCs w:val="22"/>
        </w:rPr>
      </w:pPr>
    </w:p>
    <w:p>
      <w:pPr>
        <w:widowControl w:val="0"/>
        <w:numPr>
          <w:ilvl w:val="0"/>
          <w:numId w:val="0"/>
        </w:numPr>
        <w:autoSpaceDE w:val="0"/>
        <w:autoSpaceDN w:val="0"/>
        <w:adjustRightInd w:val="0"/>
        <w:jc w:val="left"/>
        <w:rPr>
          <w:bCs/>
          <w:sz w:val="22"/>
          <w:szCs w:val="22"/>
        </w:rPr>
      </w:pPr>
      <w:r>
        <w:rPr>
          <w:bCs/>
          <w:sz w:val="22"/>
          <w:szCs w:val="22"/>
        </w:rPr>
        <w:t>For case (2),</w:t>
      </w:r>
    </w:p>
    <w:p>
      <w:pPr>
        <w:widowControl w:val="0"/>
        <w:numPr>
          <w:ilvl w:val="0"/>
          <w:numId w:val="0"/>
        </w:numPr>
        <w:autoSpaceDE w:val="0"/>
        <w:autoSpaceDN w:val="0"/>
        <w:adjustRightInd w:val="0"/>
        <w:jc w:val="left"/>
        <w:rPr>
          <w:bCs/>
          <w:sz w:val="22"/>
          <w:szCs w:val="22"/>
        </w:rPr>
      </w:pPr>
      <w:r>
        <w:rPr>
          <w:bCs/>
          <w:sz w:val="22"/>
          <w:szCs w:val="22"/>
        </w:rPr>
        <w:t xml:space="preserve">The table with the values of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and </w:t>
      </w:r>
      <m:oMath>
        <m:sSub>
          <m:sSubPr>
            <m:ctrlPr>
              <w:rPr>
                <w:rFonts w:ascii="Cambria Math" w:hAnsi="Cambria Math"/>
                <w:bCs/>
                <w:sz w:val="22"/>
                <w:szCs w:val="22"/>
                <w:lang w:val="en-US"/>
              </w:rPr>
            </m:ctrlPr>
          </m:sSubPr>
          <m:e>
            <m:r>
              <m:rPr>
                <m:sty m:val="p"/>
              </m:rPr>
              <w:rPr>
                <w:rFonts w:ascii="Cambria Math" w:hAnsi="Cambria Math"/>
                <w:sz w:val="22"/>
                <w:szCs w:val="22"/>
                <w:lang w:val="en-US"/>
              </w:rPr>
              <m:t>I</m:t>
            </m:r>
            <m:ctrlPr>
              <w:rPr>
                <w:rFonts w:ascii="Cambria Math" w:hAnsi="Cambria Math"/>
                <w:bCs/>
                <w:sz w:val="22"/>
                <w:szCs w:val="22"/>
                <w:lang w:val="en-US"/>
              </w:rPr>
            </m:ctrlPr>
          </m:e>
          <m:sub>
            <m:r>
              <m:rPr>
                <m:sty m:val="p"/>
              </m:rPr>
              <w:rPr>
                <w:rFonts w:ascii="Cambria Math" w:hAnsi="Cambria Math"/>
                <w:sz w:val="22"/>
                <w:szCs w:val="22"/>
                <w:lang w:val="en-US"/>
              </w:rPr>
              <m:t>L</m:t>
            </m:r>
            <m:ctrlPr>
              <w:rPr>
                <w:rFonts w:ascii="Cambria Math" w:hAnsi="Cambria Math"/>
                <w:bCs/>
                <w:sz w:val="22"/>
                <w:szCs w:val="22"/>
                <w:lang w:val="en-US"/>
              </w:rPr>
            </m:ctrlPr>
          </m:sub>
        </m:sSub>
      </m:oMath>
      <w:r>
        <w:rPr>
          <w:bCs/>
          <w:sz w:val="22"/>
          <w:szCs w:val="22"/>
        </w:rPr>
        <w:t xml:space="preserve"> is: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jc w:val="center"/>
              <w:rPr>
                <w:rFonts w:hint="eastAsia"/>
                <w:vertAlign w:val="baseline"/>
                <w:lang w:eastAsia="zh-Hans"/>
              </w:rPr>
            </w:pPr>
            <m:oMathPara>
              <m:oMath>
                <m:sSub>
                  <m:sSubPr>
                    <m:ctrlPr>
                      <w:rPr>
                        <w:rFonts w:ascii="Cambria Math" w:hAnsi="Cambria Math"/>
                        <w:i/>
                        <w:vertAlign w:val="baseline"/>
                        <w:lang w:val="en-US"/>
                      </w:rPr>
                    </m:ctrlPr>
                  </m:sSubPr>
                  <m:e>
                    <m:r>
                      <w:rPr>
                        <w:rFonts w:ascii="Cambria Math" w:hAnsi="Cambria Math"/>
                        <w:vertAlign w:val="baseline"/>
                        <w:lang w:val="en-US"/>
                      </w:rPr>
                      <m:t>R</m:t>
                    </m:r>
                    <m:ctrlPr>
                      <w:rPr>
                        <w:rFonts w:ascii="Cambria Math" w:hAnsi="Cambria Math"/>
                        <w:i/>
                        <w:vertAlign w:val="baseline"/>
                        <w:lang w:val="en-US"/>
                      </w:rPr>
                    </m:ctrlPr>
                  </m:e>
                  <m:sub>
                    <m:r>
                      <w:rPr>
                        <w:rFonts w:ascii="Cambria Math" w:hAnsi="Cambria Math"/>
                        <w:vertAlign w:val="baseline"/>
                        <w:lang w:val="en-US"/>
                      </w:rPr>
                      <m:t>L</m:t>
                    </m:r>
                    <m:ctrlPr>
                      <w:rPr>
                        <w:rFonts w:ascii="Cambria Math" w:hAnsi="Cambria Math"/>
                        <w:i/>
                        <w:vertAlign w:val="baseline"/>
                        <w:lang w:val="en-US"/>
                      </w:rPr>
                    </m:ctrlPr>
                  </m:sub>
                </m:sSub>
              </m:oMath>
            </m:oMathPara>
          </w:p>
        </w:tc>
        <w:tc>
          <w:tcPr>
            <w:tcW w:w="1704" w:type="dxa"/>
          </w:tcPr>
          <w:p>
            <w:pPr>
              <w:widowControl w:val="0"/>
              <w:jc w:val="center"/>
              <w:rPr>
                <w:rFonts w:hint="eastAsia"/>
                <w:vertAlign w:val="baseline"/>
                <w:lang w:eastAsia="zh-Hans"/>
              </w:rPr>
            </w:pPr>
            <m:oMathPara>
              <m:oMath>
                <m:r>
                  <m:rPr>
                    <m:sty m:val="p"/>
                  </m:rPr>
                  <w:rPr>
                    <w:rFonts w:ascii="Cambria Math" w:hAnsi="Cambria Math" w:cstheme="minorBidi"/>
                    <w:kern w:val="2"/>
                    <w:sz w:val="21"/>
                    <w:szCs w:val="24"/>
                    <w:vertAlign w:val="baseline"/>
                    <w:lang w:eastAsia="zh-Hans" w:bidi="ar-SA"/>
                  </w:rPr>
                  <m:t>3</m:t>
                </m:r>
                <m:r>
                  <m:rPr>
                    <m:sty m:val="p"/>
                  </m:rPr>
                  <w:rPr>
                    <w:rFonts w:ascii="Cambria Math" w:hAnsi="Cambria Math" w:cstheme="minorBidi"/>
                    <w:kern w:val="2"/>
                    <w:sz w:val="21"/>
                    <w:szCs w:val="24"/>
                    <w:vertAlign w:val="baseline"/>
                    <w:lang w:val="en-US" w:eastAsia="zh-Hans" w:bidi="ar-SA"/>
                  </w:rPr>
                  <m:t>.3k</m:t>
                </m:r>
                <m:r>
                  <m:rPr>
                    <m:sty m:val="p"/>
                  </m:rPr>
                  <w:rPr>
                    <w:rFonts w:ascii="Cambria Math" w:hAnsi="Cambria Math" w:cstheme="minorBidi"/>
                    <w:kern w:val="2"/>
                    <w:sz w:val="21"/>
                    <w:szCs w:val="24"/>
                    <w:vertAlign w:val="baseline"/>
                    <w:lang w:val="en-US" w:bidi="ar-SA"/>
                  </w:rPr>
                  <m:t>Ω</m:t>
                </m:r>
              </m:oMath>
            </m:oMathPara>
          </w:p>
        </w:tc>
        <w:tc>
          <w:tcPr>
            <w:tcW w:w="1704" w:type="dxa"/>
          </w:tcPr>
          <w:p>
            <w:pPr>
              <w:widowControl w:val="0"/>
              <w:jc w:val="center"/>
              <w:rPr>
                <w:rFonts w:hint="eastAsia"/>
                <w:vertAlign w:val="baseline"/>
                <w:lang w:eastAsia="zh-Hans"/>
              </w:rPr>
            </w:pPr>
            <m:oMathPara>
              <m:oMath>
                <m:r>
                  <m:rPr>
                    <m:sty m:val="p"/>
                  </m:rPr>
                  <w:rPr>
                    <w:rFonts w:ascii="Cambria Math" w:hAnsi="Cambria Math" w:cstheme="minorBidi"/>
                    <w:kern w:val="2"/>
                    <w:sz w:val="21"/>
                    <w:szCs w:val="24"/>
                    <w:vertAlign w:val="baseline"/>
                    <w:lang w:val="en-US" w:eastAsia="zh-Hans" w:bidi="ar-SA"/>
                  </w:rPr>
                  <m:t>1.5k</m:t>
                </m:r>
                <m:r>
                  <m:rPr>
                    <m:sty m:val="p"/>
                  </m:rPr>
                  <w:rPr>
                    <w:rFonts w:ascii="Cambria Math" w:hAnsi="Cambria Math" w:cstheme="minorBidi"/>
                    <w:kern w:val="2"/>
                    <w:sz w:val="21"/>
                    <w:szCs w:val="24"/>
                    <w:vertAlign w:val="baseline"/>
                    <w:lang w:val="en-US" w:bidi="ar-SA"/>
                  </w:rPr>
                  <m:t>Ω</m:t>
                </m:r>
              </m:oMath>
            </m:oMathPara>
          </w:p>
        </w:tc>
        <w:tc>
          <w:tcPr>
            <w:tcW w:w="1705" w:type="dxa"/>
          </w:tcPr>
          <w:p>
            <w:pPr>
              <w:widowControl w:val="0"/>
              <w:jc w:val="center"/>
              <w:rPr>
                <w:rFonts w:hint="eastAsia"/>
                <w:vertAlign w:val="baseline"/>
                <w:lang w:eastAsia="zh-Hans"/>
              </w:rPr>
            </w:pPr>
            <m:oMathPara>
              <m:oMath>
                <m:r>
                  <m:rPr>
                    <m:sty m:val="p"/>
                  </m:rPr>
                  <w:rPr>
                    <w:rFonts w:ascii="Cambria Math" w:hAnsi="Cambria Math" w:cstheme="minorBidi"/>
                    <w:kern w:val="2"/>
                    <w:sz w:val="21"/>
                    <w:szCs w:val="24"/>
                    <w:vertAlign w:val="baseline"/>
                    <w:lang w:val="en-US" w:eastAsia="zh-Hans" w:bidi="ar-SA"/>
                  </w:rPr>
                  <m:t>1k</m:t>
                </m:r>
                <m:r>
                  <m:rPr>
                    <m:sty m:val="p"/>
                  </m:rPr>
                  <w:rPr>
                    <w:rFonts w:ascii="Cambria Math" w:hAnsi="Cambria Math" w:cstheme="minorBidi"/>
                    <w:kern w:val="2"/>
                    <w:sz w:val="21"/>
                    <w:szCs w:val="24"/>
                    <w:vertAlign w:val="baseline"/>
                    <w:lang w:val="en-US" w:bidi="ar-SA"/>
                  </w:rPr>
                  <m:t>Ω</m:t>
                </m:r>
              </m:oMath>
            </m:oMathPara>
          </w:p>
        </w:tc>
        <w:tc>
          <w:tcPr>
            <w:tcW w:w="1705" w:type="dxa"/>
          </w:tcPr>
          <w:p>
            <w:pPr>
              <w:widowControl w:val="0"/>
              <w:jc w:val="center"/>
              <w:rPr>
                <w:rFonts w:hint="eastAsia"/>
                <w:vertAlign w:val="baseline"/>
                <w:lang w:eastAsia="zh-Hans"/>
              </w:rPr>
            </w:pPr>
            <m:oMathPara>
              <m:oMath>
                <m:r>
                  <m:rPr>
                    <m:sty m:val="p"/>
                  </m:rPr>
                  <w:rPr>
                    <w:rFonts w:ascii="Cambria Math" w:hAnsi="Cambria Math" w:cstheme="minorBidi"/>
                    <w:kern w:val="2"/>
                    <w:sz w:val="21"/>
                    <w:szCs w:val="24"/>
                    <w:vertAlign w:val="baseline"/>
                    <w:lang w:val="en-US" w:bidi="ar-SA"/>
                  </w:rPr>
                  <m:t>820Ω</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jc w:val="center"/>
              <w:rPr>
                <w:rFonts w:hint="eastAsia"/>
                <w:b/>
                <w:bCs/>
                <w:vertAlign w:val="baseline"/>
                <w:lang w:eastAsia="zh-Hans"/>
              </w:rPr>
            </w:pPr>
            <m:oMathPara>
              <m:oMath>
                <m:sSub>
                  <m:sSubPr>
                    <m:ctrlPr>
                      <w:rPr>
                        <w:rFonts w:ascii="Cambria Math" w:hAnsi="Cambria Math"/>
                        <w:i/>
                        <w:vertAlign w:val="baseline"/>
                        <w:lang w:val="en-US"/>
                      </w:rPr>
                    </m:ctrlPr>
                  </m:sSubPr>
                  <m:e>
                    <m:r>
                      <w:rPr>
                        <w:rFonts w:ascii="Cambria Math" w:hAnsi="Cambria Math"/>
                        <w:vertAlign w:val="baseline"/>
                        <w:lang w:val="en-US"/>
                      </w:rPr>
                      <m:t>V</m:t>
                    </m:r>
                    <m:ctrlPr>
                      <w:rPr>
                        <w:rFonts w:ascii="Cambria Math" w:hAnsi="Cambria Math"/>
                        <w:i/>
                        <w:vertAlign w:val="baseline"/>
                        <w:lang w:val="en-US"/>
                      </w:rPr>
                    </m:ctrlPr>
                  </m:e>
                  <m:sub>
                    <m:r>
                      <w:rPr>
                        <w:rFonts w:ascii="Cambria Math" w:hAnsi="Cambria Math"/>
                        <w:vertAlign w:val="baseline"/>
                        <w:lang w:val="en-US"/>
                      </w:rPr>
                      <m:t>B</m:t>
                    </m:r>
                    <m:ctrlPr>
                      <w:rPr>
                        <w:rFonts w:ascii="Cambria Math" w:hAnsi="Cambria Math"/>
                        <w:i/>
                        <w:vertAlign w:val="baseline"/>
                        <w:lang w:val="en-US"/>
                      </w:rPr>
                    </m:ctrlPr>
                  </m:sub>
                </m:sSub>
              </m:oMath>
            </m:oMathPara>
          </w:p>
        </w:tc>
        <w:tc>
          <w:tcPr>
            <w:tcW w:w="1704" w:type="dxa"/>
          </w:tcPr>
          <w:p>
            <w:pPr>
              <w:keepNext w:val="0"/>
              <w:keepLines w:val="0"/>
              <w:widowControl/>
              <w:suppressLineNumbers w:val="0"/>
              <w:jc w:val="center"/>
              <w:rPr>
                <w:rFonts w:hint="eastAsia"/>
                <w:vertAlign w:val="baseline"/>
                <w:lang w:eastAsia="zh-Hans"/>
              </w:rPr>
            </w:pPr>
            <w:r>
              <w:rPr>
                <w:rFonts w:hint="default"/>
                <w:vertAlign w:val="baseline"/>
                <w:lang w:eastAsia="zh-Hans"/>
              </w:rPr>
              <w:t>10.24V</w:t>
            </w:r>
          </w:p>
        </w:tc>
        <w:tc>
          <w:tcPr>
            <w:tcW w:w="1704" w:type="dxa"/>
          </w:tcPr>
          <w:p>
            <w:pPr>
              <w:widowControl w:val="0"/>
              <w:jc w:val="center"/>
              <w:rPr>
                <w:rFonts w:hint="eastAsia"/>
                <w:vertAlign w:val="baseline"/>
                <w:lang w:eastAsia="zh-Hans"/>
              </w:rPr>
            </w:pPr>
            <w:r>
              <w:rPr>
                <w:rFonts w:hint="default"/>
                <w:vertAlign w:val="baseline"/>
                <w:lang w:eastAsia="zh-Hans"/>
              </w:rPr>
              <w:t>10.14V</w:t>
            </w:r>
          </w:p>
        </w:tc>
        <w:tc>
          <w:tcPr>
            <w:tcW w:w="1705" w:type="dxa"/>
          </w:tcPr>
          <w:p>
            <w:pPr>
              <w:widowControl w:val="0"/>
              <w:jc w:val="center"/>
              <w:rPr>
                <w:rFonts w:hint="eastAsia"/>
                <w:vertAlign w:val="baseline"/>
                <w:lang w:eastAsia="zh-Hans"/>
              </w:rPr>
            </w:pPr>
            <w:r>
              <w:rPr>
                <w:rFonts w:hint="default"/>
                <w:vertAlign w:val="baseline"/>
                <w:lang w:eastAsia="zh-Hans"/>
              </w:rPr>
              <w:t>9.85V</w:t>
            </w:r>
          </w:p>
        </w:tc>
        <w:tc>
          <w:tcPr>
            <w:tcW w:w="1705" w:type="dxa"/>
          </w:tcPr>
          <w:p>
            <w:pPr>
              <w:widowControl w:val="0"/>
              <w:jc w:val="center"/>
              <w:rPr>
                <w:rFonts w:hint="eastAsia"/>
                <w:vertAlign w:val="baseline"/>
                <w:lang w:eastAsia="zh-Hans"/>
              </w:rPr>
            </w:pPr>
            <w:r>
              <w:rPr>
                <w:rFonts w:hint="default"/>
                <w:vertAlign w:val="baseline"/>
                <w:lang w:eastAsia="zh-Hans"/>
              </w:rPr>
              <w:t>8.85V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jc w:val="center"/>
              <w:rPr>
                <w:rFonts w:hint="eastAsia"/>
                <w:vertAlign w:val="baseline"/>
                <w:lang w:eastAsia="zh-Hans"/>
              </w:rPr>
            </w:pPr>
            <m:oMathPara>
              <m:oMath>
                <m:sSub>
                  <m:sSubPr>
                    <m:ctrlPr>
                      <w:rPr>
                        <w:rFonts w:ascii="Cambria Math" w:hAnsi="Cambria Math"/>
                        <w:i/>
                        <w:vertAlign w:val="baseline"/>
                        <w:lang w:val="en-US"/>
                      </w:rPr>
                    </m:ctrlPr>
                  </m:sSubPr>
                  <m:e>
                    <m:r>
                      <w:rPr>
                        <w:rFonts w:ascii="Cambria Math" w:hAnsi="Cambria Math"/>
                        <w:vertAlign w:val="baseline"/>
                        <w:lang w:val="en-US"/>
                      </w:rPr>
                      <m:t>I</m:t>
                    </m:r>
                    <m:ctrlPr>
                      <w:rPr>
                        <w:rFonts w:ascii="Cambria Math" w:hAnsi="Cambria Math"/>
                        <w:i/>
                        <w:vertAlign w:val="baseline"/>
                        <w:lang w:val="en-US"/>
                      </w:rPr>
                    </m:ctrlPr>
                  </m:e>
                  <m:sub>
                    <m:r>
                      <w:rPr>
                        <w:rFonts w:ascii="Cambria Math" w:hAnsi="Cambria Math"/>
                        <w:vertAlign w:val="baseline"/>
                        <w:lang w:val="en-US"/>
                      </w:rPr>
                      <m:t>L</m:t>
                    </m:r>
                    <m:ctrlPr>
                      <w:rPr>
                        <w:rFonts w:ascii="Cambria Math" w:hAnsi="Cambria Math"/>
                        <w:i/>
                        <w:vertAlign w:val="baseline"/>
                        <w:lang w:val="en-US"/>
                      </w:rPr>
                    </m:ctrlPr>
                  </m:sub>
                </m:sSub>
              </m:oMath>
            </m:oMathPara>
          </w:p>
        </w:tc>
        <w:tc>
          <w:tcPr>
            <w:tcW w:w="1704" w:type="dxa"/>
          </w:tcPr>
          <w:p>
            <w:pPr>
              <w:widowControl w:val="0"/>
              <w:jc w:val="center"/>
              <w:rPr>
                <w:rFonts w:hint="eastAsia"/>
                <w:vertAlign w:val="baseline"/>
                <w:lang w:eastAsia="zh-Hans"/>
              </w:rPr>
            </w:pPr>
            <w:r>
              <w:rPr>
                <w:rFonts w:hint="default"/>
                <w:vertAlign w:val="baseline"/>
                <w:lang w:eastAsia="zh-Hans"/>
              </w:rPr>
              <w:t>3.10mA</w:t>
            </w:r>
          </w:p>
        </w:tc>
        <w:tc>
          <w:tcPr>
            <w:tcW w:w="1704" w:type="dxa"/>
          </w:tcPr>
          <w:p>
            <w:pPr>
              <w:widowControl w:val="0"/>
              <w:jc w:val="center"/>
              <w:rPr>
                <w:rFonts w:hint="eastAsia"/>
                <w:vertAlign w:val="baseline"/>
                <w:lang w:eastAsia="zh-Hans"/>
              </w:rPr>
            </w:pPr>
            <w:r>
              <w:rPr>
                <w:rFonts w:hint="default"/>
                <w:vertAlign w:val="baseline"/>
                <w:lang w:eastAsia="zh-Hans"/>
              </w:rPr>
              <w:t>6.76mA</w:t>
            </w:r>
          </w:p>
        </w:tc>
        <w:tc>
          <w:tcPr>
            <w:tcW w:w="1705" w:type="dxa"/>
          </w:tcPr>
          <w:p>
            <w:pPr>
              <w:widowControl w:val="0"/>
              <w:jc w:val="center"/>
              <w:rPr>
                <w:rFonts w:hint="eastAsia"/>
                <w:vertAlign w:val="baseline"/>
                <w:lang w:eastAsia="zh-Hans"/>
              </w:rPr>
            </w:pPr>
            <w:r>
              <w:rPr>
                <w:rFonts w:hint="default"/>
                <w:vertAlign w:val="baseline"/>
                <w:lang w:eastAsia="zh-Hans"/>
              </w:rPr>
              <w:t>9.85mA</w:t>
            </w:r>
          </w:p>
        </w:tc>
        <w:tc>
          <w:tcPr>
            <w:tcW w:w="1705" w:type="dxa"/>
          </w:tcPr>
          <w:p>
            <w:pPr>
              <w:widowControl w:val="0"/>
              <w:jc w:val="center"/>
              <w:rPr>
                <w:rFonts w:hint="eastAsia"/>
                <w:vertAlign w:val="baseline"/>
                <w:lang w:eastAsia="zh-Hans"/>
              </w:rPr>
            </w:pPr>
            <w:r>
              <w:rPr>
                <w:rFonts w:hint="default"/>
                <w:vertAlign w:val="baseline"/>
                <w:lang w:eastAsia="zh-Hans"/>
              </w:rPr>
              <w:t>10.79mA</w:t>
            </w:r>
          </w:p>
        </w:tc>
      </w:tr>
    </w:tbl>
    <w:p>
      <w:pPr>
        <w:widowControl w:val="0"/>
        <w:numPr>
          <w:ilvl w:val="0"/>
          <w:numId w:val="0"/>
        </w:numPr>
        <w:autoSpaceDE w:val="0"/>
        <w:autoSpaceDN w:val="0"/>
        <w:adjustRightInd w:val="0"/>
        <w:jc w:val="left"/>
        <w:rPr>
          <w:rFonts w:ascii="Cambria Math" w:hAnsi="Cambria Math"/>
          <w:bCs/>
          <w:i w:val="0"/>
          <w:iCs/>
          <w:sz w:val="22"/>
          <w:szCs w:val="22"/>
        </w:rPr>
      </w:pPr>
    </w:p>
    <w:p>
      <w:pPr>
        <w:widowControl w:val="0"/>
        <w:numPr>
          <w:ilvl w:val="0"/>
          <w:numId w:val="0"/>
        </w:numPr>
        <w:autoSpaceDE w:val="0"/>
        <w:autoSpaceDN w:val="0"/>
        <w:adjustRightInd w:val="0"/>
        <w:jc w:val="left"/>
        <w:rPr>
          <w:bCs/>
          <w:sz w:val="22"/>
          <w:szCs w:val="22"/>
        </w:rPr>
      </w:pPr>
      <w:r>
        <w:rPr>
          <w:bCs/>
          <w:sz w:val="22"/>
          <w:szCs w:val="22"/>
        </w:rPr>
        <w:t xml:space="preserve">The gragh of </w:t>
      </w:r>
      <m:oMath>
        <m:sSub>
          <m:sSubPr>
            <m:ctrlPr>
              <w:rPr>
                <w:rFonts w:ascii="Cambria Math" w:hAnsi="Cambria Math"/>
                <w:bCs/>
                <w:sz w:val="22"/>
                <w:szCs w:val="22"/>
                <w:lang w:val="en-US"/>
              </w:rPr>
            </m:ctrlPr>
          </m:sSubPr>
          <m:e>
            <m:r>
              <m:rPr>
                <m:sty m:val="p"/>
              </m:rPr>
              <w:rPr>
                <w:rFonts w:ascii="Cambria Math" w:hAnsi="Cambria Math"/>
                <w:sz w:val="22"/>
                <w:szCs w:val="22"/>
                <w:lang w:val="en-US"/>
              </w:rPr>
              <m:t>V</m:t>
            </m:r>
            <m:ctrlPr>
              <w:rPr>
                <w:rFonts w:ascii="Cambria Math" w:hAnsi="Cambria Math"/>
                <w:bCs/>
                <w:sz w:val="22"/>
                <w:szCs w:val="22"/>
                <w:lang w:val="en-US"/>
              </w:rPr>
            </m:ctrlPr>
          </m:e>
          <m:sub>
            <m:r>
              <m:rPr>
                <m:sty m:val="p"/>
              </m:rPr>
              <w:rPr>
                <w:rFonts w:ascii="Cambria Math" w:hAnsi="Cambria Math"/>
                <w:sz w:val="22"/>
                <w:szCs w:val="22"/>
                <w:lang w:val="en-US"/>
              </w:rPr>
              <m:t>B</m:t>
            </m:r>
            <m:ctrlPr>
              <w:rPr>
                <w:rFonts w:ascii="Cambria Math" w:hAnsi="Cambria Math"/>
                <w:bCs/>
                <w:sz w:val="22"/>
                <w:szCs w:val="22"/>
                <w:lang w:val="en-US"/>
              </w:rPr>
            </m:ctrlPr>
          </m:sub>
        </m:sSub>
      </m:oMath>
      <w:r>
        <w:rPr>
          <w:bCs/>
          <w:sz w:val="22"/>
          <w:szCs w:val="22"/>
        </w:rPr>
        <w:t xml:space="preserve"> against </w:t>
      </w:r>
      <m:oMath>
        <m:sSub>
          <m:sSubPr>
            <m:ctrlPr>
              <w:rPr>
                <w:rFonts w:ascii="Cambria Math" w:hAnsi="Cambria Math"/>
                <w:bCs/>
                <w:sz w:val="22"/>
                <w:szCs w:val="22"/>
                <w:lang w:val="en-US"/>
              </w:rPr>
            </m:ctrlPr>
          </m:sSubPr>
          <m:e>
            <m:r>
              <m:rPr>
                <m:sty m:val="p"/>
              </m:rPr>
              <w:rPr>
                <w:rFonts w:ascii="Cambria Math" w:hAnsi="Cambria Math"/>
                <w:sz w:val="22"/>
                <w:szCs w:val="22"/>
                <w:lang w:val="en-US"/>
              </w:rPr>
              <m:t>I</m:t>
            </m:r>
            <m:ctrlPr>
              <w:rPr>
                <w:rFonts w:ascii="Cambria Math" w:hAnsi="Cambria Math"/>
                <w:bCs/>
                <w:sz w:val="22"/>
                <w:szCs w:val="22"/>
                <w:lang w:val="en-US"/>
              </w:rPr>
            </m:ctrlPr>
          </m:e>
          <m:sub>
            <m:r>
              <m:rPr>
                <m:sty m:val="p"/>
              </m:rPr>
              <w:rPr>
                <w:rFonts w:ascii="Cambria Math" w:hAnsi="Cambria Math"/>
                <w:sz w:val="22"/>
                <w:szCs w:val="22"/>
                <w:lang w:val="en-US"/>
              </w:rPr>
              <m:t>L</m:t>
            </m:r>
            <m:ctrlPr>
              <w:rPr>
                <w:rFonts w:ascii="Cambria Math" w:hAnsi="Cambria Math"/>
                <w:bCs/>
                <w:sz w:val="22"/>
                <w:szCs w:val="22"/>
                <w:lang w:val="en-US"/>
              </w:rPr>
            </m:ctrlPr>
          </m:sub>
        </m:sSub>
      </m:oMath>
      <w:r>
        <w:rPr>
          <w:bCs/>
          <w:sz w:val="22"/>
          <w:szCs w:val="22"/>
        </w:rPr>
        <w:t xml:space="preserve"> is:</w:t>
      </w:r>
    </w:p>
    <w:p>
      <w:pPr>
        <w:widowControl w:val="0"/>
        <w:numPr>
          <w:ilvl w:val="0"/>
          <w:numId w:val="0"/>
        </w:numPr>
        <w:autoSpaceDE w:val="0"/>
        <w:autoSpaceDN w:val="0"/>
        <w:adjustRightInd w:val="0"/>
        <w:jc w:val="left"/>
      </w:pPr>
      <w:r>
        <w:drawing>
          <wp:inline distT="0" distB="0" distL="114300" distR="114300">
            <wp:extent cx="3717925" cy="2336165"/>
            <wp:effectExtent l="6350" t="6350" r="9525" b="19685"/>
            <wp:docPr id="21"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widowControl w:val="0"/>
        <w:numPr>
          <w:ilvl w:val="0"/>
          <w:numId w:val="0"/>
        </w:numPr>
        <w:autoSpaceDE w:val="0"/>
        <w:autoSpaceDN w:val="0"/>
        <w:adjustRightInd w:val="0"/>
        <w:jc w:val="left"/>
      </w:pPr>
    </w:p>
    <w:p>
      <w:pPr>
        <w:widowControl w:val="0"/>
        <w:numPr>
          <w:ilvl w:val="0"/>
          <w:numId w:val="0"/>
        </w:numPr>
        <w:autoSpaceDE w:val="0"/>
        <w:autoSpaceDN w:val="0"/>
        <w:adjustRightInd w:val="0"/>
        <w:jc w:val="left"/>
        <w:rPr>
          <w:rFonts w:hint="default"/>
          <w:bCs/>
          <w:sz w:val="22"/>
          <w:szCs w:val="22"/>
          <w:lang w:eastAsia="zh-Hans"/>
        </w:rPr>
      </w:pPr>
      <w:r>
        <w:rPr>
          <w:rFonts w:hint="eastAsia"/>
          <w:bCs/>
          <w:sz w:val="22"/>
          <w:szCs w:val="22"/>
          <w:lang w:val="en-US" w:eastAsia="zh-Hans"/>
        </w:rPr>
        <w:t>From</w:t>
      </w:r>
      <w:r>
        <w:rPr>
          <w:rFonts w:hint="default"/>
          <w:bCs/>
          <w:sz w:val="22"/>
          <w:szCs w:val="22"/>
          <w:lang w:eastAsia="zh-Hans"/>
        </w:rPr>
        <w:t xml:space="preserve"> two graghs, the circuit acts as a Zener diode voltage stabiliser. Since Zener diode has a sharp reverse breakdown characteristic at fairly low voltage, when the supply exceeds this breakdown voltage, the diode will turn on. Therefore, the output voltage changes a little regardless of and change in the supply voltage. That’s the reason there is a </w:t>
      </w:r>
      <w:r>
        <w:rPr>
          <w:rFonts w:hint="eastAsia"/>
          <w:bCs/>
          <w:sz w:val="22"/>
          <w:szCs w:val="22"/>
          <w:lang w:val="en-US" w:eastAsia="zh-Hans"/>
        </w:rPr>
        <w:t>flat</w:t>
      </w:r>
      <w:r>
        <w:rPr>
          <w:rFonts w:hint="default"/>
          <w:bCs/>
          <w:sz w:val="22"/>
          <w:szCs w:val="22"/>
          <w:lang w:eastAsia="zh-Hans"/>
        </w:rPr>
        <w:t xml:space="preserve"> fold at the end of the gragh 1 and a sharp decrease at the end of gragh 2.</w:t>
      </w:r>
    </w:p>
    <w:p>
      <w:pPr>
        <w:widowControl w:val="0"/>
        <w:numPr>
          <w:ilvl w:val="0"/>
          <w:numId w:val="0"/>
        </w:numPr>
        <w:autoSpaceDE w:val="0"/>
        <w:autoSpaceDN w:val="0"/>
        <w:adjustRightInd w:val="0"/>
        <w:jc w:val="left"/>
        <w:rPr>
          <w:rFonts w:hint="eastAsia" w:ascii="Cambria Math" w:hAnsi="Cambria Math"/>
          <w:bCs/>
          <w:i w:val="0"/>
          <w:iCs/>
          <w:sz w:val="22"/>
          <w:szCs w:val="22"/>
          <w:lang w:val="en-US" w:eastAsia="zh-Hans"/>
        </w:rPr>
      </w:pPr>
    </w:p>
    <w:p>
      <w:pPr>
        <w:widowControl w:val="0"/>
        <w:numPr>
          <w:ilvl w:val="0"/>
          <w:numId w:val="0"/>
        </w:numPr>
        <w:autoSpaceDE w:val="0"/>
        <w:autoSpaceDN w:val="0"/>
        <w:adjustRightInd w:val="0"/>
        <w:jc w:val="left"/>
      </w:pPr>
    </w:p>
    <w:p>
      <w:pPr>
        <w:widowControl w:val="0"/>
        <w:numPr>
          <w:ilvl w:val="0"/>
          <w:numId w:val="0"/>
        </w:numPr>
        <w:autoSpaceDE w:val="0"/>
        <w:autoSpaceDN w:val="0"/>
        <w:adjustRightInd w:val="0"/>
        <w:jc w:val="left"/>
        <w:rPr>
          <w:lang w:val="en-US"/>
        </w:rPr>
      </w:pPr>
    </w:p>
    <w:p>
      <w:pPr>
        <w:widowControl w:val="0"/>
        <w:numPr>
          <w:ilvl w:val="0"/>
          <w:numId w:val="2"/>
        </w:numPr>
        <w:autoSpaceDE w:val="0"/>
        <w:autoSpaceDN w:val="0"/>
        <w:adjustRightInd w:val="0"/>
        <w:rPr>
          <w:bCs/>
          <w:sz w:val="22"/>
          <w:szCs w:val="22"/>
          <w:lang w:val="en-US"/>
        </w:rPr>
      </w:pPr>
      <w:r>
        <w:rPr>
          <w:bCs/>
          <w:sz w:val="22"/>
          <w:szCs w:val="22"/>
          <w:lang w:val="en-US"/>
        </w:rPr>
        <w:t>Light-emitting diodes</w:t>
      </w:r>
    </w:p>
    <w:p>
      <w:pPr>
        <w:widowControl w:val="0"/>
        <w:numPr>
          <w:ilvl w:val="0"/>
          <w:numId w:val="0"/>
        </w:numPr>
        <w:autoSpaceDE w:val="0"/>
        <w:autoSpaceDN w:val="0"/>
        <w:adjustRightInd w:val="0"/>
        <w:jc w:val="center"/>
        <w:rPr>
          <w:bCs/>
          <w:sz w:val="22"/>
          <w:szCs w:val="22"/>
        </w:rPr>
      </w:pPr>
      <w:r>
        <w:rPr>
          <w:bCs/>
          <w:sz w:val="22"/>
          <w:szCs w:val="22"/>
        </w:rPr>
        <w:drawing>
          <wp:inline distT="0" distB="0" distL="114300" distR="114300">
            <wp:extent cx="2771775" cy="1976755"/>
            <wp:effectExtent l="0" t="0" r="22225" b="4445"/>
            <wp:docPr id="22" name="图片 22" descr="截屏2020-11-25 上午10.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11-25 上午10.36.23"/>
                    <pic:cNvPicPr>
                      <a:picLocks noChangeAspect="1"/>
                    </pic:cNvPicPr>
                  </pic:nvPicPr>
                  <pic:blipFill>
                    <a:blip r:embed="rId27"/>
                    <a:stretch>
                      <a:fillRect/>
                    </a:stretch>
                  </pic:blipFill>
                  <pic:spPr>
                    <a:xfrm>
                      <a:off x="0" y="0"/>
                      <a:ext cx="2771775" cy="1976755"/>
                    </a:xfrm>
                    <a:prstGeom prst="rect">
                      <a:avLst/>
                    </a:prstGeom>
                  </pic:spPr>
                </pic:pic>
              </a:graphicData>
            </a:graphic>
          </wp:inline>
        </w:drawing>
      </w:r>
    </w:p>
    <w:p>
      <w:pPr>
        <w:keepNext w:val="0"/>
        <w:keepLines w:val="0"/>
        <w:widowControl/>
        <w:suppressLineNumbers w:val="0"/>
        <w:jc w:val="center"/>
      </w:pPr>
      <w:r>
        <w:rPr>
          <w:rFonts w:ascii="TimesNewRomanPSMT" w:hAnsi="TimesNewRomanPSMT" w:eastAsia="TimesNewRomanPSMT" w:cs="TimesNewRomanPSMT"/>
          <w:color w:val="000000"/>
          <w:kern w:val="0"/>
          <w:sz w:val="24"/>
          <w:szCs w:val="24"/>
          <w:lang w:val="en-US" w:eastAsia="zh-CN" w:bidi="ar"/>
        </w:rPr>
        <w:t>Figure 7: Optical Receiver</w:t>
      </w:r>
    </w:p>
    <w:p>
      <w:pPr>
        <w:widowControl w:val="0"/>
        <w:numPr>
          <w:ilvl w:val="0"/>
          <w:numId w:val="0"/>
        </w:numPr>
        <w:autoSpaceDE w:val="0"/>
        <w:autoSpaceDN w:val="0"/>
        <w:adjustRightInd w:val="0"/>
        <w:rPr>
          <w:bCs/>
          <w:sz w:val="22"/>
          <w:szCs w:val="22"/>
        </w:rPr>
      </w:pPr>
      <w:r>
        <w:rPr>
          <w:bCs/>
          <w:sz w:val="22"/>
          <w:szCs w:val="22"/>
        </w:rPr>
        <w:t>First, a circuit shown as figure 7 should be set up on the breadboard. And then regulate the value of</w:t>
      </w:r>
      <w:r>
        <w:rPr>
          <w:bCs/>
          <w:i/>
          <w:iCs/>
          <w:sz w:val="22"/>
          <w:szCs w:val="22"/>
        </w:rPr>
        <w:t xml:space="preserve"> </w:t>
      </w:r>
      <m:oMath>
        <m:sSub>
          <m:sSubPr>
            <m:ctrlPr>
              <w:rPr>
                <w:rFonts w:ascii="Cambria Math" w:hAnsi="Cambria Math"/>
                <w:bCs/>
                <w:i/>
                <w:iCs/>
                <w:sz w:val="22"/>
                <w:szCs w:val="22"/>
              </w:rPr>
            </m:ctrlPr>
          </m:sSubPr>
          <m:e>
            <m:r>
              <w:rPr>
                <w:rFonts w:ascii="Cambria Math" w:hAnsi="Cambria Math"/>
                <w:sz w:val="22"/>
                <w:szCs w:val="22"/>
                <w:lang w:val="en-US"/>
              </w:rPr>
              <m:t>V</m:t>
            </m:r>
            <m:ctrlPr>
              <w:rPr>
                <w:rFonts w:ascii="Cambria Math" w:hAnsi="Cambria Math"/>
                <w:bCs/>
                <w:i/>
                <w:iCs/>
                <w:sz w:val="22"/>
                <w:szCs w:val="22"/>
              </w:rPr>
            </m:ctrlPr>
          </m:e>
          <m:sub>
            <m:r>
              <w:rPr>
                <w:rFonts w:ascii="Cambria Math" w:hAnsi="Cambria Math"/>
                <w:sz w:val="22"/>
                <w:szCs w:val="22"/>
                <w:lang w:val="en-US"/>
              </w:rPr>
              <m:t>S</m:t>
            </m:r>
            <m:ctrlPr>
              <w:rPr>
                <w:rFonts w:ascii="Cambria Math" w:hAnsi="Cambria Math"/>
                <w:bCs/>
                <w:i/>
                <w:iCs/>
                <w:sz w:val="22"/>
                <w:szCs w:val="22"/>
              </w:rPr>
            </m:ctrlPr>
          </m:sub>
        </m:sSub>
      </m:oMath>
      <w:r>
        <w:rPr>
          <w:rFonts w:hint="default"/>
          <w:bCs/>
          <w:sz w:val="22"/>
          <w:szCs w:val="22"/>
        </w:rPr>
        <w:t xml:space="preserve"> to 10 volt p-p square-wave, frequency f to 2 kHz, R</w:t>
      </w:r>
      <w:r>
        <w:rPr>
          <w:bCs/>
          <w:sz w:val="22"/>
          <w:szCs w:val="22"/>
        </w:rPr>
        <w:t xml:space="preserve"> to 330 </w:t>
      </w:r>
      <m:oMath>
        <m:r>
          <m:rPr>
            <m:sty m:val="p"/>
          </m:rPr>
          <w:rPr>
            <w:rFonts w:ascii="Cambria Math" w:hAnsi="Cambria Math" w:cstheme="minorBidi"/>
            <w:kern w:val="2"/>
            <w:sz w:val="21"/>
            <w:szCs w:val="24"/>
            <w:vertAlign w:val="baseline"/>
            <w:lang w:val="en-US" w:bidi="ar-SA"/>
          </w:rPr>
          <m:t>Ω</m:t>
        </m:r>
      </m:oMath>
      <w:r>
        <w:rPr>
          <w:bCs/>
          <w:sz w:val="22"/>
          <w:szCs w:val="22"/>
        </w:rPr>
        <w:t>.</w:t>
      </w:r>
    </w:p>
    <w:p>
      <w:pPr>
        <w:widowControl w:val="0"/>
        <w:numPr>
          <w:ilvl w:val="0"/>
          <w:numId w:val="0"/>
        </w:numPr>
        <w:autoSpaceDE w:val="0"/>
        <w:autoSpaceDN w:val="0"/>
        <w:adjustRightInd w:val="0"/>
        <w:jc w:val="left"/>
        <w:rPr>
          <w:bCs/>
          <w:sz w:val="22"/>
          <w:szCs w:val="22"/>
        </w:rPr>
      </w:pPr>
      <w:r>
        <w:rPr>
          <w:bCs/>
          <w:sz w:val="22"/>
          <w:szCs w:val="22"/>
        </w:rPr>
        <w:t>Finally the voltage drop across the LED when it is conducting by Oscilloscope.</w:t>
      </w:r>
    </w:p>
    <w:p>
      <w:pPr>
        <w:widowControl w:val="0"/>
        <w:numPr>
          <w:ilvl w:val="0"/>
          <w:numId w:val="0"/>
        </w:numPr>
        <w:autoSpaceDE w:val="0"/>
        <w:autoSpaceDN w:val="0"/>
        <w:adjustRightInd w:val="0"/>
        <w:jc w:val="left"/>
        <w:rPr>
          <w:bCs/>
          <w:sz w:val="22"/>
          <w:szCs w:val="22"/>
        </w:rPr>
      </w:pPr>
    </w:p>
    <w:p>
      <w:pPr>
        <w:widowControl w:val="0"/>
        <w:numPr>
          <w:ilvl w:val="0"/>
          <w:numId w:val="0"/>
        </w:numPr>
        <w:autoSpaceDE w:val="0"/>
        <w:autoSpaceDN w:val="0"/>
        <w:adjustRightInd w:val="0"/>
        <w:jc w:val="left"/>
        <w:rPr>
          <w:bCs/>
          <w:sz w:val="22"/>
          <w:szCs w:val="22"/>
        </w:rPr>
      </w:pPr>
      <w:r>
        <w:rPr>
          <w:bCs/>
          <w:sz w:val="22"/>
          <w:szCs w:val="22"/>
        </w:rPr>
        <w:t>The result is shown below:</w:t>
      </w:r>
    </w:p>
    <w:p>
      <w:pPr>
        <w:widowControl w:val="0"/>
        <w:numPr>
          <w:ilvl w:val="0"/>
          <w:numId w:val="0"/>
        </w:numPr>
        <w:autoSpaceDE w:val="0"/>
        <w:autoSpaceDN w:val="0"/>
        <w:adjustRightInd w:val="0"/>
        <w:jc w:val="left"/>
        <w:rPr>
          <w:bCs/>
          <w:sz w:val="22"/>
          <w:szCs w:val="22"/>
        </w:rPr>
      </w:pPr>
      <w:r>
        <w:rPr>
          <w:rFonts w:hint="eastAsia"/>
          <w:lang w:eastAsia="zh-Hans"/>
        </w:rPr>
        <w:drawing>
          <wp:inline distT="0" distB="0" distL="114300" distR="114300">
            <wp:extent cx="4057650" cy="3043555"/>
            <wp:effectExtent l="0" t="0" r="6350" b="4445"/>
            <wp:docPr id="23" name="图片 23" descr="IMG_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5426"/>
                    <pic:cNvPicPr>
                      <a:picLocks noChangeAspect="1"/>
                    </pic:cNvPicPr>
                  </pic:nvPicPr>
                  <pic:blipFill>
                    <a:blip r:embed="rId28"/>
                    <a:stretch>
                      <a:fillRect/>
                    </a:stretch>
                  </pic:blipFill>
                  <pic:spPr>
                    <a:xfrm>
                      <a:off x="0" y="0"/>
                      <a:ext cx="4057650" cy="3043555"/>
                    </a:xfrm>
                    <a:prstGeom prst="rect">
                      <a:avLst/>
                    </a:prstGeom>
                  </pic:spPr>
                </pic:pic>
              </a:graphicData>
            </a:graphic>
          </wp:inline>
        </w:drawing>
      </w:r>
    </w:p>
    <w:p>
      <w:pPr>
        <w:widowControl w:val="0"/>
        <w:numPr>
          <w:ilvl w:val="0"/>
          <w:numId w:val="0"/>
        </w:numPr>
        <w:autoSpaceDE w:val="0"/>
        <w:autoSpaceDN w:val="0"/>
        <w:adjustRightInd w:val="0"/>
        <w:rPr>
          <w:bCs/>
          <w:sz w:val="22"/>
          <w:szCs w:val="22"/>
          <w:lang w:val="en-US"/>
        </w:rPr>
      </w:pPr>
    </w:p>
    <w:p>
      <w:pPr>
        <w:widowControl w:val="0"/>
        <w:numPr>
          <w:ilvl w:val="0"/>
          <w:numId w:val="0"/>
        </w:numPr>
        <w:autoSpaceDE w:val="0"/>
        <w:autoSpaceDN w:val="0"/>
        <w:adjustRightInd w:val="0"/>
        <w:rPr>
          <w:bCs/>
          <w:sz w:val="22"/>
          <w:szCs w:val="22"/>
        </w:rPr>
      </w:pPr>
      <w:r>
        <w:rPr>
          <w:bCs/>
          <w:sz w:val="22"/>
          <w:szCs w:val="22"/>
        </w:rPr>
        <w:t>From the gragh, the square wave above the x axis are all zero in the output voltage, for the diode is off and no current across the circuit. The reason why output voltage below the x axis is smaller than supply voltage is that the diode itself consumes some voltage.</w:t>
      </w:r>
    </w:p>
    <w:p>
      <w:pPr>
        <w:widowControl w:val="0"/>
        <w:numPr>
          <w:ilvl w:val="0"/>
          <w:numId w:val="0"/>
        </w:numPr>
        <w:autoSpaceDE w:val="0"/>
        <w:autoSpaceDN w:val="0"/>
        <w:adjustRightInd w:val="0"/>
        <w:rPr>
          <w:bCs/>
          <w:sz w:val="22"/>
          <w:szCs w:val="22"/>
        </w:rPr>
      </w:pPr>
    </w:p>
    <w:p>
      <w:pPr>
        <w:widowControl w:val="0"/>
        <w:numPr>
          <w:ilvl w:val="0"/>
          <w:numId w:val="0"/>
        </w:numPr>
        <w:autoSpaceDE w:val="0"/>
        <w:autoSpaceDN w:val="0"/>
        <w:adjustRightInd w:val="0"/>
        <w:rPr>
          <w:bCs/>
          <w:sz w:val="22"/>
          <w:szCs w:val="22"/>
        </w:rPr>
      </w:pPr>
      <w:r>
        <w:rPr>
          <w:bCs/>
          <w:sz w:val="22"/>
          <w:szCs w:val="22"/>
        </w:rPr>
        <w:t>In conclusion, light emitting diode can be used as light emitting devices.</w:t>
      </w:r>
    </w:p>
    <w:p>
      <w:pPr>
        <w:pStyle w:val="4"/>
        <w:numPr>
          <w:ilvl w:val="0"/>
          <w:numId w:val="1"/>
        </w:numPr>
        <w:spacing w:line="360" w:lineRule="auto"/>
        <w:rPr>
          <w:szCs w:val="28"/>
        </w:rPr>
      </w:pPr>
      <w:r>
        <w:rPr>
          <w:szCs w:val="28"/>
        </w:rPr>
        <w:t>Conclusions</w:t>
      </w:r>
    </w:p>
    <w:p>
      <w:pPr>
        <w:rPr>
          <w:sz w:val="22"/>
          <w:szCs w:val="22"/>
          <w:lang w:val="en-US"/>
        </w:rPr>
      </w:pPr>
    </w:p>
    <w:p>
      <w:pPr>
        <w:rPr>
          <w:sz w:val="22"/>
          <w:szCs w:val="22"/>
        </w:rPr>
      </w:pPr>
      <w:r>
        <w:rPr>
          <w:sz w:val="22"/>
          <w:szCs w:val="22"/>
        </w:rPr>
        <w:t>In conclusion, from this experiment, we used diodes in retifiers, clippers and clampers and perform logic operation with diodes and we understood the principles of them. Moreover, we used Zener diodes and light emiting diodes as voltage regulators and light emitting devices. During the experiment, we reinforced the usage of lab equipement such as multimeters, oscilloscope and function generators.</w:t>
      </w:r>
    </w:p>
    <w:p>
      <w:pPr>
        <w:rPr>
          <w:sz w:val="22"/>
          <w:szCs w:val="22"/>
        </w:rPr>
      </w:pPr>
    </w:p>
    <w:p>
      <w:pPr>
        <w:rPr>
          <w:sz w:val="22"/>
          <w:szCs w:val="22"/>
        </w:rPr>
      </w:pPr>
      <w:r>
        <w:rPr>
          <w:sz w:val="22"/>
          <w:szCs w:val="22"/>
        </w:rPr>
        <w:t>There are some experimental errors in the experiment, the reasons we assumed are as follows:</w:t>
      </w:r>
    </w:p>
    <w:p>
      <w:pPr>
        <w:rPr>
          <w:rFonts w:hint="default"/>
          <w:sz w:val="22"/>
          <w:szCs w:val="22"/>
          <w:lang w:eastAsia="zh-Hans"/>
        </w:rPr>
      </w:pPr>
      <w:r>
        <w:rPr>
          <w:rFonts w:hint="default"/>
          <w:sz w:val="22"/>
          <w:szCs w:val="22"/>
          <w:lang w:eastAsia="zh-Hans"/>
        </w:rPr>
        <w:t>1. Any measuring instrument has a certain accuracy level, and there will be measurement errors.</w:t>
      </w:r>
    </w:p>
    <w:p>
      <w:pPr>
        <w:rPr>
          <w:rFonts w:hint="default"/>
          <w:sz w:val="22"/>
          <w:szCs w:val="22"/>
          <w:lang w:eastAsia="zh-Hans"/>
        </w:rPr>
      </w:pPr>
      <w:r>
        <w:rPr>
          <w:rFonts w:hint="default"/>
          <w:sz w:val="22"/>
          <w:szCs w:val="22"/>
          <w:lang w:eastAsia="zh-Hans"/>
        </w:rPr>
        <w:t>2. The actual value of any actual component will not remain unchanged, and is affected by temperature, humidity, voltage, and current. For example, the higher the carbon film resistance temperature, the lower the resistance, and the higher the metal film resistance temperature, the greater the resistance.</w:t>
      </w:r>
    </w:p>
    <w:p>
      <w:pPr>
        <w:rPr>
          <w:rFonts w:hint="default"/>
          <w:sz w:val="22"/>
          <w:szCs w:val="22"/>
          <w:lang w:eastAsia="zh-Hans"/>
        </w:rPr>
      </w:pPr>
    </w:p>
    <w:p>
      <w:pPr>
        <w:rPr>
          <w:rFonts w:hint="default"/>
          <w:sz w:val="22"/>
          <w:szCs w:val="22"/>
          <w:lang w:eastAsia="zh-Hans"/>
        </w:rPr>
      </w:pPr>
      <w:r>
        <w:rPr>
          <w:rFonts w:hint="default"/>
          <w:sz w:val="22"/>
          <w:szCs w:val="22"/>
          <w:lang w:eastAsia="zh-Hans"/>
        </w:rPr>
        <w:t xml:space="preserve">To improve the accuracy of the experiment, we can </w:t>
      </w:r>
      <w:r>
        <w:rPr>
          <w:rFonts w:hint="eastAsia"/>
          <w:sz w:val="22"/>
          <w:szCs w:val="22"/>
          <w:lang w:val="en-US" w:eastAsia="zh-Hans"/>
        </w:rPr>
        <w:t>use</w:t>
      </w:r>
      <w:r>
        <w:rPr>
          <w:rFonts w:hint="default"/>
          <w:sz w:val="22"/>
          <w:szCs w:val="22"/>
          <w:lang w:eastAsia="zh-Hans"/>
        </w:rPr>
        <w:t xml:space="preserve"> more accurate electronic devices and components of the circuit. Moreover, we should measure more times to get an average value to eliminate the accidental errors.</w:t>
      </w:r>
    </w:p>
    <w:p>
      <w:pPr>
        <w:rPr>
          <w:sz w:val="22"/>
          <w:szCs w:val="22"/>
        </w:rPr>
      </w:pPr>
    </w:p>
    <w:sectPr>
      <w:headerReference r:id="rId5" w:type="first"/>
      <w:footerReference r:id="rId8" w:type="first"/>
      <w:headerReference r:id="rId3" w:type="default"/>
      <w:footerReference r:id="rId6" w:type="default"/>
      <w:headerReference r:id="rId4" w:type="even"/>
      <w:footerReference r:id="rId7" w:type="even"/>
      <w:type w:val="continuous"/>
      <w:pgSz w:w="11909" w:h="16834"/>
      <w:pgMar w:top="720" w:right="720" w:bottom="720" w:left="72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TimesNewRomanPSMT">
    <w:panose1 w:val="02020603050405020304"/>
    <w:charset w:val="00"/>
    <w:family w:val="auto"/>
    <w:pitch w:val="default"/>
    <w:sig w:usb0="E0002AEF" w:usb1="C0007841" w:usb2="00000009" w:usb3="00000000" w:csb0="400001FF" w:csb1="FFFF0000"/>
  </w:font>
  <w:font w:name="SymbolMT">
    <w:altName w:val="苹方-简"/>
    <w:panose1 w:val="00000000000000000000"/>
    <w:charset w:val="00"/>
    <w:family w:val="auto"/>
    <w:pitch w:val="default"/>
    <w:sig w:usb0="00000000" w:usb1="00000000" w:usb2="00000000" w:usb3="00000000" w:csb0="00000000" w:csb1="00000000"/>
  </w:font>
  <w:font w:name="Tahoma Regular">
    <w:panose1 w:val="020B0804030504040204"/>
    <w:charset w:val="00"/>
    <w:family w:val="auto"/>
    <w:pitch w:val="default"/>
    <w:sig w:usb0="E1002AFF" w:usb1="C000605B" w:usb2="00000029" w:usb3="00000000" w:csb0="200101FF" w:csb1="2028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rial Regular">
    <w:panose1 w:val="020B0604020202090204"/>
    <w:charset w:val="00"/>
    <w:family w:val="auto"/>
    <w:pitch w:val="default"/>
    <w:sig w:usb0="E0000AFF" w:usb1="00007843" w:usb2="00000001" w:usb3="00000000" w:csb0="400001BF" w:csb1="DFF70000"/>
  </w:font>
  <w:font w:name="儷宋 Pro">
    <w:panose1 w:val="02020300000000000000"/>
    <w:charset w:val="88"/>
    <w:family w:val="auto"/>
    <w:pitch w:val="default"/>
    <w:sig w:usb0="80000001" w:usb1="28091800" w:usb2="00000016" w:usb3="00000000" w:csb0="00100000" w:csb1="00000000"/>
  </w:font>
  <w:font w:name="Times-Roman">
    <w:altName w:val="苹方-简"/>
    <w:panose1 w:val="00000000000000000000"/>
    <w:charset w:val="00"/>
    <w:family w:val="auto"/>
    <w:pitch w:val="default"/>
    <w:sig w:usb0="00000000" w:usb1="00000000" w:usb2="00000000" w:usb3="00000000" w:csb0="00000000" w:csb1="00000000"/>
  </w:font>
  <w:font w:name="RMTMI">
    <w:altName w:val="苹方-简"/>
    <w:panose1 w:val="00000000000000000000"/>
    <w:charset w:val="00"/>
    <w:family w:val="auto"/>
    <w:pitch w:val="default"/>
    <w:sig w:usb0="00000000" w:usb1="00000000" w:usb2="00000000" w:usb3="00000000" w:csb0="00000000" w:csb1="00000000"/>
  </w:font>
  <w:font w:name="Times Italic">
    <w:panose1 w:val="00000500000000020000"/>
    <w:charset w:val="00"/>
    <w:family w:val="auto"/>
    <w:pitch w:val="default"/>
    <w:sig w:usb0="E00002FF" w:usb1="5000205A" w:usb2="00000000" w:usb3="00000000" w:csb0="2000019F" w:csb1="4F010000"/>
  </w:font>
  <w:font w:name="MTSY">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DengXian">
    <w:altName w:val="汉仪中等线KW"/>
    <w:panose1 w:val="02010600030101010101"/>
    <w:charset w:val="86"/>
    <w:family w:val="auto"/>
    <w:pitch w:val="default"/>
    <w:sig w:usb0="00000000" w:usb1="00000000" w:usb2="00000016" w:usb3="00000000" w:csb0="0004000F" w:csb1="00000000"/>
  </w:font>
  <w:font w:name="DengXian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Roboto">
    <w:altName w:val="苹方-简"/>
    <w:panose1 w:val="00000000000000000000"/>
    <w:charset w:val="00"/>
    <w:family w:val="auto"/>
    <w:pitch w:val="default"/>
    <w:sig w:usb0="00000000" w:usb1="00000000" w:usb2="00000000" w:usb3="00000000" w:csb0="00000000" w:csb1="00000000"/>
  </w:font>
  <w:font w:name="PingFang HK Regular">
    <w:panose1 w:val="020B0400000000000000"/>
    <w:charset w:val="88"/>
    <w:family w:val="auto"/>
    <w:pitch w:val="default"/>
    <w:sig w:usb0="A00002FF" w:usb1="7ACFFDFB" w:usb2="00000017" w:usb3="00000000" w:csb0="00100001" w:csb1="00000000"/>
  </w:font>
  <w:font w:name="Galvji Regular">
    <w:panose1 w:val="020B0504020202020204"/>
    <w:charset w:val="00"/>
    <w:family w:val="auto"/>
    <w:pitch w:val="default"/>
    <w:sig w:usb0="A00000EF" w:usb1="5000204A" w:usb2="00001000" w:usb3="00000000" w:csb0="20000001" w:csb1="00000000"/>
  </w:font>
  <w:font w:name="Times Regular">
    <w:panose1 w:val="00000500000000020000"/>
    <w:charset w:val="00"/>
    <w:family w:val="auto"/>
    <w:pitch w:val="default"/>
    <w:sig w:usb0="E00002FF" w:usb1="5000205A" w:usb2="00000000" w:usb3="00000000" w:csb0="2000019F" w:csb1="4F010000"/>
  </w:font>
  <w:font w:name="Times New Roman Regular">
    <w:panose1 w:val="02020603050405020304"/>
    <w:charset w:val="00"/>
    <w:family w:val="auto"/>
    <w:pitch w:val="default"/>
    <w:sig w:usb0="E0002AEF" w:usb1="C0007841" w:usb2="00000009" w:usb3="00000000" w:csb0="400001FF" w:csb1="FFFF0000"/>
  </w:font>
  <w:font w:name="CMR7">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MMI10">
    <w:altName w:val="苹方-简"/>
    <w:panose1 w:val="00000000000000000000"/>
    <w:charset w:val="00"/>
    <w:family w:val="auto"/>
    <w:pitch w:val="default"/>
    <w:sig w:usb0="00000000" w:usb1="00000000" w:usb2="00000000" w:usb3="00000000" w:csb0="00000000" w:csb1="00000000"/>
  </w:font>
  <w:font w:name="CMSY5">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Helvetica">
    <w:panose1 w:val="00000000000000000000"/>
    <w:charset w:val="00"/>
    <w:family w:val="auto"/>
    <w:pitch w:val="default"/>
    <w:sig w:usb0="E00002FF" w:usb1="5000785B" w:usb2="00000000" w:usb3="00000000" w:csb0="2000019F" w:csb1="4F010000"/>
  </w:font>
  <w:font w:name="CambriaMath">
    <w:altName w:val="苹方-简"/>
    <w:panose1 w:val="00000000000000000000"/>
    <w:charset w:val="00"/>
    <w:family w:val="auto"/>
    <w:pitch w:val="default"/>
    <w:sig w:usb0="00000000" w:usb1="00000000" w:usb2="00000000" w:usb3="00000000" w:csb0="00000000" w:csb1="00000000"/>
  </w:font>
  <w:font w:name="Noto Sans NKo">
    <w:panose1 w:val="020B0502040504020204"/>
    <w:charset w:val="00"/>
    <w:family w:val="auto"/>
    <w:pitch w:val="default"/>
    <w:sig w:usb0="80006003" w:usb1="80002000" w:usb2="00000000" w:usb3="00000000" w:csb0="00000001" w:csb1="00000000"/>
  </w:font>
  <w:font w:name="Noto Sans Syriac">
    <w:panose1 w:val="020B0502040504020204"/>
    <w:charset w:val="00"/>
    <w:family w:val="auto"/>
    <w:pitch w:val="default"/>
    <w:sig w:usb0="80002043" w:usb1="00006040" w:usb2="00000080" w:usb3="00000000" w:csb0="00000001"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Verdana Bold">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t xml:space="preserve">Page </w:t>
    </w:r>
    <w:r>
      <w:fldChar w:fldCharType="begin"/>
    </w:r>
    <w:r>
      <w:rPr>
        <w:rStyle w:val="10"/>
      </w:rPr>
      <w:instrText xml:space="preserve"> PAGE </w:instrText>
    </w:r>
    <w:r>
      <w:fldChar w:fldCharType="separate"/>
    </w:r>
    <w:r>
      <w:rPr>
        <w:rStyle w:val="10"/>
      </w:rPr>
      <w:t>3</w:t>
    </w:r>
    <w:r>
      <w:fldChar w:fldCharType="end"/>
    </w:r>
    <w:r>
      <w:rPr>
        <w:rStyle w:val="10"/>
      </w:rPr>
      <w:t xml:space="preserve"> of </w:t>
    </w:r>
    <w:r>
      <w:fldChar w:fldCharType="begin"/>
    </w:r>
    <w:r>
      <w:rPr>
        <w:rStyle w:val="10"/>
      </w:rPr>
      <w:instrText xml:space="preserve"> NUMPAGES </w:instrText>
    </w:r>
    <w:r>
      <w:fldChar w:fldCharType="separate"/>
    </w:r>
    <w:r>
      <w:rPr>
        <w:rStyle w:val="10"/>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t xml:space="preserve">Page </w:t>
    </w:r>
    <w:r>
      <w:fldChar w:fldCharType="begin"/>
    </w:r>
    <w:r>
      <w:rPr>
        <w:rStyle w:val="10"/>
      </w:rPr>
      <w:instrText xml:space="preserve"> PAGE </w:instrText>
    </w:r>
    <w:r>
      <w:fldChar w:fldCharType="separate"/>
    </w:r>
    <w:r>
      <w:rPr>
        <w:rStyle w:val="10"/>
      </w:rPr>
      <w:t>1</w:t>
    </w:r>
    <w:r>
      <w:fldChar w:fldCharType="end"/>
    </w:r>
    <w:r>
      <w:rPr>
        <w:rStyle w:val="10"/>
      </w:rPr>
      <w:t xml:space="preserve"> of </w:t>
    </w:r>
    <w:r>
      <w:fldChar w:fldCharType="begin"/>
    </w:r>
    <w:r>
      <w:rPr>
        <w:rStyle w:val="10"/>
      </w:rPr>
      <w:instrText xml:space="preserve"> NUMPAGES </w:instrText>
    </w:r>
    <w:r>
      <w:fldChar w:fldCharType="separate"/>
    </w:r>
    <w:r>
      <w:rPr>
        <w:rStyle w:val="10"/>
      </w:rPr>
      <w:t>3</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i/>
      </w:rPr>
      <w:t xml:space="preserve">Zhongnan Li  </w:t>
    </w:r>
    <w:r>
      <w:t xml:space="preserve"> – </w:t>
    </w:r>
    <w:r>
      <w:rPr>
        <w:b/>
      </w:rPr>
      <w:t>Lab Report</w:t>
    </w:r>
    <w:r>
      <w:t xml:space="preserve"> – 2021.5.2</w:t>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0"/>
      </w:rPr>
    </w:pPr>
    <w:r>
      <w:fldChar w:fldCharType="begin"/>
    </w:r>
    <w:r>
      <w:rPr>
        <w:rStyle w:val="10"/>
      </w:rPr>
      <w:instrText xml:space="preserve">PAGE  </w:instrText>
    </w:r>
    <w:r>
      <w:fldChar w:fldCharType="end"/>
    </w:r>
  </w:p>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i/>
      </w:rPr>
      <w:t xml:space="preserve">Zhongnan Li  </w:t>
    </w:r>
    <w:r>
      <w:t xml:space="preserve"> – </w:t>
    </w:r>
    <w:r>
      <w:rPr>
        <w:b/>
      </w:rPr>
      <w:t>Lab Report</w:t>
    </w:r>
    <w:r>
      <w:t xml:space="preserve"> – </w:t>
    </w:r>
    <w:r>
      <w:t>2021.5.21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812FD8"/>
    <w:multiLevelType w:val="multilevel"/>
    <w:tmpl w:val="24812FD8"/>
    <w:lvl w:ilvl="0" w:tentative="0">
      <w:start w:val="1"/>
      <w:numFmt w:val="lowerLetter"/>
      <w:lvlText w:val="%1)"/>
      <w:lvlJc w:val="left"/>
      <w:pPr>
        <w:ind w:left="420" w:hanging="420"/>
      </w:pPr>
    </w:lvl>
    <w:lvl w:ilvl="1" w:tentative="0">
      <w:start w:val="1"/>
      <w:numFmt w:val="lowerLetter"/>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BCAFE3"/>
    <w:multiLevelType w:val="singleLevel"/>
    <w:tmpl w:val="5FBCAFE3"/>
    <w:lvl w:ilvl="0" w:tentative="0">
      <w:start w:val="1"/>
      <w:numFmt w:val="decimal"/>
      <w:suff w:val="nothing"/>
      <w:lvlText w:val="%1)"/>
      <w:lvlJc w:val="left"/>
    </w:lvl>
  </w:abstractNum>
  <w:abstractNum w:abstractNumId="2">
    <w:nsid w:val="5FBCBC68"/>
    <w:multiLevelType w:val="singleLevel"/>
    <w:tmpl w:val="5FBCBC68"/>
    <w:lvl w:ilvl="0" w:tentative="0">
      <w:start w:val="1"/>
      <w:numFmt w:val="decimal"/>
      <w:suff w:val="space"/>
      <w:lvlText w:val="%1)"/>
      <w:lvlJc w:val="left"/>
    </w:lvl>
  </w:abstractNum>
  <w:abstractNum w:abstractNumId="3">
    <w:nsid w:val="5FBCC433"/>
    <w:multiLevelType w:val="singleLevel"/>
    <w:tmpl w:val="5FBCC433"/>
    <w:lvl w:ilvl="0" w:tentative="0">
      <w:start w:val="1"/>
      <w:numFmt w:val="decimal"/>
      <w:suff w:val="space"/>
      <w:lvlText w:val="%1)"/>
      <w:lvlJc w:val="left"/>
    </w:lvl>
  </w:abstractNum>
  <w:abstractNum w:abstractNumId="4">
    <w:nsid w:val="5FBD0598"/>
    <w:multiLevelType w:val="singleLevel"/>
    <w:tmpl w:val="5FBD0598"/>
    <w:lvl w:ilvl="0" w:tentative="0">
      <w:start w:val="1"/>
      <w:numFmt w:val="decimal"/>
      <w:suff w:val="space"/>
      <w:lvlText w:val="%1)"/>
      <w:lvlJc w:val="left"/>
    </w:lvl>
  </w:abstractNum>
  <w:abstractNum w:abstractNumId="5">
    <w:nsid w:val="5FBDB15E"/>
    <w:multiLevelType w:val="singleLevel"/>
    <w:tmpl w:val="5FBDB15E"/>
    <w:lvl w:ilvl="0" w:tentative="0">
      <w:start w:val="1"/>
      <w:numFmt w:val="decimal"/>
      <w:suff w:val="nothing"/>
      <w:lvlText w:val="%1）"/>
      <w:lvlJc w:val="left"/>
    </w:lvl>
  </w:abstractNum>
  <w:abstractNum w:abstractNumId="6">
    <w:nsid w:val="5FBDB7F1"/>
    <w:multiLevelType w:val="singleLevel"/>
    <w:tmpl w:val="5FBDB7F1"/>
    <w:lvl w:ilvl="0" w:tentative="0">
      <w:start w:val="1"/>
      <w:numFmt w:val="decimal"/>
      <w:suff w:val="space"/>
      <w:lvlText w:val="%1)"/>
      <w:lvlJc w:val="left"/>
    </w:lvl>
  </w:abstractNum>
  <w:abstractNum w:abstractNumId="7">
    <w:nsid w:val="6BF61748"/>
    <w:multiLevelType w:val="multilevel"/>
    <w:tmpl w:val="6BF61748"/>
    <w:lvl w:ilvl="0" w:tentative="0">
      <w:start w:val="1"/>
      <w:numFmt w:val="decimal"/>
      <w:lvlText w:val="%1."/>
      <w:lvlJc w:val="left"/>
      <w:pPr>
        <w:ind w:left="420" w:hanging="420"/>
      </w:pPr>
      <w:rPr>
        <w:color w:val="auto"/>
        <w:sz w:val="28"/>
        <w:szCs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bordersDoNotSurroundHeader w:val="0"/>
  <w:bordersDoNotSurroundFooter w:val="0"/>
  <w:documentProtection w:enforcement="0"/>
  <w:defaultTabStop w:val="720"/>
  <w:hyphenationZone w:val="360"/>
  <w:drawingGridHorizontalSpacing w:val="120"/>
  <w:drawingGridVerticalSpacing w:val="163"/>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1ED"/>
    <w:rsid w:val="00007BA2"/>
    <w:rsid w:val="000208B2"/>
    <w:rsid w:val="000416C7"/>
    <w:rsid w:val="00067FC2"/>
    <w:rsid w:val="00071BB5"/>
    <w:rsid w:val="00093D2C"/>
    <w:rsid w:val="000971FB"/>
    <w:rsid w:val="000E0DC5"/>
    <w:rsid w:val="000F3A11"/>
    <w:rsid w:val="000F47FC"/>
    <w:rsid w:val="00105D19"/>
    <w:rsid w:val="001111CE"/>
    <w:rsid w:val="00123F85"/>
    <w:rsid w:val="00132C55"/>
    <w:rsid w:val="001669DB"/>
    <w:rsid w:val="001C63F7"/>
    <w:rsid w:val="001C79B7"/>
    <w:rsid w:val="001D7F58"/>
    <w:rsid w:val="00277576"/>
    <w:rsid w:val="00277E67"/>
    <w:rsid w:val="002857F0"/>
    <w:rsid w:val="002A7746"/>
    <w:rsid w:val="002C0749"/>
    <w:rsid w:val="002C3C6D"/>
    <w:rsid w:val="002D4E91"/>
    <w:rsid w:val="002D6D9F"/>
    <w:rsid w:val="003106DB"/>
    <w:rsid w:val="003724DB"/>
    <w:rsid w:val="003D41ED"/>
    <w:rsid w:val="003E7E4B"/>
    <w:rsid w:val="004411DE"/>
    <w:rsid w:val="00494122"/>
    <w:rsid w:val="004A23C7"/>
    <w:rsid w:val="004D7A31"/>
    <w:rsid w:val="004F48EC"/>
    <w:rsid w:val="0050794B"/>
    <w:rsid w:val="005408DC"/>
    <w:rsid w:val="00541E46"/>
    <w:rsid w:val="005665D8"/>
    <w:rsid w:val="00575C5E"/>
    <w:rsid w:val="005E67F8"/>
    <w:rsid w:val="006109A5"/>
    <w:rsid w:val="006112C4"/>
    <w:rsid w:val="006617A5"/>
    <w:rsid w:val="00664DA1"/>
    <w:rsid w:val="00676351"/>
    <w:rsid w:val="006A7629"/>
    <w:rsid w:val="006D3DEB"/>
    <w:rsid w:val="006F390D"/>
    <w:rsid w:val="0070656C"/>
    <w:rsid w:val="00711006"/>
    <w:rsid w:val="00722620"/>
    <w:rsid w:val="00722EFF"/>
    <w:rsid w:val="00760662"/>
    <w:rsid w:val="007864FF"/>
    <w:rsid w:val="007A6CC2"/>
    <w:rsid w:val="007D5829"/>
    <w:rsid w:val="007D684F"/>
    <w:rsid w:val="008006DF"/>
    <w:rsid w:val="00822263"/>
    <w:rsid w:val="00842821"/>
    <w:rsid w:val="00843F3B"/>
    <w:rsid w:val="00854337"/>
    <w:rsid w:val="008C51CC"/>
    <w:rsid w:val="008F221D"/>
    <w:rsid w:val="008F68FF"/>
    <w:rsid w:val="00907F01"/>
    <w:rsid w:val="00934EC9"/>
    <w:rsid w:val="009468C6"/>
    <w:rsid w:val="00953755"/>
    <w:rsid w:val="00953DC2"/>
    <w:rsid w:val="0095662D"/>
    <w:rsid w:val="009765DB"/>
    <w:rsid w:val="009948CF"/>
    <w:rsid w:val="009D01D2"/>
    <w:rsid w:val="00A161AB"/>
    <w:rsid w:val="00A44CD0"/>
    <w:rsid w:val="00A61CDF"/>
    <w:rsid w:val="00A772D8"/>
    <w:rsid w:val="00AB6023"/>
    <w:rsid w:val="00AC4F9F"/>
    <w:rsid w:val="00B34A61"/>
    <w:rsid w:val="00B471D4"/>
    <w:rsid w:val="00B517C9"/>
    <w:rsid w:val="00BA17D5"/>
    <w:rsid w:val="00BB7DD3"/>
    <w:rsid w:val="00BC48A8"/>
    <w:rsid w:val="00C27940"/>
    <w:rsid w:val="00C60981"/>
    <w:rsid w:val="00C65FDD"/>
    <w:rsid w:val="00CC5098"/>
    <w:rsid w:val="00D331B6"/>
    <w:rsid w:val="00DA4026"/>
    <w:rsid w:val="00E00479"/>
    <w:rsid w:val="00E42F73"/>
    <w:rsid w:val="00E56B8D"/>
    <w:rsid w:val="00E81C6B"/>
    <w:rsid w:val="00EC3171"/>
    <w:rsid w:val="00F31051"/>
    <w:rsid w:val="00F35D10"/>
    <w:rsid w:val="25B3EB9F"/>
    <w:rsid w:val="27E6A882"/>
    <w:rsid w:val="2DF7A83C"/>
    <w:rsid w:val="37A5EE5D"/>
    <w:rsid w:val="3F3976A4"/>
    <w:rsid w:val="4FBE3C78"/>
    <w:rsid w:val="4FFF6005"/>
    <w:rsid w:val="5ADAE4B4"/>
    <w:rsid w:val="63F48524"/>
    <w:rsid w:val="6BDE3F6D"/>
    <w:rsid w:val="79F7B5A0"/>
    <w:rsid w:val="7A0B52AE"/>
    <w:rsid w:val="7DEF52E1"/>
    <w:rsid w:val="7F7FDC5C"/>
    <w:rsid w:val="7FC96563"/>
    <w:rsid w:val="99F71B3A"/>
    <w:rsid w:val="B97CC9EC"/>
    <w:rsid w:val="BA7F76B5"/>
    <w:rsid w:val="BEEBEF2D"/>
    <w:rsid w:val="CF8F2794"/>
    <w:rsid w:val="CFF630AD"/>
    <w:rsid w:val="DF77A9CF"/>
    <w:rsid w:val="EBBF424D"/>
    <w:rsid w:val="EE8153CC"/>
    <w:rsid w:val="EF7E1B24"/>
    <w:rsid w:val="F65BEFFC"/>
    <w:rsid w:val="F6BDE427"/>
    <w:rsid w:val="FCFA67D8"/>
    <w:rsid w:val="FD3E030E"/>
    <w:rsid w:val="FF263B76"/>
    <w:rsid w:val="FF36226B"/>
    <w:rsid w:val="FF7AA0D4"/>
    <w:rsid w:val="FF7F0786"/>
    <w:rsid w:val="FFBFFA15"/>
    <w:rsid w:val="FFD73A02"/>
    <w:rsid w:val="FFFBFCD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lang w:val="en-GB" w:eastAsia="en-US" w:bidi="ar-SA"/>
    </w:rPr>
  </w:style>
  <w:style w:type="paragraph" w:styleId="2">
    <w:name w:val="heading 1"/>
    <w:basedOn w:val="1"/>
    <w:next w:val="1"/>
    <w:qFormat/>
    <w:uiPriority w:val="0"/>
    <w:pPr>
      <w:keepNext/>
      <w:spacing w:before="240" w:after="60"/>
      <w:outlineLvl w:val="0"/>
    </w:pPr>
    <w:rPr>
      <w:rFonts w:cs="Arial"/>
      <w:b/>
      <w:bCs/>
      <w:kern w:val="32"/>
      <w:sz w:val="32"/>
      <w:szCs w:val="32"/>
    </w:rPr>
  </w:style>
  <w:style w:type="paragraph" w:styleId="3">
    <w:name w:val="heading 2"/>
    <w:basedOn w:val="1"/>
    <w:next w:val="1"/>
    <w:qFormat/>
    <w:uiPriority w:val="0"/>
    <w:pPr>
      <w:keepNext/>
      <w:spacing w:before="240" w:after="60"/>
      <w:outlineLvl w:val="1"/>
    </w:pPr>
    <w:rPr>
      <w:rFonts w:cs="Arial"/>
      <w:b/>
      <w:bCs/>
      <w:i/>
      <w:iCs/>
      <w:sz w:val="28"/>
      <w:szCs w:val="28"/>
    </w:rPr>
  </w:style>
  <w:style w:type="paragraph" w:styleId="4">
    <w:name w:val="heading 3"/>
    <w:basedOn w:val="1"/>
    <w:next w:val="1"/>
    <w:qFormat/>
    <w:uiPriority w:val="0"/>
    <w:pPr>
      <w:keepNext/>
      <w:spacing w:before="240" w:after="60"/>
      <w:outlineLvl w:val="2"/>
    </w:pPr>
    <w:rPr>
      <w:rFonts w:cs="Arial"/>
      <w:b/>
      <w:bCs/>
      <w:sz w:val="28"/>
      <w:szCs w:val="26"/>
    </w:rPr>
  </w:style>
  <w:style w:type="character" w:default="1" w:styleId="8">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alloon Text"/>
    <w:basedOn w:val="1"/>
    <w:semiHidden/>
    <w:qFormat/>
    <w:uiPriority w:val="0"/>
    <w:rPr>
      <w:rFonts w:ascii="Tahoma" w:hAnsi="Tahoma" w:cs="Tahoma"/>
      <w:sz w:val="16"/>
      <w:szCs w:val="16"/>
    </w:rPr>
  </w:style>
  <w:style w:type="paragraph" w:styleId="6">
    <w:name w:val="footer"/>
    <w:basedOn w:val="1"/>
    <w:qFormat/>
    <w:uiPriority w:val="0"/>
    <w:pPr>
      <w:tabs>
        <w:tab w:val="center" w:pos="4320"/>
        <w:tab w:val="right" w:pos="8640"/>
      </w:tabs>
    </w:pPr>
  </w:style>
  <w:style w:type="paragraph" w:styleId="7">
    <w:name w:val="header"/>
    <w:basedOn w:val="1"/>
    <w:qFormat/>
    <w:uiPriority w:val="0"/>
    <w:pPr>
      <w:tabs>
        <w:tab w:val="center" w:pos="4320"/>
        <w:tab w:val="right" w:pos="8640"/>
      </w:tabs>
    </w:pPr>
  </w:style>
  <w:style w:type="character" w:styleId="9">
    <w:name w:val="Strong"/>
    <w:qFormat/>
    <w:uiPriority w:val="22"/>
    <w:rPr>
      <w:b/>
      <w:bCs/>
    </w:rPr>
  </w:style>
  <w:style w:type="character" w:styleId="10">
    <w:name w:val="page number"/>
    <w:basedOn w:val="8"/>
    <w:qFormat/>
    <w:uiPriority w:val="0"/>
  </w:style>
  <w:style w:type="character" w:styleId="11">
    <w:name w:val="Emphasis"/>
    <w:qFormat/>
    <w:uiPriority w:val="20"/>
    <w:rPr>
      <w:i/>
      <w:iCs/>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dropcap"/>
    <w:qFormat/>
    <w:uiPriority w:val="0"/>
  </w:style>
  <w:style w:type="paragraph" w:customStyle="1"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chart" Target="charts/chart2.xml"/><Relationship Id="rId25" Type="http://schemas.openxmlformats.org/officeDocument/2006/relationships/chart" Target="charts/chart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[工作簿1]Sheet1!$A$2</c:f>
              <c:strCache>
                <c:ptCount val="1"/>
                <c:pt idx="0">
                  <c:v>V B (V)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[工作簿1]Sheet1!$B$1:$L$1</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[工作簿1]Sheet1!$B$2:$L$2</c:f>
              <c:numCache>
                <c:formatCode>General</c:formatCode>
                <c:ptCount val="11"/>
                <c:pt idx="0">
                  <c:v>0</c:v>
                </c:pt>
                <c:pt idx="1">
                  <c:v>2.02</c:v>
                </c:pt>
                <c:pt idx="2">
                  <c:v>4.01</c:v>
                </c:pt>
                <c:pt idx="3">
                  <c:v>6</c:v>
                </c:pt>
                <c:pt idx="4">
                  <c:v>7.89</c:v>
                </c:pt>
                <c:pt idx="5">
                  <c:v>9.94</c:v>
                </c:pt>
                <c:pt idx="6">
                  <c:v>10.06</c:v>
                </c:pt>
                <c:pt idx="7">
                  <c:v>10.13</c:v>
                </c:pt>
                <c:pt idx="8">
                  <c:v>10.17</c:v>
                </c:pt>
                <c:pt idx="9">
                  <c:v>10.22</c:v>
                </c:pt>
                <c:pt idx="10">
                  <c:v>10.26</c:v>
                </c:pt>
              </c:numCache>
            </c:numRef>
          </c:yVal>
          <c:smooth val="0"/>
        </c:ser>
        <c:dLbls>
          <c:showLegendKey val="0"/>
          <c:showVal val="1"/>
          <c:showCatName val="0"/>
          <c:showSerName val="0"/>
          <c:showPercent val="0"/>
          <c:showBubbleSize val="0"/>
        </c:dLbls>
        <c:axId val="261402070"/>
        <c:axId val="390106050"/>
      </c:scatterChart>
      <c:valAx>
        <c:axId val="26140207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V DC (V)</a:t>
                </a:r>
                <a:endParaRPr lang="en-US" altLang="zh-CN"/>
              </a:p>
            </c:rich>
          </c:tx>
          <c:layout>
            <c:manualLayout>
              <c:xMode val="edge"/>
              <c:yMode val="edge"/>
              <c:x val="0.464479495268139"/>
              <c:y val="0.86915422885572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0106050"/>
        <c:crosses val="autoZero"/>
        <c:crossBetween val="midCat"/>
      </c:valAx>
      <c:valAx>
        <c:axId val="39010605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V B (V)</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140207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[工作簿2]Sheet1!$A$3</c:f>
              <c:strCache>
                <c:ptCount val="1"/>
                <c:pt idx="0">
                  <c:v>V (V)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[工作簿2]Sheet1!$B$2:$E$2</c:f>
              <c:numCache>
                <c:formatCode>General</c:formatCode>
                <c:ptCount val="4"/>
                <c:pt idx="0">
                  <c:v>3.1</c:v>
                </c:pt>
                <c:pt idx="1">
                  <c:v>6.76</c:v>
                </c:pt>
                <c:pt idx="2">
                  <c:v>9.85</c:v>
                </c:pt>
                <c:pt idx="3">
                  <c:v>10.79</c:v>
                </c:pt>
              </c:numCache>
            </c:numRef>
          </c:xVal>
          <c:yVal>
            <c:numRef>
              <c:f>[工作簿2]Sheet1!$B$3:$E$3</c:f>
              <c:numCache>
                <c:formatCode>General</c:formatCode>
                <c:ptCount val="4"/>
                <c:pt idx="0">
                  <c:v>10.24</c:v>
                </c:pt>
                <c:pt idx="1">
                  <c:v>10.14</c:v>
                </c:pt>
                <c:pt idx="2">
                  <c:v>9.85</c:v>
                </c:pt>
                <c:pt idx="3">
                  <c:v>8.85</c:v>
                </c:pt>
              </c:numCache>
            </c:numRef>
          </c:yVal>
          <c:smooth val="1"/>
        </c:ser>
        <c:dLbls>
          <c:showLegendKey val="0"/>
          <c:showVal val="1"/>
          <c:showCatName val="0"/>
          <c:showSerName val="0"/>
          <c:showPercent val="0"/>
          <c:showBubbleSize val="0"/>
        </c:dLbls>
        <c:axId val="745707679"/>
        <c:axId val="921724791"/>
      </c:scatterChart>
      <c:valAx>
        <c:axId val="7457076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I (mA)</a:t>
                </a:r>
                <a:endParaRPr lang="en-US" altLang="zh-CN"/>
              </a:p>
            </c:rich>
          </c:tx>
          <c:layout>
            <c:manualLayout>
              <c:xMode val="edge"/>
              <c:yMode val="edge"/>
              <c:x val="0.55530315969257"/>
              <c:y val="0.85702636586028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1724791"/>
        <c:crosses val="autoZero"/>
        <c:crossBetween val="midCat"/>
      </c:valAx>
      <c:valAx>
        <c:axId val="921724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V (V)</a:t>
                </a:r>
                <a:endParaRPr lang="en-US" altLang="zh-CN"/>
              </a:p>
            </c:rich>
          </c:tx>
          <c:layout>
            <c:manualLayout>
              <c:xMode val="edge"/>
              <c:yMode val="edge"/>
              <c:x val="0.0411614005123827"/>
              <c:y val="0.38752378363685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57076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Information Design &amp; Management</Company>
  <Pages>3</Pages>
  <Words>544</Words>
  <Characters>3102</Characters>
  <Lines>25</Lines>
  <Paragraphs>7</Paragraphs>
  <ScaleCrop>false</ScaleCrop>
  <LinksUpToDate>false</LinksUpToDate>
  <CharactersWithSpaces>3639</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2016-10-20T11:28:00Z</dcterms:created>
  <dc:creator>Christine Baldwin</dc:creator>
  <cp:lastModifiedBy>li</cp:lastModifiedBy>
  <cp:lastPrinted>2009-12-04T15:08:00Z</cp:lastPrinted>
  <dcterms:modified xsi:type="dcterms:W3CDTF">2021-05-21T00:04:39Z</dcterms:modified>
  <dc:title>Final Report Template 22-Dec-03</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