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23210" w14:textId="77777777" w:rsidR="00230625" w:rsidRDefault="00230625">
      <w:pPr>
        <w:pStyle w:val="a3"/>
        <w:spacing w:before="4"/>
        <w:rPr>
          <w:sz w:val="16"/>
        </w:rPr>
      </w:pPr>
    </w:p>
    <w:p w14:paraId="4E774815" w14:textId="77777777" w:rsidR="00230625" w:rsidRDefault="00000000">
      <w:pPr>
        <w:spacing w:before="89"/>
        <w:ind w:left="208" w:right="206"/>
        <w:jc w:val="center"/>
        <w:rPr>
          <w:b/>
          <w:sz w:val="28"/>
        </w:rPr>
      </w:pPr>
      <w:r>
        <w:rPr>
          <w:b/>
          <w:sz w:val="28"/>
        </w:rPr>
        <w:t>Report</w:t>
      </w:r>
      <w:r>
        <w:rPr>
          <w:b/>
          <w:spacing w:val="-10"/>
          <w:sz w:val="28"/>
        </w:rPr>
        <w:t xml:space="preserve"> </w:t>
      </w:r>
      <w:r>
        <w:rPr>
          <w:b/>
          <w:sz w:val="28"/>
        </w:rPr>
        <w:t>of</w:t>
      </w:r>
      <w:r>
        <w:rPr>
          <w:b/>
          <w:spacing w:val="-4"/>
          <w:sz w:val="28"/>
        </w:rPr>
        <w:t xml:space="preserve"> </w:t>
      </w:r>
      <w:r>
        <w:rPr>
          <w:b/>
          <w:sz w:val="28"/>
        </w:rPr>
        <w:t>Deep</w:t>
      </w:r>
      <w:r>
        <w:rPr>
          <w:b/>
          <w:spacing w:val="-5"/>
          <w:sz w:val="28"/>
        </w:rPr>
        <w:t xml:space="preserve"> </w:t>
      </w:r>
      <w:r>
        <w:rPr>
          <w:b/>
          <w:sz w:val="28"/>
        </w:rPr>
        <w:t>Learning</w:t>
      </w:r>
      <w:r>
        <w:rPr>
          <w:b/>
          <w:spacing w:val="-3"/>
          <w:sz w:val="28"/>
        </w:rPr>
        <w:t xml:space="preserve"> </w:t>
      </w:r>
      <w:r>
        <w:rPr>
          <w:b/>
          <w:sz w:val="28"/>
        </w:rPr>
        <w:t>for</w:t>
      </w:r>
      <w:r>
        <w:rPr>
          <w:b/>
          <w:spacing w:val="-9"/>
          <w:sz w:val="28"/>
        </w:rPr>
        <w:t xml:space="preserve"> </w:t>
      </w:r>
      <w:r>
        <w:rPr>
          <w:b/>
          <w:sz w:val="28"/>
        </w:rPr>
        <w:t>Natural</w:t>
      </w:r>
      <w:r>
        <w:rPr>
          <w:b/>
          <w:spacing w:val="-4"/>
          <w:sz w:val="28"/>
        </w:rPr>
        <w:t xml:space="preserve"> </w:t>
      </w:r>
      <w:proofErr w:type="spellStart"/>
      <w:r>
        <w:rPr>
          <w:b/>
          <w:sz w:val="28"/>
        </w:rPr>
        <w:t>Langauge</w:t>
      </w:r>
      <w:proofErr w:type="spellEnd"/>
      <w:r>
        <w:rPr>
          <w:b/>
          <w:spacing w:val="-2"/>
          <w:sz w:val="28"/>
        </w:rPr>
        <w:t xml:space="preserve"> Processing</w:t>
      </w:r>
    </w:p>
    <w:p w14:paraId="51153747" w14:textId="77777777" w:rsidR="00230625" w:rsidRDefault="00230625">
      <w:pPr>
        <w:pStyle w:val="a3"/>
        <w:spacing w:before="5"/>
        <w:rPr>
          <w:b/>
          <w:sz w:val="43"/>
        </w:rPr>
      </w:pPr>
    </w:p>
    <w:p w14:paraId="35F67CFB" w14:textId="77777777" w:rsidR="00230625" w:rsidRDefault="00000000">
      <w:pPr>
        <w:pStyle w:val="a3"/>
        <w:ind w:left="207" w:right="206"/>
        <w:jc w:val="center"/>
      </w:pPr>
      <w:proofErr w:type="spellStart"/>
      <w:r>
        <w:t>Zengchang</w:t>
      </w:r>
      <w:proofErr w:type="spellEnd"/>
      <w:r>
        <w:rPr>
          <w:spacing w:val="-7"/>
        </w:rPr>
        <w:t xml:space="preserve"> </w:t>
      </w:r>
      <w:r>
        <w:rPr>
          <w:spacing w:val="-5"/>
        </w:rPr>
        <w:t>Qin</w:t>
      </w:r>
    </w:p>
    <w:p w14:paraId="4C256906" w14:textId="77777777" w:rsidR="00230625" w:rsidRDefault="00000000">
      <w:pPr>
        <w:pStyle w:val="a3"/>
        <w:spacing w:before="71"/>
        <w:ind w:left="209" w:right="206"/>
        <w:jc w:val="center"/>
      </w:pPr>
      <w:hyperlink r:id="rId7">
        <w:r>
          <w:rPr>
            <w:spacing w:val="-2"/>
          </w:rPr>
          <w:t>zengchang.qin@gmail.com</w:t>
        </w:r>
      </w:hyperlink>
    </w:p>
    <w:p w14:paraId="523ADBBA" w14:textId="77777777" w:rsidR="00230625" w:rsidRDefault="00230625">
      <w:pPr>
        <w:pStyle w:val="a3"/>
        <w:rPr>
          <w:sz w:val="22"/>
        </w:rPr>
      </w:pPr>
    </w:p>
    <w:p w14:paraId="370C5287" w14:textId="77777777" w:rsidR="00230625" w:rsidRDefault="00230625">
      <w:pPr>
        <w:pStyle w:val="a3"/>
        <w:rPr>
          <w:sz w:val="22"/>
        </w:rPr>
      </w:pPr>
    </w:p>
    <w:p w14:paraId="6EC6C45B" w14:textId="77777777" w:rsidR="00230625" w:rsidRDefault="00230625">
      <w:pPr>
        <w:pStyle w:val="a3"/>
        <w:spacing w:before="4"/>
        <w:rPr>
          <w:sz w:val="24"/>
        </w:rPr>
      </w:pPr>
    </w:p>
    <w:p w14:paraId="5A67C38E" w14:textId="6FEBA53B" w:rsidR="00230625" w:rsidRPr="007307A0" w:rsidRDefault="007307A0">
      <w:pPr>
        <w:pStyle w:val="1"/>
        <w:spacing w:before="0"/>
        <w:rPr>
          <w:rFonts w:eastAsiaTheme="minorEastAsia" w:hint="eastAsia"/>
          <w:spacing w:val="-2"/>
          <w:lang w:eastAsia="zh-CN"/>
        </w:rPr>
      </w:pPr>
      <w:r>
        <w:rPr>
          <w:rFonts w:ascii="宋体" w:eastAsia="宋体" w:hAnsi="宋体" w:cs="宋体" w:hint="eastAsia"/>
          <w:spacing w:val="-2"/>
          <w:lang w:eastAsia="zh-CN"/>
        </w:rPr>
        <w:t>摘要</w:t>
      </w:r>
    </w:p>
    <w:p w14:paraId="1AEF3E3D" w14:textId="52FE9CC8" w:rsidR="00230625" w:rsidRPr="003435E2" w:rsidRDefault="00000000" w:rsidP="004C5635">
      <w:pPr>
        <w:pStyle w:val="a4"/>
        <w:widowControl/>
        <w:ind w:firstLineChars="200" w:firstLine="480"/>
        <w:rPr>
          <w:rFonts w:ascii="宋体" w:eastAsia="宋体" w:hAnsi="宋体" w:cs="宋体"/>
        </w:rPr>
      </w:pPr>
      <w:r w:rsidRPr="003435E2">
        <w:rPr>
          <w:rFonts w:ascii="宋体" w:eastAsia="宋体" w:hAnsi="宋体" w:cs="宋体" w:hint="eastAsia"/>
        </w:rPr>
        <w:t>本文参考</w:t>
      </w:r>
      <w:r w:rsidR="003435E2" w:rsidRPr="003435E2">
        <w:rPr>
          <w:rFonts w:ascii="宋体" w:eastAsia="宋体" w:hAnsi="宋体" w:cs="宋体"/>
        </w:rPr>
        <w:fldChar w:fldCharType="begin"/>
      </w:r>
      <w:r w:rsidR="003435E2" w:rsidRPr="003435E2">
        <w:rPr>
          <w:rFonts w:ascii="宋体" w:eastAsia="宋体" w:hAnsi="宋体" w:cs="宋体"/>
        </w:rPr>
        <w:instrText xml:space="preserve"> ADDIN ZOTERO_ITEM CSL_CITATION {"citationID":"C4tggMtL","properties":{"formattedCitation":"[1]","plainCitation":"[1]","noteIndex":0},"citationItems":[{"id":374,"uris":["http://zotero.org/users/13683310/items/DL4KE644"],"itemData":{"id":374,"type":"article-journal","container-title":"Computational Linguistics","issue":"1","language":"en","source":"Zotero","title":"An Estimate of an Upper Bound for the Entropy of English","volume":"18","author":[{"family":"Brown","given":"Peter F"},{"family":"Pietra","given":"Vincent J Della"},{"family":"Mercer","given":"Robert L"},{"family":"Pietra","given":"Stephen A Della"},{"family":"Lai","given":"Jennifer C"}]}}],"schema":"https://github.com/citation-style-language/schema/raw/master/csl-citation.json"} </w:instrText>
      </w:r>
      <w:r w:rsidR="003435E2" w:rsidRPr="003435E2">
        <w:rPr>
          <w:rFonts w:ascii="宋体" w:eastAsia="宋体" w:hAnsi="宋体" w:cs="宋体"/>
        </w:rPr>
        <w:fldChar w:fldCharType="separate"/>
      </w:r>
      <w:r w:rsidR="003435E2" w:rsidRPr="003435E2">
        <w:rPr>
          <w:rFonts w:ascii="宋体" w:eastAsia="宋体" w:hAnsi="宋体" w:cs="宋体"/>
        </w:rPr>
        <w:t>[1]</w:t>
      </w:r>
      <w:r w:rsidR="003435E2" w:rsidRPr="003435E2">
        <w:rPr>
          <w:rFonts w:ascii="宋体" w:eastAsia="宋体" w:hAnsi="宋体" w:cs="宋体"/>
        </w:rPr>
        <w:fldChar w:fldCharType="end"/>
      </w:r>
      <w:r w:rsidRPr="003435E2">
        <w:rPr>
          <w:rFonts w:ascii="宋体" w:eastAsia="宋体" w:hAnsi="宋体" w:cs="宋体" w:hint="eastAsia"/>
        </w:rPr>
        <w:t>中</w:t>
      </w:r>
      <w:r w:rsidRPr="003435E2">
        <w:rPr>
          <w:rFonts w:ascii="宋体" w:eastAsia="宋体" w:hAnsi="宋体" w:cs="宋体"/>
        </w:rPr>
        <w:t>基于频率统计计算香农熵的方法，用于同时分析中文与英文文本的信息特性。针对中文文本，通过预处理、分词、停用词过滤和字符／词频统计，计算了中文字符及词的</w:t>
      </w:r>
      <w:r w:rsidRPr="003435E2">
        <w:rPr>
          <w:rFonts w:ascii="宋体" w:eastAsia="宋体" w:hAnsi="宋体" w:cs="宋体" w:hint="eastAsia"/>
        </w:rPr>
        <w:t>信息</w:t>
      </w:r>
      <w:r w:rsidRPr="003435E2">
        <w:rPr>
          <w:rFonts w:ascii="宋体" w:eastAsia="宋体" w:hAnsi="宋体" w:cs="宋体"/>
        </w:rPr>
        <w:t>熵，并绘制了频率长尾分布图；针对英文文本，则利用NLTK</w:t>
      </w:r>
      <w:r w:rsidRPr="003435E2">
        <w:rPr>
          <w:rFonts w:ascii="宋体" w:eastAsia="宋体" w:hAnsi="宋体" w:cs="宋体" w:hint="eastAsia"/>
        </w:rPr>
        <w:t>自带</w:t>
      </w:r>
      <w:r w:rsidRPr="003435E2">
        <w:rPr>
          <w:rFonts w:ascii="宋体" w:eastAsia="宋体" w:hAnsi="宋体" w:cs="宋体"/>
        </w:rPr>
        <w:t>的 Gutenberg 语料库提取莎士比亚《</w:t>
      </w:r>
      <w:r w:rsidRPr="003435E2">
        <w:rPr>
          <w:rFonts w:ascii="宋体" w:eastAsia="宋体" w:hAnsi="宋体" w:cs="宋体" w:hint="eastAsia"/>
        </w:rPr>
        <w:t>哈姆雷特》</w:t>
      </w:r>
      <w:r w:rsidRPr="003435E2">
        <w:rPr>
          <w:rFonts w:ascii="宋体" w:eastAsia="宋体" w:hAnsi="宋体" w:cs="宋体"/>
        </w:rPr>
        <w:t>的文本，通过正则表达式预处理、字母和单词统计，计算并</w:t>
      </w:r>
      <w:r w:rsidRPr="003435E2">
        <w:rPr>
          <w:rFonts w:ascii="宋体" w:eastAsia="宋体" w:hAnsi="宋体" w:cs="宋体" w:hint="eastAsia"/>
        </w:rPr>
        <w:t>通过图像展示</w:t>
      </w:r>
      <w:r w:rsidRPr="003435E2">
        <w:rPr>
          <w:rFonts w:ascii="宋体" w:eastAsia="宋体" w:hAnsi="宋体" w:cs="宋体"/>
        </w:rPr>
        <w:t>了英文的熵分布。</w:t>
      </w:r>
    </w:p>
    <w:p w14:paraId="67336294" w14:textId="7C95D6BE" w:rsidR="00230625" w:rsidRPr="007307A0" w:rsidRDefault="007307A0">
      <w:pPr>
        <w:pStyle w:val="1"/>
        <w:ind w:left="204"/>
        <w:rPr>
          <w:rFonts w:eastAsiaTheme="minorEastAsia" w:hint="eastAsia"/>
          <w:lang w:eastAsia="zh-CN"/>
        </w:rPr>
      </w:pPr>
      <w:r>
        <w:rPr>
          <w:rFonts w:ascii="宋体" w:eastAsia="宋体" w:hAnsi="宋体" w:cs="宋体" w:hint="eastAsia"/>
          <w:spacing w:val="-2"/>
          <w:lang w:eastAsia="zh-CN"/>
        </w:rPr>
        <w:t>简介</w:t>
      </w:r>
    </w:p>
    <w:p w14:paraId="3959BF5A" w14:textId="77777777" w:rsidR="00230625" w:rsidRPr="003435E2" w:rsidRDefault="00000000" w:rsidP="004C5635">
      <w:pPr>
        <w:pStyle w:val="a4"/>
        <w:widowControl/>
        <w:ind w:firstLineChars="200" w:firstLine="480"/>
        <w:rPr>
          <w:rFonts w:eastAsia="宋体"/>
          <w:spacing w:val="-2"/>
        </w:rPr>
      </w:pPr>
      <w:r w:rsidRPr="003435E2">
        <w:rPr>
          <w:rFonts w:ascii="宋体" w:eastAsia="宋体" w:hAnsi="宋体" w:cs="宋体" w:hint="eastAsia"/>
        </w:rPr>
        <w:t>香农信息熵作为最基本的信息熵概念，可以通过统计文本中各符号出现的概率来计算各符号所含有的信息量，即通过其消除的不确定性来评估各符号的信息含量多少；其计算方法会根据语言种类变化而变化：中文文本没有天然的词边界，需要借助分词工具（</w:t>
      </w:r>
      <w:proofErr w:type="spellStart"/>
      <w:r w:rsidRPr="003435E2">
        <w:rPr>
          <w:rFonts w:ascii="宋体" w:eastAsia="宋体" w:hAnsi="宋体" w:cs="宋体" w:hint="eastAsia"/>
        </w:rPr>
        <w:t>如</w:t>
      </w:r>
      <w:proofErr w:type="spellEnd"/>
      <w:r w:rsidRPr="003435E2">
        <w:t xml:space="preserve"> </w:t>
      </w:r>
      <w:proofErr w:type="spellStart"/>
      <w:r w:rsidRPr="003435E2">
        <w:t>jieba</w:t>
      </w:r>
      <w:proofErr w:type="spellEnd"/>
      <w:r w:rsidRPr="003435E2">
        <w:rPr>
          <w:rFonts w:ascii="宋体" w:eastAsia="宋体" w:hAnsi="宋体" w:cs="宋体" w:hint="eastAsia"/>
        </w:rPr>
        <w:t>库）</w:t>
      </w:r>
      <w:proofErr w:type="spellStart"/>
      <w:r w:rsidRPr="003435E2">
        <w:rPr>
          <w:rFonts w:ascii="宋体" w:eastAsia="宋体" w:hAnsi="宋体" w:cs="宋体" w:hint="eastAsia"/>
        </w:rPr>
        <w:t>和停</w:t>
      </w:r>
      <w:proofErr w:type="spellEnd"/>
      <w:r w:rsidRPr="003435E2">
        <w:rPr>
          <w:rFonts w:ascii="宋体" w:eastAsia="宋体" w:hAnsi="宋体" w:cs="宋体" w:hint="eastAsia"/>
        </w:rPr>
        <w:t>止</w:t>
      </w:r>
      <w:proofErr w:type="spellStart"/>
      <w:r w:rsidRPr="003435E2">
        <w:rPr>
          <w:rFonts w:ascii="宋体" w:eastAsia="宋体" w:hAnsi="宋体" w:cs="宋体" w:hint="eastAsia"/>
        </w:rPr>
        <w:t>词表</w:t>
      </w:r>
      <w:proofErr w:type="spellEnd"/>
      <w:r w:rsidRPr="003435E2">
        <w:rPr>
          <w:rFonts w:ascii="宋体" w:eastAsia="宋体" w:hAnsi="宋体" w:cs="宋体" w:hint="eastAsia"/>
        </w:rPr>
        <w:t>（）</w:t>
      </w:r>
      <w:proofErr w:type="spellStart"/>
      <w:r w:rsidRPr="003435E2">
        <w:rPr>
          <w:rFonts w:ascii="宋体" w:eastAsia="宋体" w:hAnsi="宋体" w:cs="宋体" w:hint="eastAsia"/>
        </w:rPr>
        <w:t>来提高统计的准确性</w:t>
      </w:r>
      <w:proofErr w:type="spellEnd"/>
      <w:r w:rsidRPr="003435E2">
        <w:rPr>
          <w:rFonts w:ascii="宋体" w:eastAsia="宋体" w:hAnsi="宋体" w:cs="宋体" w:hint="eastAsia"/>
        </w:rPr>
        <w:t>。</w:t>
      </w:r>
      <w:r w:rsidRPr="003435E2">
        <w:rPr>
          <w:rFonts w:eastAsia="宋体"/>
          <w:spacing w:val="-2"/>
        </w:rPr>
        <w:br/>
      </w:r>
    </w:p>
    <w:p w14:paraId="430EB5A3" w14:textId="3D0A251F" w:rsidR="00230625" w:rsidRDefault="00000000" w:rsidP="004C5635">
      <w:pPr>
        <w:pStyle w:val="a4"/>
        <w:widowControl/>
        <w:ind w:firstLineChars="200" w:firstLine="480"/>
        <w:rPr>
          <w:rFonts w:eastAsiaTheme="minorEastAsia"/>
        </w:rPr>
      </w:pPr>
      <w:r>
        <w:t>对于英文文本，单词或字母之间天然存在空格分隔，处理相对简单；而中文文本没有天然的词边界，因此需要借助分词工具（如jieba）和停用词表来提高统计的准确性。本报告将中英文文本的预处理与熵计算方法进行整合，通过对两种语言分别进行清洗、统计及可视化，展示文本内部信息分布的长尾效应，同时计算出不同层次（字母／字符和单词／词）的平均香农熵。报告中所采用的方法是基于频率分布的香农熵公式：</w:t>
      </w:r>
    </w:p>
    <w:bookmarkStart w:id="0" w:name="MTBlankEqn"/>
    <w:p w14:paraId="4FAC9D43" w14:textId="47EDCA2B" w:rsidR="003435E2" w:rsidRPr="004C5635" w:rsidRDefault="00304A92" w:rsidP="004C5635">
      <w:pPr>
        <w:pStyle w:val="a4"/>
        <w:widowControl/>
        <w:ind w:firstLineChars="1300" w:firstLine="3120"/>
        <w:rPr>
          <w:rFonts w:hint="eastAsia"/>
        </w:rPr>
      </w:pPr>
      <w:r w:rsidRPr="004C5635">
        <w:object w:dxaOrig="1860" w:dyaOrig="680" w14:anchorId="3F156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93.35pt;height:34pt" o:ole="">
            <v:imagedata r:id="rId8" o:title=""/>
          </v:shape>
          <o:OLEObject Type="Embed" ProgID="Equation.DSMT4" ShapeID="_x0000_i1109" DrawAspect="Content" ObjectID="_1803232926" r:id="rId9"/>
        </w:object>
      </w:r>
      <w:bookmarkEnd w:id="0"/>
      <w:r w:rsidRPr="004C5635">
        <w:t xml:space="preserve"> </w:t>
      </w:r>
    </w:p>
    <w:p w14:paraId="0F47DC21" w14:textId="5BAA6AFA" w:rsidR="00230625" w:rsidRPr="004C5635" w:rsidRDefault="00000000" w:rsidP="004C5635">
      <w:pPr>
        <w:pStyle w:val="a4"/>
        <w:widowControl/>
        <w:ind w:firstLineChars="200" w:firstLine="480"/>
        <w:rPr>
          <w:rFonts w:eastAsiaTheme="minorEastAsia" w:hint="eastAsia"/>
        </w:rPr>
      </w:pPr>
      <w:proofErr w:type="spellStart"/>
      <w:r>
        <w:t>虽然</w:t>
      </w:r>
      <w:proofErr w:type="spellEnd"/>
      <w:r>
        <w:t xml:space="preserve"> Brown </w:t>
      </w:r>
      <w:proofErr w:type="spellStart"/>
      <w:r>
        <w:t>等人的论文《An</w:t>
      </w:r>
      <w:proofErr w:type="spellEnd"/>
      <w:r>
        <w:t xml:space="preserve"> Estimate of an Upper Bound for the Entropy of </w:t>
      </w:r>
      <w:proofErr w:type="spellStart"/>
      <w:r>
        <w:t>English》讨论了英文熵的上界估计，并采用了更复杂的</w:t>
      </w:r>
      <w:r w:rsidR="004C5635" w:rsidRPr="004C5635">
        <w:rPr>
          <w:rFonts w:hint="eastAsia"/>
        </w:rPr>
        <w:t>N_gram</w:t>
      </w:r>
      <w:r>
        <w:t>模型及预测方法，本报告中的方法属于基础的统计熵估计</w:t>
      </w:r>
      <w:proofErr w:type="spellEnd"/>
      <w:r>
        <w:t>，</w:t>
      </w:r>
      <w:r w:rsidR="003435E2" w:rsidRPr="004C5635">
        <w:rPr>
          <w:rFonts w:ascii="宋体" w:eastAsia="宋体" w:hAnsi="宋体" w:cs="宋体" w:hint="eastAsia"/>
        </w:rPr>
        <w:t>在其思</w:t>
      </w:r>
      <w:r w:rsidR="004C5635">
        <w:rPr>
          <w:rFonts w:ascii="宋体" w:eastAsia="宋体" w:hAnsi="宋体" w:cs="宋体" w:hint="eastAsia"/>
        </w:rPr>
        <w:t>想基础上利用频率统计对信息量进行量化。</w:t>
      </w:r>
    </w:p>
    <w:p w14:paraId="52D498BB" w14:textId="77777777" w:rsidR="00230625" w:rsidRDefault="00230625">
      <w:pPr>
        <w:pStyle w:val="a3"/>
        <w:spacing w:line="309" w:lineRule="auto"/>
        <w:ind w:left="211" w:right="206"/>
        <w:jc w:val="center"/>
      </w:pPr>
    </w:p>
    <w:p w14:paraId="40F4275C" w14:textId="77777777" w:rsidR="00230625" w:rsidRDefault="00230625">
      <w:pPr>
        <w:pStyle w:val="a3"/>
        <w:rPr>
          <w:sz w:val="22"/>
        </w:rPr>
      </w:pPr>
    </w:p>
    <w:p w14:paraId="7196BDB3" w14:textId="36875815" w:rsidR="00230625" w:rsidRPr="007307A0" w:rsidRDefault="007307A0">
      <w:pPr>
        <w:pStyle w:val="1"/>
        <w:spacing w:before="152"/>
        <w:rPr>
          <w:rFonts w:eastAsiaTheme="minorEastAsia" w:hint="eastAsia"/>
          <w:lang w:eastAsia="zh-CN"/>
        </w:rPr>
      </w:pPr>
      <w:r>
        <w:rPr>
          <w:rFonts w:ascii="宋体" w:eastAsia="宋体" w:hAnsi="宋体" w:cs="宋体" w:hint="eastAsia"/>
          <w:spacing w:val="-2"/>
          <w:lang w:eastAsia="zh-CN"/>
        </w:rPr>
        <w:t>理论方法</w:t>
      </w:r>
    </w:p>
    <w:p w14:paraId="3EF86E98" w14:textId="224F460A" w:rsidR="00230625" w:rsidRPr="00E06EE3" w:rsidRDefault="00E06EE3" w:rsidP="00E06EE3">
      <w:pPr>
        <w:pStyle w:val="2"/>
        <w:ind w:left="207"/>
        <w:rPr>
          <w:rFonts w:hint="eastAsia"/>
          <w:sz w:val="22"/>
        </w:rPr>
      </w:pPr>
      <w:r>
        <w:t>M1:</w:t>
      </w:r>
      <w:r>
        <w:rPr>
          <w:spacing w:val="-5"/>
        </w:rPr>
        <w:t xml:space="preserve"> </w:t>
      </w:r>
      <w:r>
        <w:rPr>
          <w:rFonts w:eastAsiaTheme="minorEastAsia" w:hint="eastAsia"/>
          <w:lang w:eastAsia="zh-CN"/>
        </w:rPr>
        <w:t>Brown Model</w:t>
      </w:r>
    </w:p>
    <w:p w14:paraId="1D968488" w14:textId="77777777" w:rsidR="004C5635" w:rsidRDefault="00304A92" w:rsidP="004C5635">
      <w:pPr>
        <w:pStyle w:val="a4"/>
        <w:widowControl/>
        <w:ind w:firstLineChars="200" w:firstLine="480"/>
        <w:rPr>
          <w:rFonts w:ascii="宋体" w:eastAsia="宋体" w:hAnsi="宋体" w:cs="宋体"/>
        </w:rPr>
      </w:pPr>
      <w:r w:rsidRPr="004C5635">
        <w:rPr>
          <w:rFonts w:ascii="宋体" w:eastAsia="宋体" w:hAnsi="宋体" w:cs="宋体" w:hint="eastAsia"/>
        </w:rPr>
        <w:t>本文的数学基础如下：对于一个平稳随机过程</w:t>
      </w:r>
      <w:r w:rsidRPr="004C5635">
        <w:rPr>
          <w:rFonts w:ascii="宋体" w:eastAsia="宋体" w:hAnsi="宋体" w:cs="宋体"/>
        </w:rPr>
        <w:object w:dxaOrig="3140" w:dyaOrig="360" w14:anchorId="27CE90F6">
          <v:shape id="_x0000_i1137" type="#_x0000_t75" style="width:157.35pt;height:18pt" o:ole="">
            <v:imagedata r:id="rId10" o:title=""/>
          </v:shape>
          <o:OLEObject Type="Embed" ProgID="Equation.DSMT4" ShapeID="_x0000_i1137" DrawAspect="Content" ObjectID="_1803232927" r:id="rId11"/>
        </w:object>
      </w:r>
      <w:r w:rsidRPr="004C5635">
        <w:rPr>
          <w:rFonts w:ascii="宋体" w:eastAsia="宋体" w:hAnsi="宋体" w:cs="宋体" w:hint="eastAsia"/>
        </w:rPr>
        <w:t>上</w:t>
      </w:r>
      <w:proofErr w:type="gramStart"/>
      <w:r w:rsidRPr="004C5635">
        <w:rPr>
          <w:rFonts w:ascii="宋体" w:eastAsia="宋体" w:hAnsi="宋体" w:cs="宋体" w:hint="eastAsia"/>
        </w:rPr>
        <w:t>的熵易得</w:t>
      </w:r>
      <w:proofErr w:type="gramEnd"/>
      <w:r w:rsidRPr="004C5635">
        <w:rPr>
          <w:rFonts w:ascii="宋体" w:eastAsia="宋体" w:hAnsi="宋体" w:cs="宋体" w:hint="eastAsia"/>
        </w:rPr>
        <w:t>为：</w:t>
      </w:r>
    </w:p>
    <w:p w14:paraId="640E1A4A" w14:textId="73D3C0C0" w:rsidR="00304A92" w:rsidRPr="004C5635" w:rsidRDefault="00304A92" w:rsidP="004C5635">
      <w:pPr>
        <w:pStyle w:val="a4"/>
        <w:widowControl/>
        <w:ind w:firstLineChars="1000" w:firstLine="2100"/>
        <w:rPr>
          <w:rFonts w:eastAsiaTheme="minorEastAsia"/>
          <w:spacing w:val="-2"/>
          <w:sz w:val="21"/>
          <w:szCs w:val="21"/>
        </w:rPr>
      </w:pPr>
      <w:r w:rsidRPr="004C5635">
        <w:rPr>
          <w:rFonts w:eastAsiaTheme="minorEastAsia"/>
          <w:spacing w:val="-2"/>
          <w:sz w:val="21"/>
          <w:szCs w:val="21"/>
        </w:rPr>
        <w:object w:dxaOrig="4380" w:dyaOrig="360" w14:anchorId="316AA48D">
          <v:shape id="_x0000_i1138" type="#_x0000_t75" style="width:219.35pt;height:18pt" o:ole="">
            <v:imagedata r:id="rId12" o:title=""/>
          </v:shape>
          <o:OLEObject Type="Embed" ProgID="Equation.DSMT4" ShapeID="_x0000_i1138" DrawAspect="Content" ObjectID="_1803232928" r:id="rId13"/>
        </w:object>
      </w:r>
      <w:r w:rsidRPr="004C5635">
        <w:rPr>
          <w:rFonts w:eastAsiaTheme="minorEastAsia"/>
          <w:spacing w:val="-2"/>
          <w:sz w:val="21"/>
          <w:szCs w:val="21"/>
        </w:rPr>
        <w:t xml:space="preserve"> </w:t>
      </w:r>
    </w:p>
    <w:p w14:paraId="283055AD" w14:textId="4952FF69" w:rsidR="00304A92" w:rsidRPr="004C5635" w:rsidRDefault="00304A92" w:rsidP="004C5635">
      <w:pPr>
        <w:pStyle w:val="a3"/>
        <w:ind w:left="206" w:right="206" w:firstLine="514"/>
        <w:rPr>
          <w:rFonts w:ascii="宋体" w:eastAsia="宋体" w:hAnsi="宋体" w:cs="宋体"/>
          <w:sz w:val="24"/>
          <w:szCs w:val="22"/>
          <w:lang w:eastAsia="zh-CN"/>
        </w:rPr>
      </w:pPr>
      <w:r w:rsidRPr="004C5635">
        <w:rPr>
          <w:rFonts w:ascii="宋体" w:eastAsia="宋体" w:hAnsi="宋体" w:cs="宋体" w:hint="eastAsia"/>
          <w:sz w:val="24"/>
          <w:szCs w:val="22"/>
          <w:lang w:eastAsia="zh-CN"/>
        </w:rPr>
        <w:lastRenderedPageBreak/>
        <w:t>即对所有可能的过去的和将来的符号取期望值，得到平均每个符号的信息量，反映了在知道上下文信息</w:t>
      </w:r>
      <w:proofErr w:type="gramStart"/>
      <w:r w:rsidRPr="004C5635">
        <w:rPr>
          <w:rFonts w:ascii="宋体" w:eastAsia="宋体" w:hAnsi="宋体" w:cs="宋体" w:hint="eastAsia"/>
          <w:sz w:val="24"/>
          <w:szCs w:val="22"/>
          <w:lang w:eastAsia="zh-CN"/>
        </w:rPr>
        <w:t>后当前</w:t>
      </w:r>
      <w:proofErr w:type="gramEnd"/>
      <w:r w:rsidRPr="004C5635">
        <w:rPr>
          <w:rFonts w:ascii="宋体" w:eastAsia="宋体" w:hAnsi="宋体" w:cs="宋体" w:hint="eastAsia"/>
          <w:sz w:val="24"/>
          <w:szCs w:val="22"/>
          <w:lang w:eastAsia="zh-CN"/>
        </w:rPr>
        <w:t>符号的不确定性。利用链式法则可得到联合概率：</w:t>
      </w:r>
    </w:p>
    <w:p w14:paraId="74AC2489" w14:textId="668AF183" w:rsidR="00304A92" w:rsidRDefault="00304A92" w:rsidP="00304A92">
      <w:pPr>
        <w:pStyle w:val="a3"/>
        <w:ind w:left="206" w:right="206"/>
        <w:jc w:val="center"/>
        <w:rPr>
          <w:rFonts w:eastAsiaTheme="minorEastAsia" w:hint="eastAsia"/>
          <w:spacing w:val="-2"/>
          <w:lang w:eastAsia="zh-CN"/>
        </w:rPr>
      </w:pPr>
      <w:r w:rsidRPr="00304A92">
        <w:rPr>
          <w:rFonts w:eastAsiaTheme="minorEastAsia"/>
          <w:spacing w:val="-2"/>
          <w:lang w:eastAsia="zh-CN"/>
        </w:rPr>
        <w:object w:dxaOrig="3980" w:dyaOrig="680" w14:anchorId="09C3A94C">
          <v:shape id="_x0000_i1139" type="#_x0000_t75" style="width:199.35pt;height:34pt" o:ole="">
            <v:imagedata r:id="rId14" o:title=""/>
          </v:shape>
          <o:OLEObject Type="Embed" ProgID="Equation.DSMT4" ShapeID="_x0000_i1139" DrawAspect="Content" ObjectID="_1803232929" r:id="rId15"/>
        </w:object>
      </w:r>
      <w:r>
        <w:rPr>
          <w:rFonts w:eastAsiaTheme="minorEastAsia"/>
          <w:spacing w:val="-2"/>
          <w:lang w:eastAsia="zh-CN"/>
        </w:rPr>
        <w:t xml:space="preserve"> </w:t>
      </w:r>
    </w:p>
    <w:p w14:paraId="2B9E3DF8" w14:textId="4F472C95" w:rsidR="00230625" w:rsidRDefault="00304A92" w:rsidP="004C5635">
      <w:pPr>
        <w:pStyle w:val="a3"/>
        <w:ind w:left="206" w:right="206" w:firstLine="514"/>
        <w:rPr>
          <w:rFonts w:eastAsiaTheme="minorEastAsia"/>
          <w:spacing w:val="-2"/>
          <w:lang w:eastAsia="zh-CN"/>
        </w:rPr>
      </w:pPr>
      <w:r w:rsidRPr="004C5635">
        <w:rPr>
          <w:rFonts w:ascii="宋体" w:eastAsia="宋体" w:hAnsi="宋体" w:cs="宋体" w:hint="eastAsia"/>
          <w:sz w:val="24"/>
          <w:szCs w:val="22"/>
          <w:lang w:eastAsia="zh-CN"/>
        </w:rPr>
        <w:t>取对数并除以n得到：</w:t>
      </w:r>
    </w:p>
    <w:p w14:paraId="4DD402F7" w14:textId="0B63F4EF" w:rsidR="00304A92" w:rsidRDefault="00304A92" w:rsidP="00304A92">
      <w:pPr>
        <w:pStyle w:val="a3"/>
        <w:ind w:left="206" w:right="206"/>
        <w:jc w:val="center"/>
        <w:rPr>
          <w:rFonts w:eastAsiaTheme="minorEastAsia"/>
          <w:spacing w:val="-2"/>
          <w:lang w:eastAsia="zh-CN"/>
        </w:rPr>
      </w:pPr>
      <w:r w:rsidRPr="00304A92">
        <w:rPr>
          <w:rFonts w:eastAsiaTheme="minorEastAsia"/>
          <w:spacing w:val="-2"/>
          <w:lang w:eastAsia="zh-CN"/>
        </w:rPr>
        <w:object w:dxaOrig="3900" w:dyaOrig="620" w14:anchorId="3B1EC1BF">
          <v:shape id="_x0000_i1140" type="#_x0000_t75" style="width:195.35pt;height:31.35pt" o:ole="">
            <v:imagedata r:id="rId16" o:title=""/>
          </v:shape>
          <o:OLEObject Type="Embed" ProgID="Equation.DSMT4" ShapeID="_x0000_i1140" DrawAspect="Content" ObjectID="_1803232930" r:id="rId17"/>
        </w:object>
      </w:r>
      <w:r w:rsidRPr="00304A92">
        <w:rPr>
          <w:rFonts w:eastAsiaTheme="minorEastAsia"/>
          <w:spacing w:val="-2"/>
          <w:lang w:eastAsia="zh-CN"/>
        </w:rPr>
        <w:t xml:space="preserve"> </w:t>
      </w:r>
    </w:p>
    <w:p w14:paraId="40FA9DA5" w14:textId="2D0C84C7" w:rsidR="00304A92" w:rsidRPr="004C5635" w:rsidRDefault="00304A92" w:rsidP="004C5635">
      <w:pPr>
        <w:pStyle w:val="a3"/>
        <w:ind w:left="206" w:right="206" w:firstLine="514"/>
        <w:rPr>
          <w:rFonts w:ascii="宋体" w:eastAsia="宋体" w:hAnsi="宋体" w:cs="宋体"/>
          <w:sz w:val="24"/>
          <w:szCs w:val="22"/>
          <w:lang w:eastAsia="zh-CN"/>
        </w:rPr>
      </w:pPr>
      <w:r w:rsidRPr="004C5635">
        <w:rPr>
          <w:rFonts w:ascii="宋体" w:eastAsia="宋体" w:hAnsi="宋体" w:cs="宋体" w:hint="eastAsia"/>
          <w:sz w:val="24"/>
          <w:szCs w:val="22"/>
          <w:lang w:eastAsia="zh-CN"/>
        </w:rPr>
        <w:t>可见当样本足够长时，每个符号的平均编码长度趋于稳定，得到熵的实际数值。当真实分布P不可知时，构造模型M近似P，定义两者交叉熵为：</w:t>
      </w:r>
    </w:p>
    <w:p w14:paraId="04B2ACC9" w14:textId="77777777" w:rsidR="00304A92" w:rsidRDefault="00304A92" w:rsidP="00304A92">
      <w:pPr>
        <w:pStyle w:val="a3"/>
        <w:ind w:left="206" w:right="206"/>
        <w:jc w:val="center"/>
        <w:rPr>
          <w:rFonts w:eastAsiaTheme="minorEastAsia"/>
          <w:lang w:eastAsia="zh-CN"/>
        </w:rPr>
      </w:pPr>
      <w:r w:rsidRPr="00304A92">
        <w:rPr>
          <w:position w:val="-14"/>
        </w:rPr>
        <w:object w:dxaOrig="3960" w:dyaOrig="380" w14:anchorId="087B079B">
          <v:shape id="_x0000_i1141" type="#_x0000_t75" style="width:198pt;height:19.35pt" o:ole="">
            <v:imagedata r:id="rId18" o:title=""/>
          </v:shape>
          <o:OLEObject Type="Embed" ProgID="Equation.DSMT4" ShapeID="_x0000_i1141" DrawAspect="Content" ObjectID="_1803232931" r:id="rId19"/>
        </w:object>
      </w:r>
    </w:p>
    <w:p w14:paraId="1D728737" w14:textId="77777777" w:rsidR="00E06EE3" w:rsidRPr="004C5635" w:rsidRDefault="00E06EE3" w:rsidP="004C5635">
      <w:pPr>
        <w:pStyle w:val="a3"/>
        <w:ind w:left="206" w:right="206" w:firstLine="514"/>
        <w:rPr>
          <w:rFonts w:ascii="宋体" w:eastAsia="宋体" w:hAnsi="宋体" w:cs="宋体"/>
          <w:sz w:val="24"/>
          <w:szCs w:val="22"/>
          <w:lang w:eastAsia="zh-CN"/>
        </w:rPr>
      </w:pPr>
      <w:r w:rsidRPr="004C5635">
        <w:rPr>
          <w:rFonts w:ascii="宋体" w:eastAsia="宋体" w:hAnsi="宋体" w:cs="宋体" w:hint="eastAsia"/>
          <w:sz w:val="24"/>
          <w:szCs w:val="22"/>
          <w:lang w:eastAsia="zh-CN"/>
        </w:rPr>
        <w:t>极限形式为：</w:t>
      </w:r>
    </w:p>
    <w:p w14:paraId="5B524459" w14:textId="77777777" w:rsidR="00E06EE3" w:rsidRDefault="00304A92" w:rsidP="00304A92">
      <w:pPr>
        <w:pStyle w:val="a3"/>
        <w:ind w:left="206" w:right="206"/>
        <w:jc w:val="center"/>
        <w:rPr>
          <w:rFonts w:eastAsiaTheme="minorEastAsia"/>
          <w:lang w:eastAsia="zh-CN"/>
        </w:rPr>
      </w:pPr>
      <w:r>
        <w:rPr>
          <w:rFonts w:eastAsiaTheme="minorEastAsia"/>
          <w:spacing w:val="-2"/>
          <w:lang w:eastAsia="zh-CN"/>
        </w:rPr>
        <w:t xml:space="preserve"> </w:t>
      </w:r>
      <w:r w:rsidR="00E06EE3" w:rsidRPr="00E06EE3">
        <w:rPr>
          <w:position w:val="-24"/>
        </w:rPr>
        <w:object w:dxaOrig="4500" w:dyaOrig="620" w14:anchorId="5818D38F">
          <v:shape id="_x0000_i1142" type="#_x0000_t75" style="width:225.35pt;height:31.35pt" o:ole="">
            <v:imagedata r:id="rId20" o:title=""/>
          </v:shape>
          <o:OLEObject Type="Embed" ProgID="Equation.DSMT4" ShapeID="_x0000_i1142" DrawAspect="Content" ObjectID="_1803232932" r:id="rId21"/>
        </w:object>
      </w:r>
    </w:p>
    <w:p w14:paraId="057DC61E" w14:textId="77777777" w:rsidR="00E06EE3" w:rsidRPr="004C5635" w:rsidRDefault="00E06EE3" w:rsidP="004C5635">
      <w:pPr>
        <w:pStyle w:val="a3"/>
        <w:ind w:left="206" w:right="206" w:firstLine="514"/>
        <w:rPr>
          <w:rFonts w:ascii="宋体" w:eastAsia="宋体" w:hAnsi="宋体" w:cs="宋体"/>
          <w:sz w:val="24"/>
          <w:szCs w:val="22"/>
          <w:lang w:eastAsia="zh-CN"/>
        </w:rPr>
      </w:pPr>
      <w:r w:rsidRPr="004C5635">
        <w:rPr>
          <w:rFonts w:ascii="宋体" w:eastAsia="宋体" w:hAnsi="宋体" w:cs="宋体" w:hint="eastAsia"/>
          <w:sz w:val="24"/>
          <w:szCs w:val="22"/>
          <w:lang w:eastAsia="zh-CN"/>
        </w:rPr>
        <w:t>根据信息论原理，对于任意唯一译码的编码方案，平均编码长度满足</w:t>
      </w:r>
    </w:p>
    <w:p w14:paraId="64C72806" w14:textId="54B8848D" w:rsidR="00304A92" w:rsidRDefault="00E06EE3" w:rsidP="00304A92">
      <w:pPr>
        <w:pStyle w:val="a3"/>
        <w:ind w:left="206" w:right="206"/>
        <w:jc w:val="center"/>
        <w:rPr>
          <w:rFonts w:eastAsiaTheme="minorEastAsia"/>
          <w:spacing w:val="-2"/>
          <w:lang w:eastAsia="zh-CN"/>
        </w:rPr>
      </w:pPr>
      <w:r w:rsidRPr="00E06EE3">
        <w:rPr>
          <w:position w:val="-14"/>
        </w:rPr>
        <w:object w:dxaOrig="4760" w:dyaOrig="380" w14:anchorId="57C3120B">
          <v:shape id="_x0000_i1143" type="#_x0000_t75" style="width:238pt;height:19.35pt" o:ole="">
            <v:imagedata r:id="rId22" o:title=""/>
          </v:shape>
          <o:OLEObject Type="Embed" ProgID="Equation.DSMT4" ShapeID="_x0000_i1143" DrawAspect="Content" ObjectID="_1803232933" r:id="rId23"/>
        </w:object>
      </w:r>
      <w:r>
        <w:rPr>
          <w:rFonts w:eastAsiaTheme="minorEastAsia"/>
          <w:spacing w:val="-2"/>
          <w:lang w:eastAsia="zh-CN"/>
        </w:rPr>
        <w:t xml:space="preserve"> </w:t>
      </w:r>
    </w:p>
    <w:p w14:paraId="3EF6C837" w14:textId="47D1A240" w:rsidR="00E06EE3" w:rsidRDefault="00E06EE3" w:rsidP="00304A92">
      <w:pPr>
        <w:pStyle w:val="a3"/>
        <w:ind w:left="206" w:right="206"/>
        <w:jc w:val="center"/>
        <w:rPr>
          <w:rFonts w:eastAsiaTheme="minorEastAsia"/>
          <w:spacing w:val="-2"/>
          <w:lang w:eastAsia="zh-CN"/>
        </w:rPr>
      </w:pPr>
      <w:r w:rsidRPr="004C5635">
        <w:rPr>
          <w:rFonts w:ascii="宋体" w:eastAsia="宋体" w:hAnsi="宋体" w:cs="宋体" w:hint="eastAsia"/>
          <w:sz w:val="24"/>
          <w:szCs w:val="22"/>
          <w:lang w:eastAsia="zh-CN"/>
        </w:rPr>
        <w:t>利用模型M编码时可得：</w:t>
      </w:r>
    </w:p>
    <w:p w14:paraId="4D7FFF68" w14:textId="745AF74C" w:rsidR="00E06EE3" w:rsidRDefault="00E06EE3" w:rsidP="00304A92">
      <w:pPr>
        <w:pStyle w:val="a3"/>
        <w:ind w:left="206" w:right="206"/>
        <w:jc w:val="center"/>
        <w:rPr>
          <w:rFonts w:eastAsiaTheme="minorEastAsia"/>
          <w:spacing w:val="-2"/>
          <w:lang w:eastAsia="zh-CN"/>
        </w:rPr>
      </w:pPr>
      <w:r w:rsidRPr="00E06EE3">
        <w:rPr>
          <w:position w:val="-12"/>
        </w:rPr>
        <w:object w:dxaOrig="4200" w:dyaOrig="360" w14:anchorId="622460FD">
          <v:shape id="_x0000_i1144" type="#_x0000_t75" style="width:210pt;height:18pt" o:ole="">
            <v:imagedata r:id="rId24" o:title=""/>
          </v:shape>
          <o:OLEObject Type="Embed" ProgID="Equation.DSMT4" ShapeID="_x0000_i1144" DrawAspect="Content" ObjectID="_1803232934" r:id="rId25"/>
        </w:object>
      </w:r>
    </w:p>
    <w:p w14:paraId="5D8F6E2C" w14:textId="2781C8F4" w:rsidR="00E06EE3" w:rsidRPr="004C5635" w:rsidRDefault="00E06EE3" w:rsidP="00304A92">
      <w:pPr>
        <w:pStyle w:val="a3"/>
        <w:ind w:left="206" w:right="206"/>
        <w:jc w:val="center"/>
        <w:rPr>
          <w:rFonts w:ascii="宋体" w:eastAsia="宋体" w:hAnsi="宋体" w:cs="宋体"/>
          <w:sz w:val="24"/>
          <w:szCs w:val="22"/>
          <w:lang w:eastAsia="zh-CN"/>
        </w:rPr>
      </w:pPr>
      <w:r w:rsidRPr="004C5635">
        <w:rPr>
          <w:rFonts w:ascii="宋体" w:eastAsia="宋体" w:hAnsi="宋体" w:cs="宋体" w:hint="eastAsia"/>
          <w:sz w:val="24"/>
          <w:szCs w:val="22"/>
          <w:lang w:eastAsia="zh-CN"/>
        </w:rPr>
        <w:t>所以得到模型M的交叉熵为：</w:t>
      </w:r>
    </w:p>
    <w:p w14:paraId="3DA8170C" w14:textId="493F50EE" w:rsidR="00230625" w:rsidRPr="00E06EE3" w:rsidRDefault="00E06EE3" w:rsidP="00E06EE3">
      <w:pPr>
        <w:pStyle w:val="a3"/>
        <w:ind w:left="206" w:right="206"/>
        <w:jc w:val="center"/>
        <w:rPr>
          <w:rFonts w:eastAsiaTheme="minorEastAsia" w:hint="eastAsia"/>
          <w:spacing w:val="-2"/>
          <w:lang w:eastAsia="zh-CN"/>
        </w:rPr>
      </w:pPr>
      <w:r w:rsidRPr="00E06EE3">
        <w:rPr>
          <w:position w:val="-24"/>
        </w:rPr>
        <w:object w:dxaOrig="3440" w:dyaOrig="620" w14:anchorId="3AC8CF97">
          <v:shape id="_x0000_i1145" type="#_x0000_t75" style="width:172pt;height:31.35pt" o:ole="">
            <v:imagedata r:id="rId26" o:title=""/>
          </v:shape>
          <o:OLEObject Type="Embed" ProgID="Equation.DSMT4" ShapeID="_x0000_i1145" DrawAspect="Content" ObjectID="_1803232935" r:id="rId27"/>
        </w:object>
      </w:r>
      <w:r>
        <w:rPr>
          <w:rFonts w:eastAsiaTheme="minorEastAsia"/>
          <w:spacing w:val="-2"/>
          <w:lang w:eastAsia="zh-CN"/>
        </w:rPr>
        <w:t xml:space="preserve"> </w:t>
      </w:r>
    </w:p>
    <w:p w14:paraId="7489058B" w14:textId="1B4479E0" w:rsidR="00230625" w:rsidRPr="007307A0" w:rsidRDefault="007307A0">
      <w:pPr>
        <w:pStyle w:val="1"/>
        <w:ind w:left="205"/>
        <w:rPr>
          <w:rFonts w:eastAsiaTheme="minorEastAsia" w:hint="eastAsia"/>
          <w:lang w:eastAsia="zh-CN"/>
        </w:rPr>
      </w:pPr>
      <w:r>
        <w:rPr>
          <w:rFonts w:ascii="宋体" w:eastAsia="宋体" w:hAnsi="宋体" w:cs="宋体" w:hint="eastAsia"/>
          <w:spacing w:val="-2"/>
          <w:lang w:eastAsia="zh-CN"/>
        </w:rPr>
        <w:t>实验过程</w:t>
      </w:r>
    </w:p>
    <w:p w14:paraId="47A68BB3" w14:textId="0994F1BB" w:rsidR="00230625" w:rsidRPr="004C5635" w:rsidRDefault="00E06EE3" w:rsidP="00E06EE3">
      <w:pPr>
        <w:pStyle w:val="a3"/>
        <w:ind w:left="206" w:right="206"/>
        <w:jc w:val="center"/>
        <w:rPr>
          <w:rFonts w:ascii="宋体" w:eastAsia="宋体" w:hAnsi="宋体" w:cs="宋体"/>
          <w:sz w:val="24"/>
          <w:szCs w:val="22"/>
          <w:lang w:eastAsia="zh-CN"/>
        </w:rPr>
      </w:pPr>
      <w:r w:rsidRPr="004C5635">
        <w:rPr>
          <w:rFonts w:ascii="宋体" w:eastAsia="宋体" w:hAnsi="宋体" w:cs="宋体" w:hint="eastAsia"/>
          <w:sz w:val="24"/>
          <w:szCs w:val="22"/>
          <w:lang w:eastAsia="zh-CN"/>
        </w:rPr>
        <w:t>代码</w:t>
      </w:r>
      <w:proofErr w:type="spellStart"/>
      <w:r w:rsidR="00000000" w:rsidRPr="004C5635">
        <w:rPr>
          <w:rFonts w:ascii="宋体" w:eastAsia="宋体" w:hAnsi="宋体" w:cs="宋体"/>
          <w:sz w:val="24"/>
          <w:szCs w:val="22"/>
          <w:lang w:eastAsia="zh-CN"/>
        </w:rPr>
        <w:t>的整体方法可分为以下几步</w:t>
      </w:r>
      <w:proofErr w:type="spellEnd"/>
      <w:r w:rsidR="00000000" w:rsidRPr="004C5635">
        <w:rPr>
          <w:rFonts w:ascii="宋体" w:eastAsia="宋体" w:hAnsi="宋体" w:cs="宋体"/>
          <w:sz w:val="24"/>
          <w:szCs w:val="22"/>
          <w:lang w:eastAsia="zh-CN"/>
        </w:rPr>
        <w:t>：</w:t>
      </w:r>
    </w:p>
    <w:p w14:paraId="5B4A2293" w14:textId="55F1A532" w:rsidR="00230625" w:rsidRPr="004C5635" w:rsidRDefault="004C5635" w:rsidP="004C5635">
      <w:pPr>
        <w:pStyle w:val="a3"/>
        <w:ind w:right="206"/>
        <w:rPr>
          <w:rFonts w:ascii="宋体" w:eastAsia="宋体" w:hAnsi="宋体" w:cs="宋体"/>
          <w:sz w:val="24"/>
          <w:szCs w:val="22"/>
          <w:lang w:eastAsia="zh-CN"/>
        </w:rPr>
      </w:pPr>
      <w:r>
        <w:rPr>
          <w:rFonts w:ascii="宋体" w:eastAsia="宋体" w:hAnsi="宋体" w:cs="宋体" w:hint="eastAsia"/>
          <w:sz w:val="24"/>
          <w:szCs w:val="22"/>
          <w:lang w:eastAsia="zh-CN"/>
        </w:rPr>
        <w:t>1.</w:t>
      </w:r>
      <w:r w:rsidR="00000000" w:rsidRPr="004C5635">
        <w:rPr>
          <w:rFonts w:ascii="宋体" w:eastAsia="宋体" w:hAnsi="宋体" w:cs="宋体"/>
          <w:sz w:val="24"/>
          <w:szCs w:val="22"/>
          <w:lang w:eastAsia="zh-CN"/>
        </w:rPr>
        <w:t>文本预处理</w:t>
      </w:r>
    </w:p>
    <w:p w14:paraId="04601F30" w14:textId="0E56B054" w:rsidR="00230625" w:rsidRPr="004C5635" w:rsidRDefault="00000000" w:rsidP="004C5635">
      <w:pPr>
        <w:pStyle w:val="a3"/>
        <w:ind w:left="206" w:right="206" w:firstLine="514"/>
        <w:rPr>
          <w:rFonts w:ascii="宋体" w:eastAsia="宋体" w:hAnsi="宋体" w:cs="宋体"/>
          <w:sz w:val="24"/>
          <w:szCs w:val="22"/>
          <w:lang w:eastAsia="zh-CN"/>
        </w:rPr>
      </w:pPr>
      <w:r w:rsidRPr="004C5635">
        <w:rPr>
          <w:rFonts w:ascii="宋体" w:eastAsia="宋体" w:hAnsi="宋体" w:cs="宋体"/>
          <w:sz w:val="24"/>
          <w:szCs w:val="22"/>
          <w:lang w:eastAsia="zh-CN"/>
        </w:rPr>
        <w:t>中文部分</w:t>
      </w:r>
      <w:r w:rsidR="004C5635">
        <w:rPr>
          <w:rFonts w:ascii="宋体" w:eastAsia="宋体" w:hAnsi="宋体" w:cs="宋体" w:hint="eastAsia"/>
          <w:sz w:val="24"/>
          <w:szCs w:val="22"/>
          <w:lang w:eastAsia="zh-CN"/>
        </w:rPr>
        <w:t>代码</w:t>
      </w:r>
      <w:r w:rsidRPr="004C5635">
        <w:rPr>
          <w:rFonts w:ascii="宋体" w:eastAsia="宋体" w:hAnsi="宋体" w:cs="宋体"/>
          <w:sz w:val="24"/>
          <w:szCs w:val="22"/>
          <w:lang w:eastAsia="zh-CN"/>
        </w:rPr>
        <w:t xml:space="preserve">从本地语料库（目录 </w:t>
      </w:r>
      <w:proofErr w:type="spellStart"/>
      <w:r w:rsidRPr="004C5635">
        <w:rPr>
          <w:rFonts w:ascii="宋体" w:eastAsia="宋体" w:hAnsi="宋体" w:cs="宋体"/>
          <w:sz w:val="24"/>
          <w:szCs w:val="22"/>
          <w:lang w:eastAsia="zh-CN"/>
        </w:rPr>
        <w:t>wiki_zh</w:t>
      </w:r>
      <w:proofErr w:type="spellEnd"/>
      <w:r w:rsidRPr="004C5635">
        <w:rPr>
          <w:rFonts w:ascii="宋体" w:eastAsia="宋体" w:hAnsi="宋体" w:cs="宋体"/>
          <w:sz w:val="24"/>
          <w:szCs w:val="22"/>
          <w:lang w:eastAsia="zh-CN"/>
        </w:rPr>
        <w:t>）中递归读取所有文件内容</w:t>
      </w:r>
      <w:r w:rsidR="00E06EE3" w:rsidRPr="004C5635">
        <w:rPr>
          <w:rFonts w:ascii="宋体" w:eastAsia="宋体" w:hAnsi="宋体" w:cs="宋体" w:hint="eastAsia"/>
          <w:sz w:val="24"/>
          <w:szCs w:val="22"/>
          <w:lang w:eastAsia="zh-CN"/>
        </w:rPr>
        <w:t>。</w:t>
      </w:r>
      <w:r w:rsidRPr="004C5635">
        <w:rPr>
          <w:rFonts w:ascii="宋体" w:eastAsia="宋体" w:hAnsi="宋体" w:cs="宋体"/>
          <w:sz w:val="24"/>
          <w:szCs w:val="22"/>
          <w:lang w:eastAsia="zh-CN"/>
        </w:rPr>
        <w:t xml:space="preserve">利用正则表达式清洗文本，移除换行符、空格、斜杠、引号、英文字母、标点、数字及等号，以便进行字符统计。对于分词，采用轻度清洗（保留部分标点信息以辅助分词后使用 </w:t>
      </w:r>
      <w:proofErr w:type="spellStart"/>
      <w:r w:rsidRPr="004C5635">
        <w:rPr>
          <w:rFonts w:ascii="宋体" w:eastAsia="宋体" w:hAnsi="宋体" w:cs="宋体"/>
          <w:sz w:val="24"/>
          <w:szCs w:val="22"/>
          <w:lang w:eastAsia="zh-CN"/>
        </w:rPr>
        <w:t>jieba</w:t>
      </w:r>
      <w:proofErr w:type="spellEnd"/>
      <w:r w:rsidRPr="004C5635">
        <w:rPr>
          <w:rFonts w:ascii="宋体" w:eastAsia="宋体" w:hAnsi="宋体" w:cs="宋体"/>
          <w:sz w:val="24"/>
          <w:szCs w:val="22"/>
          <w:lang w:eastAsia="zh-CN"/>
        </w:rPr>
        <w:t xml:space="preserve"> 进行中文分词，并利用停用词列表过滤无效词项。</w:t>
      </w:r>
    </w:p>
    <w:p w14:paraId="5BF7863A" w14:textId="36D3F957" w:rsidR="00230625" w:rsidRPr="004C5635" w:rsidRDefault="00000000" w:rsidP="004C5635">
      <w:pPr>
        <w:pStyle w:val="a3"/>
        <w:ind w:left="206" w:right="206" w:firstLine="514"/>
        <w:rPr>
          <w:rFonts w:ascii="宋体" w:eastAsia="宋体" w:hAnsi="宋体" w:cs="宋体"/>
          <w:sz w:val="24"/>
          <w:szCs w:val="22"/>
          <w:lang w:eastAsia="zh-CN"/>
        </w:rPr>
      </w:pPr>
      <w:r w:rsidRPr="004C5635">
        <w:rPr>
          <w:rFonts w:ascii="宋体" w:eastAsia="宋体" w:hAnsi="宋体" w:cs="宋体"/>
          <w:sz w:val="24"/>
          <w:szCs w:val="22"/>
          <w:lang w:eastAsia="zh-CN"/>
        </w:rPr>
        <w:t>英文部分使用 NLTK 的 Gutenberg 语料库提取《Hamlet》的全文。通过正则表达式仅保留字母和空格，去除标点符号和其他非字母字符，以确保字母和单词的统计准确性。</w:t>
      </w:r>
    </w:p>
    <w:p w14:paraId="41E53C0E" w14:textId="1972ED84" w:rsidR="00230625" w:rsidRPr="004C5635" w:rsidRDefault="004C5635" w:rsidP="004C5635">
      <w:pPr>
        <w:pStyle w:val="a3"/>
        <w:ind w:right="206"/>
        <w:rPr>
          <w:rFonts w:ascii="宋体" w:eastAsia="宋体" w:hAnsi="宋体" w:cs="宋体"/>
          <w:sz w:val="24"/>
          <w:szCs w:val="22"/>
          <w:lang w:eastAsia="zh-CN"/>
        </w:rPr>
      </w:pPr>
      <w:r>
        <w:rPr>
          <w:rFonts w:ascii="宋体" w:eastAsia="宋体" w:hAnsi="宋体" w:cs="宋体" w:hint="eastAsia"/>
          <w:sz w:val="24"/>
          <w:szCs w:val="22"/>
          <w:lang w:eastAsia="zh-CN"/>
        </w:rPr>
        <w:t>2.</w:t>
      </w:r>
      <w:r w:rsidR="00000000" w:rsidRPr="004C5635">
        <w:rPr>
          <w:rFonts w:ascii="宋体" w:eastAsia="宋体" w:hAnsi="宋体" w:cs="宋体"/>
          <w:sz w:val="24"/>
          <w:szCs w:val="22"/>
          <w:lang w:eastAsia="zh-CN"/>
        </w:rPr>
        <w:t>频率统计</w:t>
      </w:r>
    </w:p>
    <w:p w14:paraId="6836A039" w14:textId="0B768629" w:rsidR="00230625" w:rsidRPr="004C5635" w:rsidRDefault="00000000" w:rsidP="004C5635">
      <w:pPr>
        <w:pStyle w:val="a3"/>
        <w:ind w:left="206" w:right="206" w:firstLine="514"/>
        <w:rPr>
          <w:rFonts w:ascii="宋体" w:eastAsia="宋体" w:hAnsi="宋体" w:cs="宋体"/>
          <w:sz w:val="24"/>
          <w:szCs w:val="22"/>
          <w:lang w:eastAsia="zh-CN"/>
        </w:rPr>
      </w:pPr>
      <w:r w:rsidRPr="004C5635">
        <w:rPr>
          <w:rFonts w:ascii="宋体" w:eastAsia="宋体" w:hAnsi="宋体" w:cs="宋体"/>
          <w:sz w:val="24"/>
          <w:szCs w:val="22"/>
          <w:lang w:eastAsia="zh-CN"/>
        </w:rPr>
        <w:t>利用 Python 的 Counter 对文本中的字符／字母和词／单词进行统计。分别统计中文字符、中文词、英文字母以及英文单词的出现频率。</w:t>
      </w:r>
    </w:p>
    <w:p w14:paraId="12AD88AC" w14:textId="10719328" w:rsidR="00230625" w:rsidRPr="004C5635" w:rsidRDefault="004C5635" w:rsidP="004C5635">
      <w:pPr>
        <w:pStyle w:val="a3"/>
        <w:ind w:right="206"/>
        <w:rPr>
          <w:rFonts w:ascii="宋体" w:eastAsia="宋体" w:hAnsi="宋体" w:cs="宋体"/>
          <w:sz w:val="24"/>
          <w:szCs w:val="22"/>
          <w:lang w:eastAsia="zh-CN"/>
        </w:rPr>
      </w:pPr>
      <w:r>
        <w:rPr>
          <w:rFonts w:ascii="宋体" w:eastAsia="宋体" w:hAnsi="宋体" w:cs="宋体" w:hint="eastAsia"/>
          <w:sz w:val="24"/>
          <w:szCs w:val="22"/>
          <w:lang w:eastAsia="zh-CN"/>
        </w:rPr>
        <w:t>3.</w:t>
      </w:r>
      <w:r w:rsidR="00000000" w:rsidRPr="004C5635">
        <w:rPr>
          <w:rFonts w:ascii="宋体" w:eastAsia="宋体" w:hAnsi="宋体" w:cs="宋体"/>
          <w:sz w:val="24"/>
          <w:szCs w:val="22"/>
          <w:lang w:eastAsia="zh-CN"/>
        </w:rPr>
        <w:t>香农熵计算</w:t>
      </w:r>
    </w:p>
    <w:p w14:paraId="2660D96C" w14:textId="5D058F83" w:rsidR="00230625" w:rsidRPr="004C5635" w:rsidRDefault="00000000" w:rsidP="004C5635">
      <w:pPr>
        <w:pStyle w:val="a3"/>
        <w:ind w:left="206" w:right="206" w:firstLine="514"/>
        <w:rPr>
          <w:rFonts w:ascii="宋体" w:eastAsia="宋体" w:hAnsi="宋体" w:cs="宋体"/>
          <w:sz w:val="24"/>
          <w:szCs w:val="22"/>
          <w:lang w:eastAsia="zh-CN"/>
        </w:rPr>
      </w:pPr>
      <w:r w:rsidRPr="004C5635">
        <w:rPr>
          <w:rFonts w:ascii="宋体" w:eastAsia="宋体" w:hAnsi="宋体" w:cs="宋体"/>
          <w:sz w:val="24"/>
          <w:szCs w:val="22"/>
          <w:lang w:eastAsia="zh-CN"/>
        </w:rPr>
        <w:t>根据频率统计结果，使用香农熵计算出中文字符熵、中文词熵、英文</w:t>
      </w:r>
      <w:proofErr w:type="gramStart"/>
      <w:r w:rsidRPr="004C5635">
        <w:rPr>
          <w:rFonts w:ascii="宋体" w:eastAsia="宋体" w:hAnsi="宋体" w:cs="宋体"/>
          <w:sz w:val="24"/>
          <w:szCs w:val="22"/>
          <w:lang w:eastAsia="zh-CN"/>
        </w:rPr>
        <w:t>字母熵和英文</w:t>
      </w:r>
      <w:proofErr w:type="gramEnd"/>
      <w:r w:rsidRPr="004C5635">
        <w:rPr>
          <w:rFonts w:ascii="宋体" w:eastAsia="宋体" w:hAnsi="宋体" w:cs="宋体"/>
          <w:sz w:val="24"/>
          <w:szCs w:val="22"/>
          <w:lang w:eastAsia="zh-CN"/>
        </w:rPr>
        <w:t>单词熵。</w:t>
      </w:r>
    </w:p>
    <w:p w14:paraId="6C81BAC8" w14:textId="2A7AEAEC" w:rsidR="00230625" w:rsidRPr="004C5635" w:rsidRDefault="004C5635" w:rsidP="004C5635">
      <w:pPr>
        <w:pStyle w:val="a3"/>
        <w:ind w:right="206"/>
        <w:rPr>
          <w:rFonts w:ascii="宋体" w:eastAsia="宋体" w:hAnsi="宋体" w:cs="宋体"/>
          <w:sz w:val="24"/>
          <w:szCs w:val="22"/>
          <w:lang w:eastAsia="zh-CN"/>
        </w:rPr>
      </w:pPr>
      <w:r>
        <w:rPr>
          <w:rFonts w:ascii="宋体" w:eastAsia="宋体" w:hAnsi="宋体" w:cs="宋体" w:hint="eastAsia"/>
          <w:sz w:val="24"/>
          <w:szCs w:val="22"/>
          <w:lang w:eastAsia="zh-CN"/>
        </w:rPr>
        <w:t>4.</w:t>
      </w:r>
      <w:r w:rsidR="00000000" w:rsidRPr="004C5635">
        <w:rPr>
          <w:rFonts w:ascii="宋体" w:eastAsia="宋体" w:hAnsi="宋体" w:cs="宋体"/>
          <w:sz w:val="24"/>
          <w:szCs w:val="22"/>
          <w:lang w:eastAsia="zh-CN"/>
        </w:rPr>
        <w:t>数据可视化</w:t>
      </w:r>
    </w:p>
    <w:p w14:paraId="362977E2" w14:textId="3EEE4C32" w:rsidR="00230625" w:rsidRDefault="00000000" w:rsidP="004C5635">
      <w:pPr>
        <w:pStyle w:val="a3"/>
        <w:ind w:left="206" w:right="206" w:firstLine="514"/>
        <w:rPr>
          <w:rFonts w:ascii="宋体" w:eastAsia="宋体" w:hAnsi="宋体" w:cs="宋体"/>
          <w:sz w:val="24"/>
          <w:szCs w:val="22"/>
          <w:lang w:eastAsia="zh-CN"/>
        </w:rPr>
      </w:pPr>
      <w:r w:rsidRPr="004C5635">
        <w:rPr>
          <w:rFonts w:ascii="宋体" w:eastAsia="宋体" w:hAnsi="宋体" w:cs="宋体"/>
          <w:sz w:val="24"/>
          <w:szCs w:val="22"/>
          <w:lang w:eastAsia="zh-CN"/>
        </w:rPr>
        <w:t>分别绘制中文和英文部分的长尾分布图，采用对数刻度展示各元素的频次衰减特性。绘制出现频率前 50 项的直方图，以直观展示高频元素分布情况。</w:t>
      </w:r>
    </w:p>
    <w:p w14:paraId="6519EA9F" w14:textId="77777777" w:rsidR="007307A0" w:rsidRDefault="007307A0" w:rsidP="004C5635">
      <w:pPr>
        <w:pStyle w:val="a3"/>
        <w:ind w:left="206" w:right="206" w:firstLine="514"/>
        <w:rPr>
          <w:rFonts w:ascii="宋体" w:eastAsia="宋体" w:hAnsi="宋体" w:cs="宋体"/>
          <w:sz w:val="24"/>
          <w:szCs w:val="22"/>
          <w:lang w:eastAsia="zh-CN"/>
        </w:rPr>
      </w:pPr>
    </w:p>
    <w:p w14:paraId="066428E6" w14:textId="77777777" w:rsidR="007307A0" w:rsidRDefault="007307A0" w:rsidP="004C5635">
      <w:pPr>
        <w:pStyle w:val="a3"/>
        <w:ind w:left="206" w:right="206" w:firstLine="514"/>
        <w:rPr>
          <w:rFonts w:ascii="宋体" w:eastAsia="宋体" w:hAnsi="宋体" w:cs="宋体"/>
          <w:sz w:val="24"/>
          <w:szCs w:val="22"/>
          <w:lang w:eastAsia="zh-CN"/>
        </w:rPr>
      </w:pPr>
    </w:p>
    <w:p w14:paraId="4BC0946E" w14:textId="77777777" w:rsidR="007307A0" w:rsidRDefault="007307A0" w:rsidP="004C5635">
      <w:pPr>
        <w:pStyle w:val="a3"/>
        <w:ind w:left="206" w:right="206" w:firstLine="514"/>
        <w:rPr>
          <w:rFonts w:ascii="宋体" w:eastAsia="宋体" w:hAnsi="宋体" w:cs="宋体"/>
          <w:sz w:val="24"/>
          <w:szCs w:val="22"/>
          <w:lang w:eastAsia="zh-CN"/>
        </w:rPr>
      </w:pPr>
    </w:p>
    <w:p w14:paraId="61880F0D" w14:textId="77777777" w:rsidR="007307A0" w:rsidRDefault="007307A0" w:rsidP="004C5635">
      <w:pPr>
        <w:pStyle w:val="a3"/>
        <w:ind w:left="206" w:right="206" w:firstLine="514"/>
        <w:rPr>
          <w:rFonts w:ascii="宋体" w:eastAsia="宋体" w:hAnsi="宋体" w:cs="宋体"/>
          <w:sz w:val="24"/>
          <w:szCs w:val="22"/>
          <w:lang w:eastAsia="zh-CN"/>
        </w:rPr>
      </w:pPr>
    </w:p>
    <w:p w14:paraId="5AD95BAA" w14:textId="77777777" w:rsidR="007307A0" w:rsidRDefault="007307A0" w:rsidP="004C5635">
      <w:pPr>
        <w:pStyle w:val="a3"/>
        <w:ind w:left="206" w:right="206" w:firstLine="514"/>
        <w:rPr>
          <w:rFonts w:ascii="宋体" w:eastAsia="宋体" w:hAnsi="宋体" w:cs="宋体" w:hint="eastAsia"/>
          <w:sz w:val="24"/>
          <w:szCs w:val="22"/>
          <w:lang w:eastAsia="zh-CN"/>
        </w:rPr>
      </w:pPr>
    </w:p>
    <w:p w14:paraId="7F6D887B" w14:textId="2D448C84" w:rsidR="004C5635" w:rsidRDefault="004C5635" w:rsidP="004C5635">
      <w:pPr>
        <w:pStyle w:val="a3"/>
        <w:ind w:right="206"/>
        <w:rPr>
          <w:rFonts w:ascii="宋体" w:eastAsia="宋体" w:hAnsi="宋体" w:cs="宋体"/>
          <w:sz w:val="24"/>
          <w:szCs w:val="22"/>
          <w:lang w:eastAsia="zh-CN"/>
        </w:rPr>
      </w:pPr>
      <w:r>
        <w:rPr>
          <w:rFonts w:ascii="宋体" w:eastAsia="宋体" w:hAnsi="宋体" w:cs="宋体" w:hint="eastAsia"/>
          <w:sz w:val="24"/>
          <w:szCs w:val="22"/>
          <w:lang w:eastAsia="zh-CN"/>
        </w:rPr>
        <w:lastRenderedPageBreak/>
        <w:t>4.</w:t>
      </w:r>
      <w:r>
        <w:rPr>
          <w:rFonts w:ascii="宋体" w:eastAsia="宋体" w:hAnsi="宋体" w:cs="宋体" w:hint="eastAsia"/>
          <w:sz w:val="24"/>
          <w:szCs w:val="22"/>
          <w:lang w:eastAsia="zh-CN"/>
        </w:rPr>
        <w:t>实验结果</w:t>
      </w:r>
    </w:p>
    <w:p w14:paraId="4B37187B" w14:textId="46C76E33" w:rsidR="004C5635" w:rsidRPr="004C5635" w:rsidRDefault="004C5635" w:rsidP="004C5635">
      <w:pPr>
        <w:pStyle w:val="a3"/>
        <w:spacing w:before="78"/>
        <w:ind w:left="208" w:right="206"/>
        <w:jc w:val="center"/>
        <w:rPr>
          <w:rFonts w:eastAsiaTheme="minorEastAsia" w:hint="eastAsia"/>
          <w:lang w:eastAsia="zh-CN"/>
        </w:rPr>
      </w:pPr>
      <w:r>
        <w:rPr>
          <w:rFonts w:ascii="宋体" w:eastAsia="宋体" w:hAnsi="宋体" w:cs="宋体" w:hint="eastAsia"/>
          <w:lang w:eastAsia="zh-CN"/>
        </w:rPr>
        <w:t>表</w:t>
      </w:r>
      <w:r>
        <w:rPr>
          <w:spacing w:val="-5"/>
        </w:rPr>
        <w:t xml:space="preserve"> </w:t>
      </w:r>
      <w:r>
        <w:t>1:</w:t>
      </w:r>
      <w:r>
        <w:rPr>
          <w:spacing w:val="-6"/>
        </w:rPr>
        <w:t xml:space="preserve"> </w:t>
      </w:r>
      <w:r>
        <w:rPr>
          <w:rFonts w:ascii="宋体" w:eastAsia="宋体" w:hAnsi="宋体" w:cs="宋体" w:hint="eastAsia"/>
          <w:lang w:eastAsia="zh-CN"/>
        </w:rPr>
        <w:t>中英文字词平均信息熵对比</w:t>
      </w:r>
    </w:p>
    <w:p w14:paraId="1BB312E2" w14:textId="77777777" w:rsidR="004C5635" w:rsidRDefault="004C5635" w:rsidP="004C5635">
      <w:pPr>
        <w:pStyle w:val="a3"/>
        <w:rPr>
          <w:sz w:val="20"/>
        </w:rPr>
      </w:pPr>
    </w:p>
    <w:p w14:paraId="3FE826AB" w14:textId="77777777" w:rsidR="004C5635" w:rsidRDefault="004C5635" w:rsidP="004C5635">
      <w:pPr>
        <w:pStyle w:val="a3"/>
        <w:spacing w:before="1"/>
        <w:rPr>
          <w:sz w:val="10"/>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52"/>
        <w:gridCol w:w="2552"/>
        <w:gridCol w:w="2693"/>
      </w:tblGrid>
      <w:tr w:rsidR="004C5635" w14:paraId="2934DB40" w14:textId="77777777" w:rsidTr="007307A0">
        <w:trPr>
          <w:trHeight w:val="311"/>
        </w:trPr>
        <w:tc>
          <w:tcPr>
            <w:tcW w:w="2852" w:type="dxa"/>
          </w:tcPr>
          <w:p w14:paraId="48203B4C" w14:textId="737B238F" w:rsidR="004C5635" w:rsidRPr="004C5635" w:rsidRDefault="004C5635" w:rsidP="007307A0">
            <w:pPr>
              <w:pStyle w:val="TableParagraph"/>
              <w:spacing w:before="36"/>
              <w:ind w:left="560" w:right="551"/>
              <w:rPr>
                <w:rFonts w:eastAsiaTheme="minorEastAsia" w:hint="eastAsia"/>
                <w:sz w:val="21"/>
                <w:lang w:eastAsia="zh-CN"/>
              </w:rPr>
            </w:pPr>
          </w:p>
        </w:tc>
        <w:tc>
          <w:tcPr>
            <w:tcW w:w="2552" w:type="dxa"/>
          </w:tcPr>
          <w:p w14:paraId="178FAFE6" w14:textId="10C665EE" w:rsidR="004C5635" w:rsidRPr="007307A0" w:rsidRDefault="007307A0" w:rsidP="007307A0">
            <w:pPr>
              <w:pStyle w:val="TableParagraph"/>
              <w:ind w:right="551" w:firstLineChars="200" w:firstLine="420"/>
              <w:rPr>
                <w:rFonts w:eastAsiaTheme="minorEastAsia" w:hint="eastAsia"/>
                <w:sz w:val="21"/>
                <w:lang w:eastAsia="zh-CN"/>
              </w:rPr>
            </w:pPr>
            <w:r w:rsidRPr="007307A0">
              <w:rPr>
                <w:rFonts w:eastAsiaTheme="minorEastAsia" w:hint="eastAsia"/>
                <w:sz w:val="21"/>
                <w:lang w:eastAsia="zh-CN"/>
              </w:rPr>
              <w:t>Bits/Letter</w:t>
            </w:r>
          </w:p>
        </w:tc>
        <w:tc>
          <w:tcPr>
            <w:tcW w:w="2693" w:type="dxa"/>
          </w:tcPr>
          <w:p w14:paraId="7E5BC37F" w14:textId="66A02BAB" w:rsidR="004C5635" w:rsidRPr="007307A0" w:rsidRDefault="007307A0" w:rsidP="007307A0">
            <w:pPr>
              <w:pStyle w:val="TableParagraph"/>
              <w:ind w:right="551" w:firstLineChars="200" w:firstLine="420"/>
              <w:rPr>
                <w:rFonts w:eastAsiaTheme="minorEastAsia" w:hint="eastAsia"/>
                <w:sz w:val="21"/>
                <w:lang w:eastAsia="zh-CN"/>
              </w:rPr>
            </w:pPr>
            <w:r w:rsidRPr="007307A0">
              <w:rPr>
                <w:rFonts w:eastAsiaTheme="minorEastAsia" w:hint="eastAsia"/>
                <w:sz w:val="21"/>
                <w:lang w:eastAsia="zh-CN"/>
              </w:rPr>
              <w:t>Bits/Word</w:t>
            </w:r>
          </w:p>
        </w:tc>
      </w:tr>
      <w:tr w:rsidR="004C5635" w:rsidRPr="007307A0" w14:paraId="7140383E" w14:textId="77777777" w:rsidTr="007307A0">
        <w:trPr>
          <w:trHeight w:val="311"/>
        </w:trPr>
        <w:tc>
          <w:tcPr>
            <w:tcW w:w="2852" w:type="dxa"/>
          </w:tcPr>
          <w:p w14:paraId="6BCBF06D" w14:textId="1046E9F5" w:rsidR="004C5635" w:rsidRPr="004C5635" w:rsidRDefault="004C5635" w:rsidP="004C5635">
            <w:pPr>
              <w:pStyle w:val="TableParagraph"/>
              <w:spacing w:before="36"/>
              <w:ind w:left="560" w:right="551"/>
              <w:rPr>
                <w:rFonts w:eastAsiaTheme="minorEastAsia" w:hint="eastAsia"/>
                <w:sz w:val="21"/>
                <w:lang w:eastAsia="zh-CN"/>
              </w:rPr>
            </w:pPr>
            <w:r>
              <w:rPr>
                <w:rFonts w:eastAsiaTheme="minorEastAsia" w:hint="eastAsia"/>
                <w:sz w:val="21"/>
                <w:lang w:eastAsia="zh-CN"/>
              </w:rPr>
              <w:t>中文</w:t>
            </w:r>
          </w:p>
        </w:tc>
        <w:tc>
          <w:tcPr>
            <w:tcW w:w="2552" w:type="dxa"/>
          </w:tcPr>
          <w:p w14:paraId="09D37F0F" w14:textId="3B5F6B79" w:rsidR="004C5635" w:rsidRPr="007307A0" w:rsidRDefault="007307A0" w:rsidP="007307A0">
            <w:pPr>
              <w:pStyle w:val="TableParagraph"/>
              <w:spacing w:before="36"/>
              <w:ind w:left="560" w:right="551"/>
              <w:rPr>
                <w:rFonts w:eastAsiaTheme="minorEastAsia" w:hint="eastAsia"/>
                <w:sz w:val="21"/>
                <w:lang w:eastAsia="zh-CN"/>
              </w:rPr>
            </w:pPr>
            <w:r w:rsidRPr="007307A0">
              <w:rPr>
                <w:rFonts w:eastAsiaTheme="minorEastAsia" w:hint="eastAsia"/>
                <w:sz w:val="21"/>
                <w:lang w:eastAsia="zh-CN"/>
              </w:rPr>
              <w:t>10.0692</w:t>
            </w:r>
          </w:p>
        </w:tc>
        <w:tc>
          <w:tcPr>
            <w:tcW w:w="2693" w:type="dxa"/>
          </w:tcPr>
          <w:p w14:paraId="11BE26DD" w14:textId="20DF3C45" w:rsidR="004C5635" w:rsidRPr="007307A0" w:rsidRDefault="007307A0" w:rsidP="007307A0">
            <w:pPr>
              <w:pStyle w:val="TableParagraph"/>
              <w:spacing w:before="36"/>
              <w:ind w:left="560" w:right="551"/>
              <w:rPr>
                <w:rFonts w:eastAsiaTheme="minorEastAsia" w:hint="eastAsia"/>
                <w:sz w:val="21"/>
                <w:lang w:eastAsia="zh-CN"/>
              </w:rPr>
            </w:pPr>
            <w:r w:rsidRPr="007307A0">
              <w:rPr>
                <w:rFonts w:eastAsiaTheme="minorEastAsia" w:hint="eastAsia"/>
                <w:sz w:val="21"/>
                <w:lang w:eastAsia="zh-CN"/>
              </w:rPr>
              <w:t>14.5775</w:t>
            </w:r>
          </w:p>
        </w:tc>
      </w:tr>
      <w:tr w:rsidR="004C5635" w:rsidRPr="007307A0" w14:paraId="2D3B65E0" w14:textId="77777777" w:rsidTr="007307A0">
        <w:trPr>
          <w:trHeight w:val="311"/>
        </w:trPr>
        <w:tc>
          <w:tcPr>
            <w:tcW w:w="2852" w:type="dxa"/>
          </w:tcPr>
          <w:p w14:paraId="47BA9F0E" w14:textId="6EED3B42" w:rsidR="004C5635" w:rsidRPr="004C5635" w:rsidRDefault="004C5635" w:rsidP="004C5635">
            <w:pPr>
              <w:pStyle w:val="TableParagraph"/>
              <w:spacing w:before="36"/>
              <w:ind w:left="560" w:right="551"/>
              <w:rPr>
                <w:rFonts w:eastAsiaTheme="minorEastAsia" w:hint="eastAsia"/>
                <w:sz w:val="21"/>
                <w:lang w:eastAsia="zh-CN"/>
              </w:rPr>
            </w:pPr>
            <w:r>
              <w:rPr>
                <w:rFonts w:eastAsiaTheme="minorEastAsia" w:hint="eastAsia"/>
                <w:sz w:val="21"/>
                <w:lang w:eastAsia="zh-CN"/>
              </w:rPr>
              <w:t>英文</w:t>
            </w:r>
          </w:p>
        </w:tc>
        <w:tc>
          <w:tcPr>
            <w:tcW w:w="2552" w:type="dxa"/>
          </w:tcPr>
          <w:p w14:paraId="5D74B1BA" w14:textId="682F3297" w:rsidR="004C5635" w:rsidRPr="007307A0" w:rsidRDefault="007307A0" w:rsidP="007307A0">
            <w:pPr>
              <w:pStyle w:val="TableParagraph"/>
              <w:spacing w:before="36"/>
              <w:ind w:left="560" w:right="551"/>
              <w:rPr>
                <w:rFonts w:eastAsiaTheme="minorEastAsia" w:hint="eastAsia"/>
                <w:sz w:val="21"/>
                <w:lang w:eastAsia="zh-CN"/>
              </w:rPr>
            </w:pPr>
            <w:r w:rsidRPr="003435E2">
              <w:rPr>
                <w:rFonts w:eastAsiaTheme="minorEastAsia"/>
                <w:sz w:val="21"/>
                <w:lang w:eastAsia="zh-CN"/>
              </w:rPr>
              <w:t xml:space="preserve">4.1426 </w:t>
            </w:r>
          </w:p>
        </w:tc>
        <w:tc>
          <w:tcPr>
            <w:tcW w:w="2693" w:type="dxa"/>
          </w:tcPr>
          <w:p w14:paraId="60D31E03" w14:textId="54C6F945" w:rsidR="004C5635" w:rsidRPr="007307A0" w:rsidRDefault="007307A0" w:rsidP="007307A0">
            <w:pPr>
              <w:pStyle w:val="TableParagraph"/>
              <w:spacing w:before="36"/>
              <w:ind w:left="560" w:right="551"/>
              <w:rPr>
                <w:rFonts w:eastAsiaTheme="minorEastAsia" w:hint="eastAsia"/>
                <w:sz w:val="21"/>
                <w:lang w:eastAsia="zh-CN"/>
              </w:rPr>
            </w:pPr>
            <w:r w:rsidRPr="003435E2">
              <w:rPr>
                <w:rFonts w:eastAsiaTheme="minorEastAsia"/>
                <w:sz w:val="21"/>
                <w:lang w:eastAsia="zh-CN"/>
              </w:rPr>
              <w:t>9.3621</w:t>
            </w:r>
          </w:p>
        </w:tc>
      </w:tr>
    </w:tbl>
    <w:p w14:paraId="719BB1C6" w14:textId="4DA2CD19" w:rsidR="004C5635" w:rsidRPr="004C5635" w:rsidRDefault="007307A0" w:rsidP="004C5635">
      <w:pPr>
        <w:pStyle w:val="a3"/>
        <w:ind w:right="206"/>
        <w:rPr>
          <w:rFonts w:ascii="宋体" w:eastAsia="宋体" w:hAnsi="宋体" w:cs="宋体" w:hint="eastAsia"/>
          <w:sz w:val="24"/>
          <w:szCs w:val="22"/>
          <w:lang w:eastAsia="zh-CN"/>
        </w:rPr>
      </w:pPr>
      <w:r>
        <w:rPr>
          <w:rFonts w:ascii="宋体" w:eastAsia="宋体" w:hAnsi="宋体" w:cs="宋体" w:hint="eastAsia"/>
          <w:sz w:val="24"/>
          <w:szCs w:val="22"/>
          <w:lang w:eastAsia="zh-CN"/>
        </w:rPr>
        <w:t>以上为中英文自此平均信息熵量对比，以下分别为</w:t>
      </w:r>
    </w:p>
    <w:p w14:paraId="6FE8E620" w14:textId="77777777" w:rsidR="00230625" w:rsidRDefault="00000000">
      <w:pPr>
        <w:pStyle w:val="a3"/>
        <w:spacing w:before="146"/>
        <w:ind w:left="207" w:right="206"/>
        <w:jc w:val="center"/>
        <w:rPr>
          <w:rFonts w:eastAsiaTheme="minorEastAsia"/>
          <w:lang w:eastAsia="zh-CN"/>
        </w:rPr>
      </w:pPr>
      <w:r>
        <w:rPr>
          <w:noProof/>
        </w:rPr>
        <w:drawing>
          <wp:inline distT="0" distB="0" distL="114300" distR="114300" wp14:anchorId="1D22A16D" wp14:editId="549794FC">
            <wp:extent cx="5422265" cy="3434715"/>
            <wp:effectExtent l="0" t="0" r="317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8"/>
                    <a:stretch>
                      <a:fillRect/>
                    </a:stretch>
                  </pic:blipFill>
                  <pic:spPr>
                    <a:xfrm>
                      <a:off x="0" y="0"/>
                      <a:ext cx="5422265" cy="3434715"/>
                    </a:xfrm>
                    <a:prstGeom prst="rect">
                      <a:avLst/>
                    </a:prstGeom>
                    <a:noFill/>
                    <a:ln>
                      <a:noFill/>
                    </a:ln>
                  </pic:spPr>
                </pic:pic>
              </a:graphicData>
            </a:graphic>
          </wp:inline>
        </w:drawing>
      </w:r>
    </w:p>
    <w:p w14:paraId="1A170525" w14:textId="59AA51D8" w:rsidR="007307A0" w:rsidRPr="007307A0" w:rsidRDefault="007307A0" w:rsidP="007307A0">
      <w:pPr>
        <w:pStyle w:val="a3"/>
        <w:spacing w:before="146"/>
        <w:ind w:left="207" w:right="206"/>
        <w:jc w:val="center"/>
        <w:rPr>
          <w:rFonts w:eastAsiaTheme="minorEastAsia" w:hint="eastAsia"/>
          <w:lang w:eastAsia="zh-CN"/>
        </w:rPr>
      </w:pPr>
      <w:r>
        <w:rPr>
          <w:rFonts w:ascii="宋体" w:eastAsia="宋体" w:hAnsi="宋体" w:cs="宋体" w:hint="eastAsia"/>
          <w:lang w:eastAsia="zh-CN"/>
        </w:rPr>
        <w:t>图</w:t>
      </w:r>
      <w:r>
        <w:rPr>
          <w:spacing w:val="-5"/>
        </w:rPr>
        <w:t xml:space="preserve"> </w:t>
      </w:r>
      <w:r>
        <w:t>1</w:t>
      </w:r>
      <w:r>
        <w:rPr>
          <w:rFonts w:ascii="等线" w:eastAsia="等线"/>
        </w:rPr>
        <w:t>：</w:t>
      </w:r>
      <w:r>
        <w:rPr>
          <w:rFonts w:ascii="宋体" w:eastAsia="宋体" w:hAnsi="宋体" w:cs="宋体" w:hint="eastAsia"/>
          <w:lang w:eastAsia="zh-CN"/>
        </w:rPr>
        <w:t>中文字频长尾图</w:t>
      </w:r>
    </w:p>
    <w:p w14:paraId="54D14F56" w14:textId="77777777" w:rsidR="00230625" w:rsidRDefault="00000000">
      <w:pPr>
        <w:pStyle w:val="a3"/>
        <w:spacing w:before="146"/>
        <w:ind w:left="207" w:right="206"/>
        <w:jc w:val="center"/>
        <w:rPr>
          <w:rFonts w:eastAsiaTheme="minorEastAsia"/>
          <w:lang w:eastAsia="zh-CN"/>
        </w:rPr>
      </w:pPr>
      <w:r>
        <w:rPr>
          <w:noProof/>
        </w:rPr>
        <w:drawing>
          <wp:inline distT="0" distB="0" distL="114300" distR="114300" wp14:anchorId="563B5ED6" wp14:editId="3EB22909">
            <wp:extent cx="5422265" cy="3451860"/>
            <wp:effectExtent l="0" t="0" r="317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9"/>
                    <a:stretch>
                      <a:fillRect/>
                    </a:stretch>
                  </pic:blipFill>
                  <pic:spPr>
                    <a:xfrm>
                      <a:off x="0" y="0"/>
                      <a:ext cx="5422265" cy="3451860"/>
                    </a:xfrm>
                    <a:prstGeom prst="rect">
                      <a:avLst/>
                    </a:prstGeom>
                    <a:noFill/>
                    <a:ln>
                      <a:noFill/>
                    </a:ln>
                  </pic:spPr>
                </pic:pic>
              </a:graphicData>
            </a:graphic>
          </wp:inline>
        </w:drawing>
      </w:r>
    </w:p>
    <w:p w14:paraId="6118D0C2" w14:textId="01B15460" w:rsidR="007307A0" w:rsidRPr="007307A0" w:rsidRDefault="007307A0" w:rsidP="007307A0">
      <w:pPr>
        <w:pStyle w:val="a3"/>
        <w:spacing w:before="146"/>
        <w:ind w:left="207" w:right="206"/>
        <w:jc w:val="center"/>
        <w:rPr>
          <w:rFonts w:eastAsiaTheme="minorEastAsia" w:hint="eastAsia"/>
          <w:lang w:eastAsia="zh-CN"/>
        </w:rPr>
      </w:pPr>
      <w:r>
        <w:rPr>
          <w:rFonts w:ascii="宋体" w:eastAsia="宋体" w:hAnsi="宋体" w:cs="宋体" w:hint="eastAsia"/>
          <w:lang w:eastAsia="zh-CN"/>
        </w:rPr>
        <w:t>图</w:t>
      </w:r>
      <w:r>
        <w:rPr>
          <w:spacing w:val="-5"/>
        </w:rPr>
        <w:t xml:space="preserve"> </w:t>
      </w:r>
      <w:r>
        <w:t>1</w:t>
      </w:r>
      <w:r>
        <w:rPr>
          <w:rFonts w:ascii="等线" w:eastAsia="等线"/>
        </w:rPr>
        <w:t>：</w:t>
      </w:r>
      <w:r>
        <w:rPr>
          <w:rFonts w:ascii="宋体" w:eastAsia="宋体" w:hAnsi="宋体" w:cs="宋体" w:hint="eastAsia"/>
          <w:lang w:eastAsia="zh-CN"/>
        </w:rPr>
        <w:t>中文</w:t>
      </w:r>
      <w:r>
        <w:rPr>
          <w:rFonts w:ascii="宋体" w:eastAsia="宋体" w:hAnsi="宋体" w:cs="宋体" w:hint="eastAsia"/>
          <w:lang w:eastAsia="zh-CN"/>
        </w:rPr>
        <w:t>词</w:t>
      </w:r>
      <w:r>
        <w:rPr>
          <w:rFonts w:ascii="宋体" w:eastAsia="宋体" w:hAnsi="宋体" w:cs="宋体" w:hint="eastAsia"/>
          <w:lang w:eastAsia="zh-CN"/>
        </w:rPr>
        <w:t>频长尾图</w:t>
      </w:r>
    </w:p>
    <w:p w14:paraId="46C3D03F" w14:textId="77777777" w:rsidR="007307A0" w:rsidRPr="007307A0" w:rsidRDefault="007307A0">
      <w:pPr>
        <w:pStyle w:val="a3"/>
        <w:spacing w:before="146"/>
        <w:ind w:left="207" w:right="206"/>
        <w:jc w:val="center"/>
        <w:rPr>
          <w:rFonts w:eastAsiaTheme="minorEastAsia" w:hint="eastAsia"/>
          <w:lang w:eastAsia="zh-CN"/>
        </w:rPr>
      </w:pPr>
    </w:p>
    <w:p w14:paraId="7CDD7DDD" w14:textId="77777777" w:rsidR="00230625" w:rsidRDefault="00000000">
      <w:pPr>
        <w:pStyle w:val="a3"/>
        <w:spacing w:before="146"/>
        <w:ind w:left="207" w:right="206"/>
        <w:jc w:val="center"/>
        <w:rPr>
          <w:rFonts w:eastAsiaTheme="minorEastAsia"/>
          <w:lang w:eastAsia="zh-CN"/>
        </w:rPr>
      </w:pPr>
      <w:r>
        <w:rPr>
          <w:noProof/>
        </w:rPr>
        <w:lastRenderedPageBreak/>
        <w:drawing>
          <wp:inline distT="0" distB="0" distL="114300" distR="114300" wp14:anchorId="53DD0A52" wp14:editId="61E1D3A3">
            <wp:extent cx="5426710" cy="2973705"/>
            <wp:effectExtent l="0" t="0" r="13970"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0"/>
                    <a:stretch>
                      <a:fillRect/>
                    </a:stretch>
                  </pic:blipFill>
                  <pic:spPr>
                    <a:xfrm>
                      <a:off x="0" y="0"/>
                      <a:ext cx="5426710" cy="2973705"/>
                    </a:xfrm>
                    <a:prstGeom prst="rect">
                      <a:avLst/>
                    </a:prstGeom>
                    <a:noFill/>
                    <a:ln>
                      <a:noFill/>
                    </a:ln>
                  </pic:spPr>
                </pic:pic>
              </a:graphicData>
            </a:graphic>
          </wp:inline>
        </w:drawing>
      </w:r>
    </w:p>
    <w:p w14:paraId="625218F1" w14:textId="09C42EBC" w:rsidR="007307A0" w:rsidRPr="007307A0" w:rsidRDefault="007307A0" w:rsidP="007307A0">
      <w:pPr>
        <w:pStyle w:val="a3"/>
        <w:spacing w:before="146"/>
        <w:ind w:left="207" w:right="206"/>
        <w:jc w:val="center"/>
        <w:rPr>
          <w:rFonts w:eastAsiaTheme="minorEastAsia" w:hint="eastAsia"/>
          <w:lang w:eastAsia="zh-CN"/>
        </w:rPr>
      </w:pPr>
      <w:r>
        <w:rPr>
          <w:rFonts w:ascii="宋体" w:eastAsia="宋体" w:hAnsi="宋体" w:cs="宋体" w:hint="eastAsia"/>
          <w:lang w:eastAsia="zh-CN"/>
        </w:rPr>
        <w:t>图</w:t>
      </w:r>
      <w:r>
        <w:rPr>
          <w:spacing w:val="-5"/>
        </w:rPr>
        <w:t xml:space="preserve"> </w:t>
      </w:r>
      <w:r>
        <w:rPr>
          <w:rFonts w:eastAsiaTheme="minorEastAsia" w:hint="eastAsia"/>
          <w:lang w:eastAsia="zh-CN"/>
        </w:rPr>
        <w:t>3</w:t>
      </w:r>
      <w:r>
        <w:rPr>
          <w:rFonts w:ascii="等线" w:eastAsia="等线"/>
        </w:rPr>
        <w:t>：</w:t>
      </w:r>
      <w:r>
        <w:rPr>
          <w:rFonts w:ascii="宋体" w:eastAsia="宋体" w:hAnsi="宋体" w:cs="宋体" w:hint="eastAsia"/>
          <w:lang w:eastAsia="zh-CN"/>
        </w:rPr>
        <w:t>中文字频前50统计直方图</w:t>
      </w:r>
    </w:p>
    <w:p w14:paraId="58328F81" w14:textId="77777777" w:rsidR="00230625" w:rsidRDefault="00000000">
      <w:pPr>
        <w:pStyle w:val="a3"/>
        <w:spacing w:before="146"/>
        <w:ind w:left="207" w:right="206"/>
        <w:jc w:val="center"/>
        <w:rPr>
          <w:rFonts w:eastAsiaTheme="minorEastAsia"/>
          <w:lang w:eastAsia="zh-CN"/>
        </w:rPr>
      </w:pPr>
      <w:r>
        <w:rPr>
          <w:noProof/>
        </w:rPr>
        <w:drawing>
          <wp:inline distT="0" distB="0" distL="114300" distR="114300" wp14:anchorId="2F810AFA" wp14:editId="048EEED8">
            <wp:extent cx="5424805" cy="3067685"/>
            <wp:effectExtent l="0" t="0" r="635"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1"/>
                    <a:stretch>
                      <a:fillRect/>
                    </a:stretch>
                  </pic:blipFill>
                  <pic:spPr>
                    <a:xfrm>
                      <a:off x="0" y="0"/>
                      <a:ext cx="5424805" cy="3067685"/>
                    </a:xfrm>
                    <a:prstGeom prst="rect">
                      <a:avLst/>
                    </a:prstGeom>
                    <a:noFill/>
                    <a:ln>
                      <a:noFill/>
                    </a:ln>
                  </pic:spPr>
                </pic:pic>
              </a:graphicData>
            </a:graphic>
          </wp:inline>
        </w:drawing>
      </w:r>
    </w:p>
    <w:p w14:paraId="4B949067" w14:textId="346CFF06" w:rsidR="003435E2" w:rsidRPr="007307A0" w:rsidRDefault="007307A0" w:rsidP="007307A0">
      <w:pPr>
        <w:pStyle w:val="a3"/>
        <w:spacing w:before="146"/>
        <w:ind w:left="207" w:right="206"/>
        <w:jc w:val="center"/>
        <w:rPr>
          <w:rFonts w:eastAsiaTheme="minorEastAsia" w:hint="eastAsia"/>
          <w:lang w:eastAsia="zh-CN"/>
        </w:rPr>
      </w:pPr>
      <w:r>
        <w:rPr>
          <w:rFonts w:ascii="宋体" w:eastAsia="宋体" w:hAnsi="宋体" w:cs="宋体" w:hint="eastAsia"/>
          <w:lang w:eastAsia="zh-CN"/>
        </w:rPr>
        <w:t>图</w:t>
      </w:r>
      <w:r>
        <w:rPr>
          <w:spacing w:val="-5"/>
          <w:lang w:eastAsia="zh-CN"/>
        </w:rPr>
        <w:t xml:space="preserve"> </w:t>
      </w:r>
      <w:r>
        <w:rPr>
          <w:rFonts w:eastAsiaTheme="minorEastAsia" w:hint="eastAsia"/>
          <w:lang w:eastAsia="zh-CN"/>
        </w:rPr>
        <w:t>4</w:t>
      </w:r>
      <w:r>
        <w:rPr>
          <w:rFonts w:ascii="等线" w:eastAsia="等线"/>
          <w:lang w:eastAsia="zh-CN"/>
        </w:rPr>
        <w:t>：</w:t>
      </w:r>
      <w:r>
        <w:rPr>
          <w:rFonts w:ascii="宋体" w:eastAsia="宋体" w:hAnsi="宋体" w:cs="宋体" w:hint="eastAsia"/>
          <w:lang w:eastAsia="zh-CN"/>
        </w:rPr>
        <w:t>中文字</w:t>
      </w:r>
      <w:r>
        <w:rPr>
          <w:rFonts w:ascii="宋体" w:eastAsia="宋体" w:hAnsi="宋体" w:cs="宋体" w:hint="eastAsia"/>
          <w:lang w:eastAsia="zh-CN"/>
        </w:rPr>
        <w:t>词</w:t>
      </w:r>
      <w:r>
        <w:rPr>
          <w:rFonts w:ascii="宋体" w:eastAsia="宋体" w:hAnsi="宋体" w:cs="宋体" w:hint="eastAsia"/>
          <w:lang w:eastAsia="zh-CN"/>
        </w:rPr>
        <w:t>频前50统计直方图</w:t>
      </w:r>
    </w:p>
    <w:p w14:paraId="4E7CE285" w14:textId="4F954FEF" w:rsidR="00230625" w:rsidRDefault="003435E2">
      <w:pPr>
        <w:pStyle w:val="a3"/>
        <w:spacing w:before="146"/>
        <w:ind w:left="207" w:right="206"/>
        <w:jc w:val="center"/>
        <w:rPr>
          <w:rFonts w:eastAsiaTheme="minorEastAsia"/>
          <w:lang w:eastAsia="zh-CN"/>
        </w:rPr>
      </w:pPr>
      <w:r w:rsidRPr="003435E2">
        <w:rPr>
          <w:lang w:eastAsia="zh-CN"/>
        </w:rPr>
        <w:lastRenderedPageBreak/>
        <w:drawing>
          <wp:inline distT="0" distB="0" distL="0" distR="0" wp14:anchorId="2E2856B2" wp14:editId="43E93517">
            <wp:extent cx="5429250" cy="3449955"/>
            <wp:effectExtent l="0" t="0" r="0" b="0"/>
            <wp:docPr id="1287386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86360" name=""/>
                    <pic:cNvPicPr/>
                  </pic:nvPicPr>
                  <pic:blipFill>
                    <a:blip r:embed="rId32"/>
                    <a:stretch>
                      <a:fillRect/>
                    </a:stretch>
                  </pic:blipFill>
                  <pic:spPr>
                    <a:xfrm>
                      <a:off x="0" y="0"/>
                      <a:ext cx="5429250" cy="3449955"/>
                    </a:xfrm>
                    <a:prstGeom prst="rect">
                      <a:avLst/>
                    </a:prstGeom>
                  </pic:spPr>
                </pic:pic>
              </a:graphicData>
            </a:graphic>
          </wp:inline>
        </w:drawing>
      </w:r>
    </w:p>
    <w:p w14:paraId="30FB8B6B" w14:textId="407BBF6E" w:rsidR="007307A0" w:rsidRPr="007307A0" w:rsidRDefault="007307A0" w:rsidP="007307A0">
      <w:pPr>
        <w:pStyle w:val="a3"/>
        <w:spacing w:before="146"/>
        <w:ind w:left="207" w:right="206"/>
        <w:jc w:val="center"/>
        <w:rPr>
          <w:rFonts w:eastAsiaTheme="minorEastAsia" w:hint="eastAsia"/>
          <w:lang w:eastAsia="zh-CN"/>
        </w:rPr>
      </w:pPr>
      <w:r>
        <w:rPr>
          <w:rFonts w:ascii="宋体" w:eastAsia="宋体" w:hAnsi="宋体" w:cs="宋体" w:hint="eastAsia"/>
          <w:lang w:eastAsia="zh-CN"/>
        </w:rPr>
        <w:t>图</w:t>
      </w:r>
      <w:r>
        <w:rPr>
          <w:spacing w:val="-5"/>
          <w:lang w:eastAsia="zh-CN"/>
        </w:rPr>
        <w:t xml:space="preserve"> </w:t>
      </w:r>
      <w:r>
        <w:rPr>
          <w:rFonts w:eastAsiaTheme="minorEastAsia" w:hint="eastAsia"/>
          <w:lang w:eastAsia="zh-CN"/>
        </w:rPr>
        <w:t>5</w:t>
      </w:r>
      <w:r>
        <w:rPr>
          <w:rFonts w:ascii="等线" w:eastAsia="等线"/>
          <w:lang w:eastAsia="zh-CN"/>
        </w:rPr>
        <w:t>：</w:t>
      </w:r>
      <w:r>
        <w:rPr>
          <w:rFonts w:ascii="宋体" w:eastAsia="宋体" w:hAnsi="宋体" w:cs="宋体" w:hint="eastAsia"/>
          <w:lang w:eastAsia="zh-CN"/>
        </w:rPr>
        <w:t>英文字母统计频率长尾图</w:t>
      </w:r>
    </w:p>
    <w:p w14:paraId="774BC618" w14:textId="77777777" w:rsidR="007307A0" w:rsidRPr="007307A0" w:rsidRDefault="007307A0">
      <w:pPr>
        <w:pStyle w:val="a3"/>
        <w:spacing w:before="146"/>
        <w:ind w:left="207" w:right="206"/>
        <w:jc w:val="center"/>
        <w:rPr>
          <w:rFonts w:eastAsiaTheme="minorEastAsia" w:hint="eastAsia"/>
          <w:lang w:eastAsia="zh-CN"/>
        </w:rPr>
      </w:pPr>
    </w:p>
    <w:p w14:paraId="280ADBA4" w14:textId="7D9D4814" w:rsidR="00230625" w:rsidRDefault="003435E2">
      <w:pPr>
        <w:pStyle w:val="a3"/>
        <w:spacing w:before="146"/>
        <w:ind w:left="207" w:right="206"/>
        <w:jc w:val="center"/>
        <w:rPr>
          <w:rFonts w:eastAsiaTheme="minorEastAsia"/>
          <w:lang w:eastAsia="zh-CN"/>
        </w:rPr>
      </w:pPr>
      <w:r w:rsidRPr="003435E2">
        <w:rPr>
          <w:lang w:eastAsia="zh-CN"/>
        </w:rPr>
        <w:drawing>
          <wp:inline distT="0" distB="0" distL="0" distR="0" wp14:anchorId="15E31470" wp14:editId="6E5E143B">
            <wp:extent cx="5429250" cy="2873375"/>
            <wp:effectExtent l="0" t="0" r="0" b="3175"/>
            <wp:docPr id="1004130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30041" name=""/>
                    <pic:cNvPicPr/>
                  </pic:nvPicPr>
                  <pic:blipFill>
                    <a:blip r:embed="rId33"/>
                    <a:stretch>
                      <a:fillRect/>
                    </a:stretch>
                  </pic:blipFill>
                  <pic:spPr>
                    <a:xfrm>
                      <a:off x="0" y="0"/>
                      <a:ext cx="5429250" cy="2873375"/>
                    </a:xfrm>
                    <a:prstGeom prst="rect">
                      <a:avLst/>
                    </a:prstGeom>
                  </pic:spPr>
                </pic:pic>
              </a:graphicData>
            </a:graphic>
          </wp:inline>
        </w:drawing>
      </w:r>
    </w:p>
    <w:p w14:paraId="10B1E269" w14:textId="7212F2F2" w:rsidR="007307A0" w:rsidRPr="007307A0" w:rsidRDefault="007307A0" w:rsidP="007307A0">
      <w:pPr>
        <w:pStyle w:val="a3"/>
        <w:spacing w:before="146"/>
        <w:ind w:left="207" w:right="206"/>
        <w:jc w:val="center"/>
        <w:rPr>
          <w:rFonts w:eastAsiaTheme="minorEastAsia" w:hint="eastAsia"/>
          <w:lang w:eastAsia="zh-CN"/>
        </w:rPr>
      </w:pPr>
      <w:r>
        <w:rPr>
          <w:rFonts w:ascii="宋体" w:eastAsia="宋体" w:hAnsi="宋体" w:cs="宋体" w:hint="eastAsia"/>
          <w:lang w:eastAsia="zh-CN"/>
        </w:rPr>
        <w:t>图</w:t>
      </w:r>
      <w:r>
        <w:rPr>
          <w:spacing w:val="-5"/>
          <w:lang w:eastAsia="zh-CN"/>
        </w:rPr>
        <w:t xml:space="preserve"> </w:t>
      </w:r>
      <w:r>
        <w:rPr>
          <w:rFonts w:eastAsiaTheme="minorEastAsia" w:hint="eastAsia"/>
          <w:lang w:eastAsia="zh-CN"/>
        </w:rPr>
        <w:t>6</w:t>
      </w:r>
      <w:r>
        <w:rPr>
          <w:rFonts w:ascii="等线" w:eastAsia="等线"/>
          <w:lang w:eastAsia="zh-CN"/>
        </w:rPr>
        <w:t>：</w:t>
      </w:r>
      <w:r>
        <w:rPr>
          <w:rFonts w:ascii="宋体" w:eastAsia="宋体" w:hAnsi="宋体" w:cs="宋体" w:hint="eastAsia"/>
          <w:lang w:eastAsia="zh-CN"/>
        </w:rPr>
        <w:t>英文</w:t>
      </w:r>
      <w:r>
        <w:rPr>
          <w:rFonts w:ascii="宋体" w:eastAsia="宋体" w:hAnsi="宋体" w:cs="宋体" w:hint="eastAsia"/>
          <w:lang w:eastAsia="zh-CN"/>
        </w:rPr>
        <w:t>单词</w:t>
      </w:r>
      <w:r>
        <w:rPr>
          <w:rFonts w:ascii="宋体" w:eastAsia="宋体" w:hAnsi="宋体" w:cs="宋体" w:hint="eastAsia"/>
          <w:lang w:eastAsia="zh-CN"/>
        </w:rPr>
        <w:t>统计频率长尾图</w:t>
      </w:r>
    </w:p>
    <w:p w14:paraId="222F6E94" w14:textId="77777777" w:rsidR="007307A0" w:rsidRPr="007307A0" w:rsidRDefault="007307A0">
      <w:pPr>
        <w:pStyle w:val="a3"/>
        <w:spacing w:before="146"/>
        <w:ind w:left="207" w:right="206"/>
        <w:jc w:val="center"/>
        <w:rPr>
          <w:rFonts w:eastAsiaTheme="minorEastAsia" w:hint="eastAsia"/>
          <w:lang w:eastAsia="zh-CN"/>
        </w:rPr>
      </w:pPr>
    </w:p>
    <w:p w14:paraId="4398EC75" w14:textId="4F0AB411" w:rsidR="00230625" w:rsidRDefault="003435E2">
      <w:pPr>
        <w:pStyle w:val="a3"/>
        <w:spacing w:before="146"/>
        <w:ind w:left="207" w:right="206"/>
        <w:jc w:val="center"/>
        <w:rPr>
          <w:lang w:eastAsia="zh-CN"/>
        </w:rPr>
      </w:pPr>
      <w:r w:rsidRPr="003435E2">
        <w:rPr>
          <w:lang w:eastAsia="zh-CN"/>
        </w:rPr>
        <w:lastRenderedPageBreak/>
        <w:drawing>
          <wp:inline distT="0" distB="0" distL="0" distR="0" wp14:anchorId="68AADAFB" wp14:editId="0FBD8C2F">
            <wp:extent cx="5429250" cy="2986405"/>
            <wp:effectExtent l="0" t="0" r="0" b="4445"/>
            <wp:docPr id="228571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71116" name=""/>
                    <pic:cNvPicPr/>
                  </pic:nvPicPr>
                  <pic:blipFill>
                    <a:blip r:embed="rId34"/>
                    <a:stretch>
                      <a:fillRect/>
                    </a:stretch>
                  </pic:blipFill>
                  <pic:spPr>
                    <a:xfrm>
                      <a:off x="0" y="0"/>
                      <a:ext cx="5429250" cy="2986405"/>
                    </a:xfrm>
                    <a:prstGeom prst="rect">
                      <a:avLst/>
                    </a:prstGeom>
                  </pic:spPr>
                </pic:pic>
              </a:graphicData>
            </a:graphic>
          </wp:inline>
        </w:drawing>
      </w:r>
    </w:p>
    <w:p w14:paraId="7F10067F" w14:textId="750706DA" w:rsidR="00230625" w:rsidRPr="007307A0" w:rsidRDefault="007307A0" w:rsidP="007307A0">
      <w:pPr>
        <w:pStyle w:val="a3"/>
        <w:spacing w:before="146"/>
        <w:ind w:left="207" w:right="206"/>
        <w:jc w:val="center"/>
        <w:rPr>
          <w:rFonts w:eastAsiaTheme="minorEastAsia" w:hint="eastAsia"/>
          <w:lang w:eastAsia="zh-CN"/>
        </w:rPr>
      </w:pPr>
      <w:r>
        <w:rPr>
          <w:rFonts w:ascii="宋体" w:eastAsia="宋体" w:hAnsi="宋体" w:cs="宋体" w:hint="eastAsia"/>
          <w:lang w:eastAsia="zh-CN"/>
        </w:rPr>
        <w:t>图</w:t>
      </w:r>
      <w:r>
        <w:rPr>
          <w:spacing w:val="-5"/>
          <w:lang w:eastAsia="zh-CN"/>
        </w:rPr>
        <w:t xml:space="preserve"> </w:t>
      </w:r>
      <w:r>
        <w:rPr>
          <w:rFonts w:eastAsiaTheme="minorEastAsia" w:hint="eastAsia"/>
          <w:lang w:eastAsia="zh-CN"/>
        </w:rPr>
        <w:t>6</w:t>
      </w:r>
      <w:r>
        <w:rPr>
          <w:rFonts w:ascii="等线" w:eastAsia="等线"/>
          <w:lang w:eastAsia="zh-CN"/>
        </w:rPr>
        <w:t>：</w:t>
      </w:r>
      <w:r>
        <w:rPr>
          <w:rFonts w:ascii="宋体" w:eastAsia="宋体" w:hAnsi="宋体" w:cs="宋体" w:hint="eastAsia"/>
          <w:lang w:eastAsia="zh-CN"/>
        </w:rPr>
        <w:t>英文词</w:t>
      </w:r>
      <w:r>
        <w:rPr>
          <w:rFonts w:ascii="宋体" w:eastAsia="宋体" w:hAnsi="宋体" w:cs="宋体" w:hint="eastAsia"/>
          <w:lang w:eastAsia="zh-CN"/>
        </w:rPr>
        <w:t>频</w:t>
      </w:r>
      <w:r>
        <w:rPr>
          <w:rFonts w:ascii="宋体" w:eastAsia="宋体" w:hAnsi="宋体" w:cs="宋体" w:hint="eastAsia"/>
          <w:lang w:eastAsia="zh-CN"/>
        </w:rPr>
        <w:t>统计</w:t>
      </w:r>
      <w:r>
        <w:rPr>
          <w:rFonts w:ascii="宋体" w:eastAsia="宋体" w:hAnsi="宋体" w:cs="宋体" w:hint="eastAsia"/>
          <w:lang w:eastAsia="zh-CN"/>
        </w:rPr>
        <w:t>前50条形</w:t>
      </w:r>
      <w:r>
        <w:rPr>
          <w:rFonts w:ascii="宋体" w:eastAsia="宋体" w:hAnsi="宋体" w:cs="宋体" w:hint="eastAsia"/>
          <w:lang w:eastAsia="zh-CN"/>
        </w:rPr>
        <w:t>图</w:t>
      </w:r>
    </w:p>
    <w:p w14:paraId="24D63D76" w14:textId="0D98E251" w:rsidR="00230625" w:rsidRPr="007307A0" w:rsidRDefault="007307A0">
      <w:pPr>
        <w:pStyle w:val="1"/>
        <w:spacing w:before="161"/>
        <w:rPr>
          <w:rFonts w:eastAsiaTheme="minorEastAsia" w:hint="eastAsia"/>
          <w:lang w:eastAsia="zh-CN"/>
        </w:rPr>
      </w:pPr>
      <w:r>
        <w:rPr>
          <w:rFonts w:ascii="宋体" w:eastAsia="宋体" w:hAnsi="宋体" w:cs="宋体" w:hint="eastAsia"/>
          <w:spacing w:val="-2"/>
          <w:lang w:eastAsia="zh-CN"/>
        </w:rPr>
        <w:t>结论</w:t>
      </w:r>
    </w:p>
    <w:p w14:paraId="4A008D24" w14:textId="77777777" w:rsidR="00230625" w:rsidRDefault="00230625">
      <w:pPr>
        <w:pStyle w:val="a3"/>
        <w:spacing w:before="5"/>
        <w:rPr>
          <w:b/>
          <w:sz w:val="41"/>
        </w:rPr>
      </w:pPr>
    </w:p>
    <w:p w14:paraId="38EAAA66" w14:textId="72041B63" w:rsidR="00230625" w:rsidRPr="0057626C" w:rsidRDefault="0057626C" w:rsidP="0057626C">
      <w:pPr>
        <w:pStyle w:val="a3"/>
        <w:spacing w:line="310" w:lineRule="auto"/>
        <w:ind w:right="204" w:firstLine="206"/>
        <w:rPr>
          <w:rFonts w:ascii="宋体" w:eastAsia="宋体" w:hAnsi="宋体" w:cs="宋体" w:hint="eastAsia"/>
          <w:sz w:val="24"/>
          <w:szCs w:val="22"/>
          <w:lang w:eastAsia="zh-CN"/>
        </w:rPr>
      </w:pPr>
      <w:r w:rsidRPr="0057626C">
        <w:rPr>
          <w:rFonts w:ascii="宋体" w:eastAsia="宋体" w:hAnsi="宋体" w:cs="宋体" w:hint="eastAsia"/>
          <w:sz w:val="24"/>
          <w:szCs w:val="22"/>
          <w:lang w:eastAsia="zh-CN"/>
        </w:rPr>
        <w:t>实验结果表明，</w:t>
      </w:r>
      <w:r w:rsidR="007307A0" w:rsidRPr="0057626C">
        <w:rPr>
          <w:rFonts w:ascii="宋体" w:eastAsia="宋体" w:hAnsi="宋体" w:cs="宋体" w:hint="eastAsia"/>
          <w:sz w:val="24"/>
          <w:szCs w:val="22"/>
          <w:lang w:eastAsia="zh-CN"/>
        </w:rPr>
        <w:t>无论是中文还是英文，其单词出现频率较高的</w:t>
      </w:r>
      <w:proofErr w:type="gramStart"/>
      <w:r w:rsidR="007307A0" w:rsidRPr="0057626C">
        <w:rPr>
          <w:rFonts w:ascii="宋体" w:eastAsia="宋体" w:hAnsi="宋体" w:cs="宋体" w:hint="eastAsia"/>
          <w:sz w:val="24"/>
          <w:szCs w:val="22"/>
          <w:lang w:eastAsia="zh-CN"/>
        </w:rPr>
        <w:t>的</w:t>
      </w:r>
      <w:proofErr w:type="gramEnd"/>
      <w:r w:rsidR="007307A0" w:rsidRPr="0057626C">
        <w:rPr>
          <w:rFonts w:ascii="宋体" w:eastAsia="宋体" w:hAnsi="宋体" w:cs="宋体" w:hint="eastAsia"/>
          <w:sz w:val="24"/>
          <w:szCs w:val="22"/>
          <w:lang w:eastAsia="zh-CN"/>
        </w:rPr>
        <w:t>频率大约为次一位单词的频率的二倍，即词频长尾图都会呈现指数下降趋势，且根据信息熵结果可以看出，中文无论是字还是词，平均信息熵都要远高于英文，反映出</w:t>
      </w:r>
      <w:r w:rsidRPr="0057626C">
        <w:rPr>
          <w:rFonts w:ascii="宋体" w:eastAsia="宋体" w:hAnsi="宋体" w:cs="宋体" w:hint="eastAsia"/>
          <w:sz w:val="24"/>
          <w:szCs w:val="22"/>
          <w:lang w:eastAsia="zh-CN"/>
        </w:rPr>
        <w:t>以语素构字的分析语，在信息含量上要远高于使用拼音文字的分析化的屈折语，具有语言学上重要参考价值，未来可以从形态学上相似语种中挑选其他语言进行多次实验，提升实验结果的普适性。</w:t>
      </w:r>
    </w:p>
    <w:p w14:paraId="1D97DB4E" w14:textId="77777777" w:rsidR="00230625" w:rsidRDefault="00000000">
      <w:pPr>
        <w:pStyle w:val="1"/>
        <w:ind w:left="207"/>
      </w:pPr>
      <w:r>
        <w:rPr>
          <w:spacing w:val="-2"/>
        </w:rPr>
        <w:t>References</w:t>
      </w:r>
    </w:p>
    <w:p w14:paraId="65C5076A" w14:textId="77777777" w:rsidR="00230625" w:rsidRDefault="00230625">
      <w:pPr>
        <w:pStyle w:val="a3"/>
        <w:spacing w:before="2"/>
        <w:rPr>
          <w:b/>
          <w:sz w:val="38"/>
        </w:rPr>
      </w:pPr>
    </w:p>
    <w:p w14:paraId="52BA63AB" w14:textId="77777777" w:rsidR="00230625" w:rsidRPr="003435E2" w:rsidRDefault="00000000">
      <w:pPr>
        <w:pStyle w:val="a6"/>
        <w:numPr>
          <w:ilvl w:val="0"/>
          <w:numId w:val="5"/>
        </w:numPr>
        <w:tabs>
          <w:tab w:val="left" w:pos="418"/>
        </w:tabs>
        <w:spacing w:line="264" w:lineRule="auto"/>
        <w:ind w:right="286" w:firstLine="0"/>
        <w:rPr>
          <w:spacing w:val="-4"/>
          <w:sz w:val="21"/>
        </w:rPr>
      </w:pPr>
      <w:proofErr w:type="spellStart"/>
      <w:r>
        <w:rPr>
          <w:sz w:val="21"/>
        </w:rPr>
        <w:t>Zenchang</w:t>
      </w:r>
      <w:proofErr w:type="spellEnd"/>
      <w:r>
        <w:rPr>
          <w:spacing w:val="-7"/>
          <w:sz w:val="21"/>
        </w:rPr>
        <w:t xml:space="preserve"> </w:t>
      </w:r>
      <w:r>
        <w:rPr>
          <w:sz w:val="21"/>
        </w:rPr>
        <w:t>Qin</w:t>
      </w:r>
      <w:r>
        <w:rPr>
          <w:spacing w:val="-4"/>
          <w:sz w:val="21"/>
        </w:rPr>
        <w:t xml:space="preserve"> </w:t>
      </w:r>
      <w:r w:rsidRPr="003435E2">
        <w:rPr>
          <w:spacing w:val="-4"/>
          <w:sz w:val="21"/>
        </w:rPr>
        <w:t>and</w:t>
      </w:r>
      <w:r>
        <w:rPr>
          <w:spacing w:val="-4"/>
          <w:sz w:val="21"/>
        </w:rPr>
        <w:t xml:space="preserve"> </w:t>
      </w:r>
      <w:r w:rsidRPr="003435E2">
        <w:rPr>
          <w:spacing w:val="-4"/>
          <w:sz w:val="21"/>
        </w:rPr>
        <w:t>Lao Wang</w:t>
      </w:r>
      <w:r>
        <w:rPr>
          <w:spacing w:val="-4"/>
          <w:sz w:val="21"/>
        </w:rPr>
        <w:t xml:space="preserve"> </w:t>
      </w:r>
      <w:r w:rsidRPr="003435E2">
        <w:rPr>
          <w:spacing w:val="-4"/>
          <w:sz w:val="21"/>
        </w:rPr>
        <w:t>(</w:t>
      </w:r>
      <w:proofErr w:type="gramStart"/>
      <w:r w:rsidRPr="003435E2">
        <w:rPr>
          <w:spacing w:val="-4"/>
          <w:sz w:val="21"/>
        </w:rPr>
        <w:t>2023)</w:t>
      </w:r>
      <w:r w:rsidRPr="003435E2">
        <w:rPr>
          <w:rFonts w:ascii="宋体" w:eastAsia="宋体" w:hAnsi="宋体" w:cs="宋体" w:hint="eastAsia"/>
          <w:spacing w:val="-4"/>
          <w:sz w:val="21"/>
        </w:rPr>
        <w:t>，</w:t>
      </w:r>
      <w:proofErr w:type="gramEnd"/>
      <w:r w:rsidRPr="003435E2">
        <w:rPr>
          <w:spacing w:val="-4"/>
          <w:sz w:val="21"/>
        </w:rPr>
        <w:t>How to</w:t>
      </w:r>
      <w:r>
        <w:rPr>
          <w:spacing w:val="-4"/>
          <w:sz w:val="21"/>
        </w:rPr>
        <w:t xml:space="preserve"> </w:t>
      </w:r>
      <w:r w:rsidRPr="003435E2">
        <w:rPr>
          <w:spacing w:val="-4"/>
          <w:sz w:val="21"/>
        </w:rPr>
        <w:t>learn deep</w:t>
      </w:r>
      <w:r>
        <w:rPr>
          <w:spacing w:val="-4"/>
          <w:sz w:val="21"/>
        </w:rPr>
        <w:t xml:space="preserve"> </w:t>
      </w:r>
      <w:r w:rsidRPr="003435E2">
        <w:rPr>
          <w:spacing w:val="-4"/>
          <w:sz w:val="21"/>
        </w:rPr>
        <w:t>learning? Journal of Paper Writing, Vol. 3: 23: pp. 1-12.</w:t>
      </w:r>
    </w:p>
    <w:p w14:paraId="6147F2A3" w14:textId="49AD28AC" w:rsidR="003435E2" w:rsidRPr="003435E2" w:rsidRDefault="003435E2" w:rsidP="003435E2">
      <w:pPr>
        <w:pStyle w:val="a6"/>
        <w:numPr>
          <w:ilvl w:val="0"/>
          <w:numId w:val="5"/>
        </w:numPr>
        <w:tabs>
          <w:tab w:val="left" w:pos="418"/>
        </w:tabs>
        <w:spacing w:line="264" w:lineRule="auto"/>
        <w:ind w:right="286" w:firstLine="0"/>
        <w:rPr>
          <w:spacing w:val="-4"/>
          <w:sz w:val="21"/>
        </w:rPr>
      </w:pPr>
      <w:r w:rsidRPr="003435E2">
        <w:rPr>
          <w:spacing w:val="-4"/>
          <w:sz w:val="21"/>
        </w:rPr>
        <w:fldChar w:fldCharType="begin"/>
      </w:r>
      <w:r w:rsidRPr="003435E2">
        <w:rPr>
          <w:spacing w:val="-4"/>
          <w:sz w:val="21"/>
        </w:rPr>
        <w:instrText xml:space="preserve"> ADDIN ZOTERO_BIBL {"uncited":[],"omitted":[],"custom":[]} CSL_BIBLIOGRAPHY </w:instrText>
      </w:r>
      <w:r w:rsidRPr="003435E2">
        <w:rPr>
          <w:spacing w:val="-4"/>
          <w:sz w:val="21"/>
        </w:rPr>
        <w:fldChar w:fldCharType="separate"/>
      </w:r>
      <w:r w:rsidRPr="003435E2">
        <w:rPr>
          <w:spacing w:val="-4"/>
          <w:sz w:val="21"/>
        </w:rPr>
        <w:t xml:space="preserve">P. F. Brown, V. J. D. Pietra, R. L. Mercer, S. A. D. </w:t>
      </w:r>
      <w:proofErr w:type="spellStart"/>
      <w:r w:rsidRPr="003435E2">
        <w:rPr>
          <w:spacing w:val="-4"/>
          <w:sz w:val="21"/>
        </w:rPr>
        <w:t>Pietra</w:t>
      </w:r>
      <w:r w:rsidRPr="003435E2">
        <w:rPr>
          <w:rFonts w:ascii="宋体" w:eastAsia="宋体" w:hAnsi="宋体" w:cs="宋体" w:hint="eastAsia"/>
          <w:spacing w:val="-4"/>
          <w:sz w:val="21"/>
        </w:rPr>
        <w:t>和</w:t>
      </w:r>
      <w:r w:rsidRPr="003435E2">
        <w:rPr>
          <w:spacing w:val="-4"/>
          <w:sz w:val="21"/>
        </w:rPr>
        <w:t>J</w:t>
      </w:r>
      <w:proofErr w:type="spellEnd"/>
      <w:r w:rsidRPr="003435E2">
        <w:rPr>
          <w:spacing w:val="-4"/>
          <w:sz w:val="21"/>
        </w:rPr>
        <w:t xml:space="preserve">. C. Lai, </w:t>
      </w:r>
      <w:r w:rsidRPr="003435E2">
        <w:rPr>
          <w:rFonts w:ascii="宋体" w:eastAsia="宋体" w:hAnsi="宋体" w:cs="宋体" w:hint="eastAsia"/>
          <w:spacing w:val="-4"/>
          <w:sz w:val="21"/>
        </w:rPr>
        <w:t>《</w:t>
      </w:r>
      <w:r w:rsidRPr="003435E2">
        <w:rPr>
          <w:spacing w:val="-4"/>
          <w:sz w:val="21"/>
        </w:rPr>
        <w:t>An Estimate of an Upper Bound for the Entropy of English</w:t>
      </w:r>
      <w:r w:rsidRPr="003435E2">
        <w:rPr>
          <w:rFonts w:ascii="宋体" w:eastAsia="宋体" w:hAnsi="宋体" w:cs="宋体" w:hint="eastAsia"/>
          <w:spacing w:val="-4"/>
          <w:sz w:val="21"/>
        </w:rPr>
        <w:t>》</w:t>
      </w:r>
      <w:r w:rsidRPr="003435E2">
        <w:rPr>
          <w:spacing w:val="-4"/>
          <w:sz w:val="21"/>
        </w:rPr>
        <w:t xml:space="preserve">, </w:t>
      </w:r>
      <w:proofErr w:type="spellStart"/>
      <w:r w:rsidRPr="003435E2">
        <w:rPr>
          <w:spacing w:val="-4"/>
          <w:sz w:val="21"/>
        </w:rPr>
        <w:t>Comput</w:t>
      </w:r>
      <w:proofErr w:type="spellEnd"/>
      <w:r w:rsidRPr="003435E2">
        <w:rPr>
          <w:spacing w:val="-4"/>
          <w:sz w:val="21"/>
        </w:rPr>
        <w:t xml:space="preserve">. Linguist., </w:t>
      </w:r>
      <w:r w:rsidRPr="003435E2">
        <w:rPr>
          <w:rFonts w:ascii="宋体" w:eastAsia="宋体" w:hAnsi="宋体" w:cs="宋体" w:hint="eastAsia"/>
          <w:spacing w:val="-4"/>
          <w:sz w:val="21"/>
        </w:rPr>
        <w:t>卷</w:t>
      </w:r>
      <w:r w:rsidRPr="003435E2">
        <w:rPr>
          <w:spacing w:val="-4"/>
          <w:sz w:val="21"/>
        </w:rPr>
        <w:t xml:space="preserve"> 18, </w:t>
      </w:r>
      <w:r w:rsidRPr="003435E2">
        <w:rPr>
          <w:rFonts w:ascii="宋体" w:eastAsia="宋体" w:hAnsi="宋体" w:cs="宋体" w:hint="eastAsia"/>
          <w:spacing w:val="-4"/>
          <w:sz w:val="21"/>
        </w:rPr>
        <w:t>期</w:t>
      </w:r>
      <w:r w:rsidRPr="003435E2">
        <w:rPr>
          <w:spacing w:val="-4"/>
          <w:sz w:val="21"/>
        </w:rPr>
        <w:t xml:space="preserve"> 1.</w:t>
      </w:r>
    </w:p>
    <w:p w14:paraId="538E821E" w14:textId="50CF301C" w:rsidR="00230625" w:rsidRPr="003435E2" w:rsidRDefault="003435E2" w:rsidP="003435E2">
      <w:pPr>
        <w:ind w:left="120"/>
        <w:rPr>
          <w:rFonts w:eastAsiaTheme="minorEastAsia" w:hint="eastAsia"/>
          <w:lang w:eastAsia="zh-CN"/>
        </w:rPr>
      </w:pPr>
      <w:r w:rsidRPr="003435E2">
        <w:fldChar w:fldCharType="end"/>
      </w:r>
    </w:p>
    <w:sectPr w:rsidR="00230625" w:rsidRPr="003435E2">
      <w:pgSz w:w="1191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F6831" w14:textId="77777777" w:rsidR="002B252B" w:rsidRDefault="002B252B">
      <w:r>
        <w:separator/>
      </w:r>
    </w:p>
  </w:endnote>
  <w:endnote w:type="continuationSeparator" w:id="0">
    <w:p w14:paraId="48D84622" w14:textId="77777777" w:rsidR="002B252B" w:rsidRDefault="002B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48E5D" w14:textId="77777777" w:rsidR="002B252B" w:rsidRDefault="002B252B">
      <w:r>
        <w:separator/>
      </w:r>
    </w:p>
  </w:footnote>
  <w:footnote w:type="continuationSeparator" w:id="0">
    <w:p w14:paraId="0EE8AD02" w14:textId="77777777" w:rsidR="002B252B" w:rsidRDefault="002B2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24B38F2"/>
    <w:multiLevelType w:val="multilevel"/>
    <w:tmpl w:val="C24B38F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053208E"/>
    <w:multiLevelType w:val="multilevel"/>
    <w:tmpl w:val="0053208E"/>
    <w:lvl w:ilvl="0">
      <w:start w:val="1"/>
      <w:numFmt w:val="decimal"/>
      <w:lvlText w:val="[%1]"/>
      <w:lvlJc w:val="left"/>
      <w:pPr>
        <w:ind w:left="120" w:hanging="298"/>
      </w:pPr>
      <w:rPr>
        <w:rFonts w:ascii="Times New Roman" w:eastAsia="Times New Roman" w:hAnsi="Times New Roman" w:cs="Times New Roman" w:hint="default"/>
        <w:b w:val="0"/>
        <w:bCs w:val="0"/>
        <w:i w:val="0"/>
        <w:iCs w:val="0"/>
        <w:spacing w:val="-1"/>
        <w:w w:val="100"/>
        <w:sz w:val="21"/>
        <w:szCs w:val="21"/>
        <w:lang w:val="en-US" w:eastAsia="en-US" w:bidi="ar-SA"/>
      </w:rPr>
    </w:lvl>
    <w:lvl w:ilvl="1">
      <w:numFmt w:val="bullet"/>
      <w:lvlText w:val="•"/>
      <w:lvlJc w:val="left"/>
      <w:pPr>
        <w:ind w:left="962" w:hanging="298"/>
      </w:pPr>
      <w:rPr>
        <w:rFonts w:hint="default"/>
        <w:lang w:val="en-US" w:eastAsia="en-US" w:bidi="ar-SA"/>
      </w:rPr>
    </w:lvl>
    <w:lvl w:ilvl="2">
      <w:numFmt w:val="bullet"/>
      <w:lvlText w:val="•"/>
      <w:lvlJc w:val="left"/>
      <w:pPr>
        <w:ind w:left="1805" w:hanging="298"/>
      </w:pPr>
      <w:rPr>
        <w:rFonts w:hint="default"/>
        <w:lang w:val="en-US" w:eastAsia="en-US" w:bidi="ar-SA"/>
      </w:rPr>
    </w:lvl>
    <w:lvl w:ilvl="3">
      <w:numFmt w:val="bullet"/>
      <w:lvlText w:val="•"/>
      <w:lvlJc w:val="left"/>
      <w:pPr>
        <w:ind w:left="2647" w:hanging="298"/>
      </w:pPr>
      <w:rPr>
        <w:rFonts w:hint="default"/>
        <w:lang w:val="en-US" w:eastAsia="en-US" w:bidi="ar-SA"/>
      </w:rPr>
    </w:lvl>
    <w:lvl w:ilvl="4">
      <w:numFmt w:val="bullet"/>
      <w:lvlText w:val="•"/>
      <w:lvlJc w:val="left"/>
      <w:pPr>
        <w:ind w:left="3490" w:hanging="298"/>
      </w:pPr>
      <w:rPr>
        <w:rFonts w:hint="default"/>
        <w:lang w:val="en-US" w:eastAsia="en-US" w:bidi="ar-SA"/>
      </w:rPr>
    </w:lvl>
    <w:lvl w:ilvl="5">
      <w:numFmt w:val="bullet"/>
      <w:lvlText w:val="•"/>
      <w:lvlJc w:val="left"/>
      <w:pPr>
        <w:ind w:left="4333" w:hanging="298"/>
      </w:pPr>
      <w:rPr>
        <w:rFonts w:hint="default"/>
        <w:lang w:val="en-US" w:eastAsia="en-US" w:bidi="ar-SA"/>
      </w:rPr>
    </w:lvl>
    <w:lvl w:ilvl="6">
      <w:numFmt w:val="bullet"/>
      <w:lvlText w:val="•"/>
      <w:lvlJc w:val="left"/>
      <w:pPr>
        <w:ind w:left="5175" w:hanging="298"/>
      </w:pPr>
      <w:rPr>
        <w:rFonts w:hint="default"/>
        <w:lang w:val="en-US" w:eastAsia="en-US" w:bidi="ar-SA"/>
      </w:rPr>
    </w:lvl>
    <w:lvl w:ilvl="7">
      <w:numFmt w:val="bullet"/>
      <w:lvlText w:val="•"/>
      <w:lvlJc w:val="left"/>
      <w:pPr>
        <w:ind w:left="6018" w:hanging="298"/>
      </w:pPr>
      <w:rPr>
        <w:rFonts w:hint="default"/>
        <w:lang w:val="en-US" w:eastAsia="en-US" w:bidi="ar-SA"/>
      </w:rPr>
    </w:lvl>
    <w:lvl w:ilvl="8">
      <w:numFmt w:val="bullet"/>
      <w:lvlText w:val="•"/>
      <w:lvlJc w:val="left"/>
      <w:pPr>
        <w:ind w:left="6861" w:hanging="298"/>
      </w:pPr>
      <w:rPr>
        <w:rFonts w:hint="default"/>
        <w:lang w:val="en-US" w:eastAsia="en-US" w:bidi="ar-SA"/>
      </w:rPr>
    </w:lvl>
  </w:abstractNum>
  <w:num w:numId="1" w16cid:durableId="1859270617">
    <w:abstractNumId w:val="0"/>
  </w:num>
  <w:num w:numId="2" w16cid:durableId="1064061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1928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94831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8319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230625"/>
    <w:rsid w:val="00230625"/>
    <w:rsid w:val="002B252B"/>
    <w:rsid w:val="00304A92"/>
    <w:rsid w:val="003435E2"/>
    <w:rsid w:val="004C5635"/>
    <w:rsid w:val="0057626C"/>
    <w:rsid w:val="007307A0"/>
    <w:rsid w:val="00E06EE3"/>
    <w:rsid w:val="00E4465F"/>
    <w:rsid w:val="41144AF7"/>
    <w:rsid w:val="75CB3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8951E"/>
  <w15:docId w15:val="{A3AAD310-9E30-4FD1-962A-F0879A02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rPr>
  </w:style>
  <w:style w:type="paragraph" w:styleId="1">
    <w:name w:val="heading 1"/>
    <w:basedOn w:val="a"/>
    <w:uiPriority w:val="1"/>
    <w:qFormat/>
    <w:pPr>
      <w:spacing w:before="1"/>
      <w:ind w:left="206" w:right="206"/>
      <w:jc w:val="center"/>
      <w:outlineLvl w:val="0"/>
    </w:pPr>
    <w:rPr>
      <w:b/>
      <w:bCs/>
      <w:sz w:val="32"/>
      <w:szCs w:val="32"/>
    </w:rPr>
  </w:style>
  <w:style w:type="paragraph" w:styleId="2">
    <w:name w:val="heading 2"/>
    <w:basedOn w:val="a"/>
    <w:uiPriority w:val="1"/>
    <w:qFormat/>
    <w:pPr>
      <w:ind w:left="205" w:right="206"/>
      <w:jc w:val="center"/>
      <w:outlineLvl w:val="1"/>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szCs w:val="24"/>
      <w:lang w:eastAsia="zh-CN"/>
    </w:rPr>
  </w:style>
  <w:style w:type="paragraph" w:styleId="a4">
    <w:name w:val="Normal (Web)"/>
    <w:basedOn w:val="a"/>
    <w:pPr>
      <w:spacing w:beforeAutospacing="1" w:afterAutospacing="1"/>
    </w:pPr>
    <w:rPr>
      <w:sz w:val="24"/>
      <w:lang w:eastAsia="zh-CN"/>
    </w:rPr>
  </w:style>
  <w:style w:type="character" w:styleId="a5">
    <w:name w:val="Strong"/>
    <w:basedOn w:val="a0"/>
    <w:qFormat/>
    <w:rPr>
      <w:b/>
    </w:rPr>
  </w:style>
  <w:style w:type="character" w:styleId="HTML0">
    <w:name w:val="HTML Code"/>
    <w:basedOn w:val="a0"/>
    <w:rPr>
      <w:rFonts w:ascii="Courier New" w:hAnsi="Courier New"/>
      <w:sz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120" w:hanging="298"/>
    </w:pPr>
  </w:style>
  <w:style w:type="paragraph" w:customStyle="1" w:styleId="TableParagraph">
    <w:name w:val="Table Paragraph"/>
    <w:basedOn w:val="a"/>
    <w:uiPriority w:val="1"/>
    <w:qFormat/>
  </w:style>
  <w:style w:type="paragraph" w:styleId="a7">
    <w:name w:val="header"/>
    <w:basedOn w:val="a"/>
    <w:link w:val="a8"/>
    <w:rsid w:val="003435E2"/>
    <w:pPr>
      <w:tabs>
        <w:tab w:val="center" w:pos="4153"/>
        <w:tab w:val="right" w:pos="8306"/>
      </w:tabs>
      <w:snapToGrid w:val="0"/>
      <w:jc w:val="center"/>
    </w:pPr>
    <w:rPr>
      <w:sz w:val="18"/>
      <w:szCs w:val="18"/>
    </w:rPr>
  </w:style>
  <w:style w:type="character" w:customStyle="1" w:styleId="a8">
    <w:name w:val="页眉 字符"/>
    <w:basedOn w:val="a0"/>
    <w:link w:val="a7"/>
    <w:rsid w:val="003435E2"/>
    <w:rPr>
      <w:rFonts w:eastAsia="Times New Roman"/>
      <w:sz w:val="18"/>
      <w:szCs w:val="18"/>
      <w:lang w:eastAsia="en-US"/>
    </w:rPr>
  </w:style>
  <w:style w:type="paragraph" w:styleId="a9">
    <w:name w:val="footer"/>
    <w:basedOn w:val="a"/>
    <w:link w:val="aa"/>
    <w:rsid w:val="003435E2"/>
    <w:pPr>
      <w:tabs>
        <w:tab w:val="center" w:pos="4153"/>
        <w:tab w:val="right" w:pos="8306"/>
      </w:tabs>
      <w:snapToGrid w:val="0"/>
    </w:pPr>
    <w:rPr>
      <w:sz w:val="18"/>
      <w:szCs w:val="18"/>
    </w:rPr>
  </w:style>
  <w:style w:type="character" w:customStyle="1" w:styleId="aa">
    <w:name w:val="页脚 字符"/>
    <w:basedOn w:val="a0"/>
    <w:link w:val="a9"/>
    <w:rsid w:val="003435E2"/>
    <w:rPr>
      <w:rFonts w:eastAsia="Times New Roman"/>
      <w:sz w:val="18"/>
      <w:szCs w:val="18"/>
      <w:lang w:eastAsia="en-US"/>
    </w:rPr>
  </w:style>
  <w:style w:type="paragraph" w:styleId="ab">
    <w:name w:val="Bibliography"/>
    <w:basedOn w:val="a"/>
    <w:next w:val="a"/>
    <w:uiPriority w:val="37"/>
    <w:unhideWhenUsed/>
    <w:rsid w:val="003435E2"/>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080344">
      <w:bodyDiv w:val="1"/>
      <w:marLeft w:val="0"/>
      <w:marRight w:val="0"/>
      <w:marTop w:val="0"/>
      <w:marBottom w:val="0"/>
      <w:divBdr>
        <w:top w:val="none" w:sz="0" w:space="0" w:color="auto"/>
        <w:left w:val="none" w:sz="0" w:space="0" w:color="auto"/>
        <w:bottom w:val="none" w:sz="0" w:space="0" w:color="auto"/>
        <w:right w:val="none" w:sz="0" w:space="0" w:color="auto"/>
      </w:divBdr>
    </w:div>
    <w:div w:id="1304236534">
      <w:bodyDiv w:val="1"/>
      <w:marLeft w:val="0"/>
      <w:marRight w:val="0"/>
      <w:marTop w:val="0"/>
      <w:marBottom w:val="0"/>
      <w:divBdr>
        <w:top w:val="none" w:sz="0" w:space="0" w:color="auto"/>
        <w:left w:val="none" w:sz="0" w:space="0" w:color="auto"/>
        <w:bottom w:val="none" w:sz="0" w:space="0" w:color="auto"/>
        <w:right w:val="none" w:sz="0" w:space="0" w:color="auto"/>
      </w:divBdr>
    </w:div>
    <w:div w:id="1541937436">
      <w:bodyDiv w:val="1"/>
      <w:marLeft w:val="0"/>
      <w:marRight w:val="0"/>
      <w:marTop w:val="0"/>
      <w:marBottom w:val="0"/>
      <w:divBdr>
        <w:top w:val="none" w:sz="0" w:space="0" w:color="auto"/>
        <w:left w:val="none" w:sz="0" w:space="0" w:color="auto"/>
        <w:bottom w:val="none" w:sz="0" w:space="0" w:color="auto"/>
        <w:right w:val="none" w:sz="0" w:space="0" w:color="auto"/>
      </w:divBdr>
    </w:div>
    <w:div w:id="208942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7.png"/><Relationship Id="rId7" Type="http://schemas.openxmlformats.org/officeDocument/2006/relationships/hyperlink" Target="mailto:zengchang.qin@gmail.com"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Zengchang</dc:creator>
  <cp:lastModifiedBy>胜杰 钟</cp:lastModifiedBy>
  <cp:revision>2</cp:revision>
  <dcterms:created xsi:type="dcterms:W3CDTF">2025-03-10T08:01:00Z</dcterms:created>
  <dcterms:modified xsi:type="dcterms:W3CDTF">2025-03-11T13:15:00Z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2019</vt:lpwstr>
  </property>
  <property fmtid="{D5CDD505-2E9C-101B-9397-08002B2CF9AE}" pid="4" name="LastSaved">
    <vt:filetime>2025-03-10T00:00:00Z</vt:filetime>
  </property>
  <property fmtid="{D5CDD505-2E9C-101B-9397-08002B2CF9AE}" pid="5" name="Producer">
    <vt:lpwstr>Microsoft® Word 2019</vt:lpwstr>
  </property>
  <property fmtid="{D5CDD505-2E9C-101B-9397-08002B2CF9AE}" pid="6" name="KSOTemplateDocerSaveRecord">
    <vt:lpwstr>eyJoZGlkIjoiYjllMzY0YWNiODVlNzhiZDEyNzBkMzYyYjliNjBiZmIiLCJ1c2VySWQiOiIxNjE3MjY2OTczIn0=</vt:lpwstr>
  </property>
  <property fmtid="{D5CDD505-2E9C-101B-9397-08002B2CF9AE}" pid="7" name="KSOProductBuildVer">
    <vt:lpwstr>2052-12.1.0.19302</vt:lpwstr>
  </property>
  <property fmtid="{D5CDD505-2E9C-101B-9397-08002B2CF9AE}" pid="8" name="ICV">
    <vt:lpwstr>7E56D8738AC243F3AFE53D305FEB6132_12</vt:lpwstr>
  </property>
  <property fmtid="{D5CDD505-2E9C-101B-9397-08002B2CF9AE}" pid="9" name="ZOTERO_PREF_1">
    <vt:lpwstr>&lt;data data-version="3" zotero-version="6.0.36"&gt;&lt;session id="blwZMCIw"/&gt;&lt;style id="http://www.zotero.org/styles/ieee" locale="zh-CN"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