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8FC8" w14:textId="05B34102" w:rsidR="00081D55" w:rsidRPr="00AF77C9" w:rsidRDefault="00000000" w:rsidP="003B296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F77C9">
        <w:rPr>
          <w:rFonts w:ascii="Times New Roman" w:hAnsi="Times New Roman" w:cs="Times New Roman"/>
          <w:sz w:val="22"/>
          <w:szCs w:val="22"/>
        </w:rPr>
        <w:pict w14:anchorId="24204993">
          <v:rect id="_x0000_i1025" style="width:0;height:1.5pt" o:hralign="center" o:hrstd="t" o:hr="t" fillcolor="#a0a0a0" stroked="f"/>
        </w:pict>
      </w:r>
      <w:r w:rsidR="00081D55" w:rsidRPr="00AF77C9">
        <w:rPr>
          <w:rFonts w:ascii="Times New Roman" w:hAnsi="Times New Roman" w:cs="Times New Roman"/>
          <w:b/>
          <w:bCs/>
          <w:sz w:val="22"/>
          <w:szCs w:val="22"/>
        </w:rPr>
        <w:t>Sun Yat-sen University (SYSU)</w:t>
      </w:r>
      <w:r w:rsidR="00081D55" w:rsidRPr="00AF77C9">
        <w:rPr>
          <w:rFonts w:ascii="Times New Roman" w:hAnsi="Times New Roman" w:cs="Times New Roman"/>
          <w:b/>
          <w:bCs/>
          <w:sz w:val="22"/>
          <w:szCs w:val="22"/>
        </w:rPr>
        <w:br/>
        <w:t xml:space="preserve">Course </w:t>
      </w:r>
      <w:r w:rsidR="00247308" w:rsidRPr="00AF77C9">
        <w:rPr>
          <w:rFonts w:ascii="Times New Roman" w:hAnsi="Times New Roman" w:cs="Times New Roman"/>
          <w:b/>
          <w:bCs/>
          <w:sz w:val="22"/>
          <w:szCs w:val="22"/>
        </w:rPr>
        <w:t>Title</w:t>
      </w:r>
      <w:r w:rsidR="00081D55" w:rsidRPr="00AF77C9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272DE3" w:rsidRPr="00AF77C9">
        <w:rPr>
          <w:rFonts w:ascii="Times New Roman" w:hAnsi="Times New Roman" w:cs="Times New Roman"/>
          <w:b/>
          <w:bCs/>
          <w:sz w:val="22"/>
          <w:szCs w:val="22"/>
        </w:rPr>
        <w:t>Advanced Computer Networks</w:t>
      </w:r>
    </w:p>
    <w:p w14:paraId="7D3302C2" w14:textId="46FF6530" w:rsidR="00081D55" w:rsidRPr="00AF77C9" w:rsidRDefault="00081D55" w:rsidP="00272DE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F77C9">
        <w:rPr>
          <w:rFonts w:ascii="Times New Roman" w:hAnsi="Times New Roman" w:cs="Times New Roman"/>
          <w:b/>
          <w:bCs/>
          <w:sz w:val="22"/>
          <w:szCs w:val="22"/>
        </w:rPr>
        <w:t>Instructors</w:t>
      </w:r>
      <w:r w:rsidR="00C17081" w:rsidRPr="00AF77C9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272DE3" w:rsidRPr="00AF77C9">
        <w:rPr>
          <w:rFonts w:ascii="Times New Roman" w:hAnsi="Times New Roman" w:cs="Times New Roman"/>
          <w:sz w:val="22"/>
          <w:szCs w:val="22"/>
        </w:rPr>
        <w:t xml:space="preserve"> </w:t>
      </w:r>
      <w:r w:rsidRPr="00AF77C9">
        <w:rPr>
          <w:rFonts w:ascii="Times New Roman" w:hAnsi="Times New Roman" w:cs="Times New Roman"/>
          <w:sz w:val="22"/>
          <w:szCs w:val="22"/>
        </w:rPr>
        <w:t xml:space="preserve">Prof. </w:t>
      </w:r>
      <w:r w:rsidR="00272DE3" w:rsidRPr="00AF77C9">
        <w:rPr>
          <w:rFonts w:ascii="Times New Roman" w:hAnsi="Times New Roman" w:cs="Times New Roman"/>
          <w:sz w:val="22"/>
          <w:szCs w:val="22"/>
        </w:rPr>
        <w:t>Xiaoxi Zhang</w:t>
      </w:r>
      <w:r w:rsidRPr="00AF77C9">
        <w:rPr>
          <w:rFonts w:ascii="Times New Roman" w:hAnsi="Times New Roman" w:cs="Times New Roman"/>
          <w:sz w:val="22"/>
          <w:szCs w:val="22"/>
        </w:rPr>
        <w:t xml:space="preserve"> </w:t>
      </w:r>
      <w:r w:rsidR="00597C22" w:rsidRPr="00AF77C9">
        <w:rPr>
          <w:rFonts w:ascii="Times New Roman" w:hAnsi="Times New Roman" w:cs="Times New Roman"/>
          <w:sz w:val="22"/>
          <w:szCs w:val="22"/>
        </w:rPr>
        <w:t xml:space="preserve"> (</w:t>
      </w:r>
      <w:hyperlink r:id="rId5" w:history="1">
        <w:r w:rsidR="00597C22" w:rsidRPr="00AF77C9">
          <w:rPr>
            <w:rStyle w:val="Hyperlink"/>
            <w:rFonts w:ascii="Times New Roman" w:hAnsi="Times New Roman" w:cs="Times New Roman"/>
            <w:sz w:val="22"/>
            <w:szCs w:val="22"/>
          </w:rPr>
          <w:t>zhangxx89@mail.sysu.edu.cn</w:t>
        </w:r>
      </w:hyperlink>
      <w:r w:rsidR="00597C22" w:rsidRPr="00AF77C9">
        <w:rPr>
          <w:rFonts w:ascii="Times New Roman" w:hAnsi="Times New Roman" w:cs="Times New Roman"/>
          <w:sz w:val="22"/>
          <w:szCs w:val="22"/>
        </w:rPr>
        <w:t>)</w:t>
      </w:r>
    </w:p>
    <w:p w14:paraId="4DB293CC" w14:textId="6F6390F0" w:rsidR="000A3DB6" w:rsidRPr="00AF77C9" w:rsidRDefault="00081D55" w:rsidP="000A3DB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F77C9">
        <w:rPr>
          <w:rFonts w:ascii="Times New Roman" w:hAnsi="Times New Roman" w:cs="Times New Roman"/>
          <w:b/>
          <w:bCs/>
          <w:sz w:val="22"/>
          <w:szCs w:val="22"/>
        </w:rPr>
        <w:t>Department:</w:t>
      </w:r>
      <w:r w:rsidRPr="00AF77C9">
        <w:rPr>
          <w:rFonts w:ascii="Times New Roman" w:hAnsi="Times New Roman" w:cs="Times New Roman"/>
          <w:sz w:val="22"/>
          <w:szCs w:val="22"/>
        </w:rPr>
        <w:t xml:space="preserve"> School of Computer Science and Engineering</w:t>
      </w:r>
      <w:r w:rsidRPr="00AF77C9">
        <w:rPr>
          <w:rFonts w:ascii="Times New Roman" w:hAnsi="Times New Roman" w:cs="Times New Roman"/>
          <w:sz w:val="22"/>
          <w:szCs w:val="22"/>
        </w:rPr>
        <w:br/>
      </w:r>
      <w:r w:rsidRPr="00AF77C9">
        <w:rPr>
          <w:rFonts w:ascii="Times New Roman" w:hAnsi="Times New Roman" w:cs="Times New Roman"/>
          <w:b/>
          <w:bCs/>
          <w:sz w:val="22"/>
          <w:szCs w:val="22"/>
        </w:rPr>
        <w:t>Credits:</w:t>
      </w:r>
      <w:r w:rsidRPr="00AF77C9">
        <w:rPr>
          <w:rFonts w:ascii="Times New Roman" w:hAnsi="Times New Roman" w:cs="Times New Roman"/>
          <w:sz w:val="22"/>
          <w:szCs w:val="22"/>
        </w:rPr>
        <w:t xml:space="preserve"> 3 credits (</w:t>
      </w:r>
      <w:r w:rsidR="006A475E" w:rsidRPr="00AF77C9">
        <w:rPr>
          <w:rFonts w:ascii="Times New Roman" w:hAnsi="Times New Roman" w:cs="Times New Roman"/>
          <w:sz w:val="22"/>
          <w:szCs w:val="22"/>
        </w:rPr>
        <w:t>54 contact hours over 18 weeks; 3 contact hours per week</w:t>
      </w:r>
      <w:r w:rsidRPr="00AF77C9">
        <w:rPr>
          <w:rFonts w:ascii="Times New Roman" w:hAnsi="Times New Roman" w:cs="Times New Roman"/>
          <w:sz w:val="22"/>
          <w:szCs w:val="22"/>
        </w:rPr>
        <w:t>)</w:t>
      </w:r>
      <w:r w:rsidRPr="00AF77C9">
        <w:rPr>
          <w:rFonts w:ascii="Times New Roman" w:hAnsi="Times New Roman" w:cs="Times New Roman"/>
          <w:sz w:val="22"/>
          <w:szCs w:val="22"/>
        </w:rPr>
        <w:br/>
      </w:r>
      <w:r w:rsidRPr="00AF77C9">
        <w:rPr>
          <w:rFonts w:ascii="Times New Roman" w:hAnsi="Times New Roman" w:cs="Times New Roman"/>
          <w:b/>
          <w:bCs/>
          <w:sz w:val="22"/>
          <w:szCs w:val="22"/>
        </w:rPr>
        <w:t>Semester Offered:</w:t>
      </w:r>
      <w:r w:rsidRPr="00AF77C9">
        <w:rPr>
          <w:rFonts w:ascii="Times New Roman" w:hAnsi="Times New Roman" w:cs="Times New Roman"/>
          <w:sz w:val="22"/>
          <w:szCs w:val="22"/>
        </w:rPr>
        <w:t xml:space="preserve"> Spring </w:t>
      </w:r>
      <w:r w:rsidR="003D7501" w:rsidRPr="00AF77C9">
        <w:rPr>
          <w:rFonts w:ascii="Times New Roman" w:hAnsi="Times New Roman" w:cs="Times New Roman"/>
          <w:sz w:val="22"/>
          <w:szCs w:val="22"/>
        </w:rPr>
        <w:t>2023</w:t>
      </w:r>
    </w:p>
    <w:p w14:paraId="28F5DFBD" w14:textId="77777777" w:rsidR="00081D55" w:rsidRPr="00AF77C9" w:rsidRDefault="00000000" w:rsidP="00081D55">
      <w:pPr>
        <w:rPr>
          <w:rFonts w:ascii="Times New Roman" w:hAnsi="Times New Roman" w:cs="Times New Roman"/>
          <w:sz w:val="22"/>
          <w:szCs w:val="22"/>
        </w:rPr>
      </w:pPr>
      <w:r w:rsidRPr="00AF77C9">
        <w:rPr>
          <w:rFonts w:ascii="Times New Roman" w:hAnsi="Times New Roman" w:cs="Times New Roman"/>
          <w:sz w:val="22"/>
          <w:szCs w:val="22"/>
        </w:rPr>
        <w:pict w14:anchorId="51164DB8">
          <v:rect id="_x0000_i1026" style="width:0;height:1.5pt" o:hralign="center" o:hrstd="t" o:hr="t" fillcolor="#a0a0a0" stroked="f"/>
        </w:pict>
      </w:r>
    </w:p>
    <w:p w14:paraId="183177CC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Course Description</w:t>
      </w:r>
    </w:p>
    <w:p w14:paraId="3CCD7F3D" w14:textId="77777777" w:rsidR="00D762A5" w:rsidRPr="00D762A5" w:rsidRDefault="00D762A5" w:rsidP="00D762A5">
      <w:p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This graduate-level course provides an in-depth study of modern computer networking, focusing on the evolution of the Internet from traditional best-effort communication to programmable, secure, multimedia-capable, and wireless/mobile architectures.</w:t>
      </w:r>
    </w:p>
    <w:p w14:paraId="32970E7E" w14:textId="77777777" w:rsidR="00D762A5" w:rsidRPr="00D762A5" w:rsidRDefault="00D762A5" w:rsidP="00D762A5">
      <w:p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The course covers:</w:t>
      </w:r>
    </w:p>
    <w:p w14:paraId="6813CE9D" w14:textId="77777777" w:rsidR="00D762A5" w:rsidRPr="00D762A5" w:rsidRDefault="00D762A5" w:rsidP="00D762A5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Internet fundamentals and performance</w:t>
      </w:r>
      <w:r w:rsidRPr="00D762A5">
        <w:rPr>
          <w:rFonts w:ascii="Times New Roman" w:hAnsi="Times New Roman" w:cs="Times New Roman"/>
          <w:sz w:val="22"/>
          <w:szCs w:val="22"/>
        </w:rPr>
        <w:t>: packet switching, queuing, delay, protocol layering, IPv4/IPv6.</w:t>
      </w:r>
    </w:p>
    <w:p w14:paraId="5AEA4AE1" w14:textId="77777777" w:rsidR="00D762A5" w:rsidRPr="00D762A5" w:rsidRDefault="00D762A5" w:rsidP="00D762A5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Multimedia networking and QoS</w:t>
      </w:r>
      <w:r w:rsidRPr="00D762A5">
        <w:rPr>
          <w:rFonts w:ascii="Times New Roman" w:hAnsi="Times New Roman" w:cs="Times New Roman"/>
          <w:sz w:val="22"/>
          <w:szCs w:val="22"/>
        </w:rPr>
        <w:t xml:space="preserve">: audio/video encoding, streaming, VoIP, </w:t>
      </w:r>
      <w:proofErr w:type="spellStart"/>
      <w:r w:rsidRPr="00D762A5">
        <w:rPr>
          <w:rFonts w:ascii="Times New Roman" w:hAnsi="Times New Roman" w:cs="Times New Roman"/>
          <w:sz w:val="22"/>
          <w:szCs w:val="22"/>
        </w:rPr>
        <w:t>DiffServ</w:t>
      </w:r>
      <w:proofErr w:type="spellEnd"/>
      <w:r w:rsidRPr="00D762A5">
        <w:rPr>
          <w:rFonts w:ascii="Times New Roman" w:hAnsi="Times New Roman" w:cs="Times New Roman"/>
          <w:sz w:val="22"/>
          <w:szCs w:val="22"/>
        </w:rPr>
        <w:t>, traffic shaping.</w:t>
      </w:r>
    </w:p>
    <w:p w14:paraId="69477E84" w14:textId="77777777" w:rsidR="00D762A5" w:rsidRPr="00D762A5" w:rsidRDefault="00D762A5" w:rsidP="00D762A5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Network security</w:t>
      </w:r>
      <w:r w:rsidRPr="00D762A5">
        <w:rPr>
          <w:rFonts w:ascii="Times New Roman" w:hAnsi="Times New Roman" w:cs="Times New Roman"/>
          <w:sz w:val="22"/>
          <w:szCs w:val="22"/>
        </w:rPr>
        <w:t>: cryptographic foundations, authentication, integrity, digital signatures, TLS/SSL, IPsec.</w:t>
      </w:r>
    </w:p>
    <w:p w14:paraId="76CD738E" w14:textId="77777777" w:rsidR="00D762A5" w:rsidRPr="00D762A5" w:rsidRDefault="00D762A5" w:rsidP="00D762A5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Software-defined networking (SDN)</w:t>
      </w:r>
      <w:r w:rsidRPr="00D762A5">
        <w:rPr>
          <w:rFonts w:ascii="Times New Roman" w:hAnsi="Times New Roman" w:cs="Times New Roman"/>
          <w:sz w:val="22"/>
          <w:szCs w:val="22"/>
        </w:rPr>
        <w:t xml:space="preserve"> and </w:t>
      </w:r>
      <w:r w:rsidRPr="00D762A5">
        <w:rPr>
          <w:rFonts w:ascii="Times New Roman" w:hAnsi="Times New Roman" w:cs="Times New Roman"/>
          <w:b/>
          <w:bCs/>
          <w:sz w:val="22"/>
          <w:szCs w:val="22"/>
        </w:rPr>
        <w:t>programmable data planes</w:t>
      </w:r>
      <w:r w:rsidRPr="00D762A5">
        <w:rPr>
          <w:rFonts w:ascii="Times New Roman" w:hAnsi="Times New Roman" w:cs="Times New Roman"/>
          <w:sz w:val="22"/>
          <w:szCs w:val="22"/>
        </w:rPr>
        <w:t>: generalized forwarding, OpenFlow, P4, controllers, NFV, middleboxes.</w:t>
      </w:r>
    </w:p>
    <w:p w14:paraId="42D6F41D" w14:textId="77777777" w:rsidR="00D762A5" w:rsidRPr="00D762A5" w:rsidRDefault="00D762A5" w:rsidP="00D762A5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Wireless and mobile networking</w:t>
      </w:r>
      <w:r w:rsidRPr="00D762A5">
        <w:rPr>
          <w:rFonts w:ascii="Times New Roman" w:hAnsi="Times New Roman" w:cs="Times New Roman"/>
          <w:sz w:val="22"/>
          <w:szCs w:val="22"/>
        </w:rPr>
        <w:t>: 802.11 WLANs, Bluetooth, LTE/5G architecture, mobility management.</w:t>
      </w:r>
    </w:p>
    <w:p w14:paraId="4B5FDB2B" w14:textId="77777777" w:rsidR="00D762A5" w:rsidRPr="00D762A5" w:rsidRDefault="00D762A5" w:rsidP="00D762A5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Future Internet trends</w:t>
      </w:r>
      <w:r w:rsidRPr="00D762A5">
        <w:rPr>
          <w:rFonts w:ascii="Times New Roman" w:hAnsi="Times New Roman" w:cs="Times New Roman"/>
          <w:sz w:val="22"/>
          <w:szCs w:val="22"/>
        </w:rPr>
        <w:t>: IPv6, SRv6, operator practices, edge networks, cloud integration.</w:t>
      </w:r>
    </w:p>
    <w:p w14:paraId="3767EA45" w14:textId="77777777" w:rsidR="00D762A5" w:rsidRPr="00D762A5" w:rsidRDefault="00D762A5" w:rsidP="00D762A5">
      <w:p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The course emphasizes both theoretical foundations and real-world deployment, preparing students for research or advanced engineering work in next-generation networking.</w:t>
      </w:r>
    </w:p>
    <w:p w14:paraId="28933741" w14:textId="77777777" w:rsidR="00D762A5" w:rsidRPr="00D762A5" w:rsidRDefault="00D762A5" w:rsidP="00D762A5">
      <w:p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pict w14:anchorId="51F3C09A">
          <v:rect id="_x0000_i1106" style="width:0;height:1.5pt" o:hralign="center" o:hrstd="t" o:hr="t" fillcolor="#a0a0a0" stroked="f"/>
        </w:pict>
      </w:r>
    </w:p>
    <w:p w14:paraId="32BB7874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Learning Outcomes</w:t>
      </w:r>
    </w:p>
    <w:p w14:paraId="5D08CAB0" w14:textId="77777777" w:rsidR="00D762A5" w:rsidRPr="00D762A5" w:rsidRDefault="00D762A5" w:rsidP="00D762A5">
      <w:p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Upon successful completion of the course, students will be able to:</w:t>
      </w:r>
    </w:p>
    <w:p w14:paraId="3554A5E5" w14:textId="77777777" w:rsidR="00D762A5" w:rsidRPr="00D762A5" w:rsidRDefault="00D762A5" w:rsidP="00D762A5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Explain Internet architecture and protocol operation</w:t>
      </w:r>
      <w:r w:rsidRPr="00D762A5">
        <w:rPr>
          <w:rFonts w:ascii="Times New Roman" w:hAnsi="Times New Roman" w:cs="Times New Roman"/>
          <w:sz w:val="22"/>
          <w:szCs w:val="22"/>
        </w:rPr>
        <w:t>, including packet switching, delay/throughput, and layered encapsulation.</w:t>
      </w:r>
    </w:p>
    <w:p w14:paraId="0B6D0182" w14:textId="77777777" w:rsidR="00D762A5" w:rsidRPr="00D762A5" w:rsidRDefault="00D762A5" w:rsidP="00D762A5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Analyze multimedia networking</w:t>
      </w:r>
      <w:r w:rsidRPr="00D762A5">
        <w:rPr>
          <w:rFonts w:ascii="Times New Roman" w:hAnsi="Times New Roman" w:cs="Times New Roman"/>
          <w:sz w:val="22"/>
          <w:szCs w:val="22"/>
        </w:rPr>
        <w:t xml:space="preserve"> mechanisms such as audio/video coding, buffering, streaming, and QoS techniques for real-time delivery.</w:t>
      </w:r>
    </w:p>
    <w:p w14:paraId="6FDF9E5B" w14:textId="77777777" w:rsidR="00D762A5" w:rsidRPr="00D762A5" w:rsidRDefault="00D762A5" w:rsidP="00D762A5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Understand fundamental network security mechanisms</w:t>
      </w:r>
      <w:r w:rsidRPr="00D762A5">
        <w:rPr>
          <w:rFonts w:ascii="Times New Roman" w:hAnsi="Times New Roman" w:cs="Times New Roman"/>
          <w:sz w:val="22"/>
          <w:szCs w:val="22"/>
        </w:rPr>
        <w:t>, including cryptography, authentication, message integrity, and secure communication protocols.</w:t>
      </w:r>
    </w:p>
    <w:p w14:paraId="70CB09DC" w14:textId="77777777" w:rsidR="00D762A5" w:rsidRPr="00D762A5" w:rsidRDefault="00D762A5" w:rsidP="00D762A5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lastRenderedPageBreak/>
        <w:t>Describe SDN, generalized forwarding, and programmable data planes</w:t>
      </w:r>
      <w:r w:rsidRPr="00D762A5">
        <w:rPr>
          <w:rFonts w:ascii="Times New Roman" w:hAnsi="Times New Roman" w:cs="Times New Roman"/>
          <w:sz w:val="22"/>
          <w:szCs w:val="22"/>
        </w:rPr>
        <w:t>, and evaluate their advantages over traditional router-based networking.</w:t>
      </w:r>
    </w:p>
    <w:p w14:paraId="3846200E" w14:textId="77777777" w:rsidR="00D762A5" w:rsidRPr="00D762A5" w:rsidRDefault="00D762A5" w:rsidP="00D762A5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Explain wireless and mobile networking principles</w:t>
      </w:r>
      <w:r w:rsidRPr="00D762A5">
        <w:rPr>
          <w:rFonts w:ascii="Times New Roman" w:hAnsi="Times New Roman" w:cs="Times New Roman"/>
          <w:sz w:val="22"/>
          <w:szCs w:val="22"/>
        </w:rPr>
        <w:t>, including 802.11 WLAN operation, Bluetooth communication, LTE/5G system architecture, and mobility concepts.</w:t>
      </w:r>
    </w:p>
    <w:p w14:paraId="7548788C" w14:textId="77777777" w:rsidR="00D762A5" w:rsidRPr="00D762A5" w:rsidRDefault="00D762A5" w:rsidP="00D762A5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Interpret the motivations and mechanisms of IPv6 and SRv6</w:t>
      </w:r>
      <w:r w:rsidRPr="00D762A5">
        <w:rPr>
          <w:rFonts w:ascii="Times New Roman" w:hAnsi="Times New Roman" w:cs="Times New Roman"/>
          <w:sz w:val="22"/>
          <w:szCs w:val="22"/>
        </w:rPr>
        <w:t>, and understand their impact on future Internet deployments.</w:t>
      </w:r>
    </w:p>
    <w:p w14:paraId="78458D4A" w14:textId="77777777" w:rsidR="00D762A5" w:rsidRPr="00D762A5" w:rsidRDefault="00D762A5" w:rsidP="00D762A5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Produce a well-structured technical presentation and written report</w:t>
      </w:r>
      <w:r w:rsidRPr="00D762A5">
        <w:rPr>
          <w:rFonts w:ascii="Times New Roman" w:hAnsi="Times New Roman" w:cs="Times New Roman"/>
          <w:sz w:val="22"/>
          <w:szCs w:val="22"/>
        </w:rPr>
        <w:t>, synthesizing research findings on an advanced networking topic.</w:t>
      </w:r>
    </w:p>
    <w:p w14:paraId="1F4A4898" w14:textId="77777777" w:rsidR="00D762A5" w:rsidRPr="00D762A5" w:rsidRDefault="00D762A5" w:rsidP="00D762A5">
      <w:p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pict w14:anchorId="0F30AAA4">
          <v:rect id="_x0000_i1107" style="width:0;height:1.5pt" o:hralign="center" o:hrstd="t" o:hr="t" fillcolor="#a0a0a0" stroked="f"/>
        </w:pict>
      </w:r>
    </w:p>
    <w:p w14:paraId="7FCFBAAB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Course Topics</w:t>
      </w:r>
    </w:p>
    <w:p w14:paraId="5F392EF3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Module 1 — Internet Foundations</w:t>
      </w:r>
    </w:p>
    <w:p w14:paraId="2FCB11CC" w14:textId="77777777" w:rsidR="00D762A5" w:rsidRPr="00D762A5" w:rsidRDefault="00D762A5" w:rsidP="00D762A5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Internet architecture (edge, access, core)</w:t>
      </w:r>
    </w:p>
    <w:p w14:paraId="1C7679B5" w14:textId="77777777" w:rsidR="00D762A5" w:rsidRPr="00D762A5" w:rsidRDefault="00D762A5" w:rsidP="00D762A5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Packet switching, delay components, throughput, queuing</w:t>
      </w:r>
    </w:p>
    <w:p w14:paraId="0827C9E2" w14:textId="77777777" w:rsidR="00D762A5" w:rsidRPr="00D762A5" w:rsidRDefault="00D762A5" w:rsidP="00D762A5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Protocol layering, encapsulation/decapsulation</w:t>
      </w:r>
    </w:p>
    <w:p w14:paraId="79788E42" w14:textId="77777777" w:rsidR="00D762A5" w:rsidRPr="00D762A5" w:rsidRDefault="00D762A5" w:rsidP="00D762A5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IPv4 addressing, forwarding, routing overview</w:t>
      </w:r>
    </w:p>
    <w:p w14:paraId="20F66BCB" w14:textId="77777777" w:rsidR="00D762A5" w:rsidRPr="00D762A5" w:rsidRDefault="00D762A5" w:rsidP="00D762A5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Introduction to IPv6 and transition concepts</w:t>
      </w:r>
    </w:p>
    <w:p w14:paraId="2892214A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Module 2 — Multimedia Networking</w:t>
      </w:r>
    </w:p>
    <w:p w14:paraId="0913E5DC" w14:textId="77777777" w:rsidR="00D762A5" w:rsidRPr="00D762A5" w:rsidRDefault="00D762A5" w:rsidP="00D762A5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Audio and video digitization, sampling, compression</w:t>
      </w:r>
    </w:p>
    <w:p w14:paraId="5B65D175" w14:textId="77777777" w:rsidR="00D762A5" w:rsidRPr="00D762A5" w:rsidRDefault="00D762A5" w:rsidP="00D762A5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Streaming stored video vs. live streaming</w:t>
      </w:r>
    </w:p>
    <w:p w14:paraId="6C21599B" w14:textId="77777777" w:rsidR="00D762A5" w:rsidRPr="00D762A5" w:rsidRDefault="00D762A5" w:rsidP="00D762A5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Playout buffering, jitter control</w:t>
      </w:r>
    </w:p>
    <w:p w14:paraId="567782EC" w14:textId="77777777" w:rsidR="00D762A5" w:rsidRPr="00D762A5" w:rsidRDefault="00D762A5" w:rsidP="00D762A5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VoIP and interactive multimedia</w:t>
      </w:r>
    </w:p>
    <w:p w14:paraId="41E67C10" w14:textId="77777777" w:rsidR="00D762A5" w:rsidRPr="00D762A5" w:rsidRDefault="00D762A5" w:rsidP="00D762A5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 xml:space="preserve">QoS: </w:t>
      </w:r>
      <w:proofErr w:type="spellStart"/>
      <w:r w:rsidRPr="00D762A5">
        <w:rPr>
          <w:rFonts w:ascii="Times New Roman" w:hAnsi="Times New Roman" w:cs="Times New Roman"/>
          <w:sz w:val="22"/>
          <w:szCs w:val="22"/>
        </w:rPr>
        <w:t>DiffServ</w:t>
      </w:r>
      <w:proofErr w:type="spellEnd"/>
      <w:r w:rsidRPr="00D762A5">
        <w:rPr>
          <w:rFonts w:ascii="Times New Roman" w:hAnsi="Times New Roman" w:cs="Times New Roman"/>
          <w:sz w:val="22"/>
          <w:szCs w:val="22"/>
        </w:rPr>
        <w:t>, service classes, marking, scheduling</w:t>
      </w:r>
    </w:p>
    <w:p w14:paraId="423253F8" w14:textId="77777777" w:rsidR="00D762A5" w:rsidRPr="00D762A5" w:rsidRDefault="00D762A5" w:rsidP="00D762A5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Traffic shaping, token bucket, call admission</w:t>
      </w:r>
    </w:p>
    <w:p w14:paraId="1FCC28FD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Module 3 — Network Security</w:t>
      </w:r>
    </w:p>
    <w:p w14:paraId="764D27DB" w14:textId="77777777" w:rsidR="00D762A5" w:rsidRPr="00D762A5" w:rsidRDefault="00D762A5" w:rsidP="00D762A5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Threat models and security goals</w:t>
      </w:r>
    </w:p>
    <w:p w14:paraId="08FEF45F" w14:textId="77777777" w:rsidR="00D762A5" w:rsidRPr="00D762A5" w:rsidRDefault="00D762A5" w:rsidP="00D762A5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Symmetric and public-key cryptography</w:t>
      </w:r>
    </w:p>
    <w:p w14:paraId="37F1A512" w14:textId="77777777" w:rsidR="00D762A5" w:rsidRPr="00D762A5" w:rsidRDefault="00D762A5" w:rsidP="00D762A5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Message integrity, MAC, digital signatures</w:t>
      </w:r>
    </w:p>
    <w:p w14:paraId="4C568518" w14:textId="77777777" w:rsidR="00D762A5" w:rsidRPr="00D762A5" w:rsidRDefault="00D762A5" w:rsidP="00D762A5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Authentication protocols, replay resistance</w:t>
      </w:r>
    </w:p>
    <w:p w14:paraId="2E3CD697" w14:textId="77777777" w:rsidR="00D762A5" w:rsidRPr="00D762A5" w:rsidRDefault="00D762A5" w:rsidP="00D762A5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TLS/SSL handshake and secure channels</w:t>
      </w:r>
    </w:p>
    <w:p w14:paraId="6F0135C5" w14:textId="77777777" w:rsidR="00D762A5" w:rsidRPr="00D762A5" w:rsidRDefault="00D762A5" w:rsidP="00D762A5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IPsec architecture: AH, ESP, SA, IKE</w:t>
      </w:r>
    </w:p>
    <w:p w14:paraId="1C78BB62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lastRenderedPageBreak/>
        <w:t>Module 4 — SDN and Programmable Networks</w:t>
      </w:r>
    </w:p>
    <w:p w14:paraId="5EB958F8" w14:textId="77777777" w:rsidR="00D762A5" w:rsidRPr="00D762A5" w:rsidRDefault="00D762A5" w:rsidP="00D762A5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Traditional per-router control vs. SDN architecture</w:t>
      </w:r>
    </w:p>
    <w:p w14:paraId="07970F0B" w14:textId="77777777" w:rsidR="00D762A5" w:rsidRPr="00D762A5" w:rsidRDefault="00D762A5" w:rsidP="00D762A5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Generalized forwarding: match–action abstraction</w:t>
      </w:r>
    </w:p>
    <w:p w14:paraId="4928D085" w14:textId="77777777" w:rsidR="00D762A5" w:rsidRPr="00D762A5" w:rsidRDefault="00D762A5" w:rsidP="00D762A5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OpenFlow pipelines and flow table rules</w:t>
      </w:r>
    </w:p>
    <w:p w14:paraId="3DD448A5" w14:textId="77777777" w:rsidR="00D762A5" w:rsidRPr="00D762A5" w:rsidRDefault="00D762A5" w:rsidP="00D762A5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SDN controllers and northbound/southbound APIs</w:t>
      </w:r>
    </w:p>
    <w:p w14:paraId="13F3C2FA" w14:textId="77777777" w:rsidR="00D762A5" w:rsidRPr="00D762A5" w:rsidRDefault="00D762A5" w:rsidP="00D762A5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P4: parser, match-action tables, target independence</w:t>
      </w:r>
    </w:p>
    <w:p w14:paraId="098BACEB" w14:textId="77777777" w:rsidR="00D762A5" w:rsidRPr="00D762A5" w:rsidRDefault="00D762A5" w:rsidP="00D762A5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NFV and software-based middleboxes</w:t>
      </w:r>
    </w:p>
    <w:p w14:paraId="4E755A68" w14:textId="77777777" w:rsidR="00D762A5" w:rsidRPr="00D762A5" w:rsidRDefault="00D762A5" w:rsidP="00D762A5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Service chaining and cloud/edge use cases</w:t>
      </w:r>
    </w:p>
    <w:p w14:paraId="071A39FA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Module 5 — Wireless and Mobile Networking</w:t>
      </w:r>
    </w:p>
    <w:p w14:paraId="142ED868" w14:textId="77777777" w:rsidR="00D762A5" w:rsidRPr="00D762A5" w:rsidRDefault="00D762A5" w:rsidP="00D762A5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Wireless link characteristics: path loss, interference, SNR–BER</w:t>
      </w:r>
    </w:p>
    <w:p w14:paraId="6430C42D" w14:textId="77777777" w:rsidR="00D762A5" w:rsidRPr="00D762A5" w:rsidRDefault="00D762A5" w:rsidP="00D762A5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Hidden terminals, exposed terminals, multiple access</w:t>
      </w:r>
    </w:p>
    <w:p w14:paraId="3DE2ED9B" w14:textId="77777777" w:rsidR="00D762A5" w:rsidRPr="00D762A5" w:rsidRDefault="00D762A5" w:rsidP="00D762A5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802.11 WLAN: architecture, association, scanning, CSMA/CA, frame format</w:t>
      </w:r>
    </w:p>
    <w:p w14:paraId="45C2256E" w14:textId="77777777" w:rsidR="00D762A5" w:rsidRPr="00D762A5" w:rsidRDefault="00D762A5" w:rsidP="00D762A5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Bluetooth and short-range communication</w:t>
      </w:r>
    </w:p>
    <w:p w14:paraId="4422C9CC" w14:textId="77777777" w:rsidR="00D762A5" w:rsidRPr="00D762A5" w:rsidRDefault="00D762A5" w:rsidP="00D762A5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LTE/5G core architecture, control/user plane separation</w:t>
      </w:r>
    </w:p>
    <w:p w14:paraId="05A472FA" w14:textId="77777777" w:rsidR="00D762A5" w:rsidRPr="00D762A5" w:rsidRDefault="00D762A5" w:rsidP="00D762A5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Mobility concepts and handoff considerations</w:t>
      </w:r>
    </w:p>
    <w:p w14:paraId="2216C439" w14:textId="4F53AF29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 xml:space="preserve">Module </w:t>
      </w:r>
      <w:r w:rsidR="00A830B8" w:rsidRPr="00AF77C9">
        <w:rPr>
          <w:rFonts w:ascii="Times New Roman" w:hAnsi="Times New Roman" w:cs="Times New Roman" w:hint="eastAsia"/>
          <w:b/>
          <w:bCs/>
          <w:sz w:val="22"/>
          <w:szCs w:val="22"/>
        </w:rPr>
        <w:t>6</w:t>
      </w:r>
      <w:r w:rsidRPr="00D762A5">
        <w:rPr>
          <w:rFonts w:ascii="Times New Roman" w:hAnsi="Times New Roman" w:cs="Times New Roman"/>
          <w:b/>
          <w:bCs/>
          <w:sz w:val="22"/>
          <w:szCs w:val="22"/>
        </w:rPr>
        <w:t xml:space="preserve"> — Final Presentations and Wrap-up</w:t>
      </w:r>
    </w:p>
    <w:p w14:paraId="5E728B35" w14:textId="77777777" w:rsidR="00D762A5" w:rsidRPr="00D762A5" w:rsidRDefault="00D762A5" w:rsidP="00D762A5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Group project presentations</w:t>
      </w:r>
    </w:p>
    <w:p w14:paraId="6B535B8D" w14:textId="77777777" w:rsidR="00D762A5" w:rsidRPr="00D762A5" w:rsidRDefault="00D762A5" w:rsidP="00D762A5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Cross-group Q&amp;A and discussion</w:t>
      </w:r>
    </w:p>
    <w:p w14:paraId="77EC0E41" w14:textId="77777777" w:rsidR="00D762A5" w:rsidRPr="00D762A5" w:rsidRDefault="00D762A5" w:rsidP="00D762A5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Future trends and open research problems</w:t>
      </w:r>
    </w:p>
    <w:p w14:paraId="35EBD251" w14:textId="77777777" w:rsidR="00D762A5" w:rsidRPr="00D762A5" w:rsidRDefault="00D762A5" w:rsidP="00D762A5">
      <w:p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pict w14:anchorId="590F0F1F">
          <v:rect id="_x0000_i1108" style="width:0;height:1.5pt" o:hralign="center" o:hrstd="t" o:hr="t" fillcolor="#a0a0a0" stroked="f"/>
        </w:pict>
      </w:r>
    </w:p>
    <w:p w14:paraId="32F04D43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Course Assessment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67"/>
        <w:gridCol w:w="5994"/>
        <w:gridCol w:w="889"/>
      </w:tblGrid>
      <w:tr w:rsidR="00D762A5" w:rsidRPr="00D762A5" w14:paraId="5FEE26BB" w14:textId="77777777" w:rsidTr="00CB4D68">
        <w:tc>
          <w:tcPr>
            <w:tcW w:w="0" w:type="auto"/>
            <w:hideMark/>
          </w:tcPr>
          <w:p w14:paraId="47D0C307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0" w:type="auto"/>
            <w:hideMark/>
          </w:tcPr>
          <w:p w14:paraId="2ED6CC85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0170D027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Weight</w:t>
            </w:r>
          </w:p>
        </w:tc>
      </w:tr>
      <w:tr w:rsidR="00D762A5" w:rsidRPr="00D762A5" w14:paraId="3B0A0F4A" w14:textId="77777777" w:rsidTr="00CB4D68">
        <w:tc>
          <w:tcPr>
            <w:tcW w:w="0" w:type="auto"/>
            <w:hideMark/>
          </w:tcPr>
          <w:p w14:paraId="4E50C779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Attendance / Quizzes</w:t>
            </w:r>
          </w:p>
        </w:tc>
        <w:tc>
          <w:tcPr>
            <w:tcW w:w="0" w:type="auto"/>
            <w:hideMark/>
          </w:tcPr>
          <w:p w14:paraId="0C0155B6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sz w:val="22"/>
                <w:szCs w:val="22"/>
              </w:rPr>
              <w:t>Attendance, in-class quizzes, participation</w:t>
            </w:r>
          </w:p>
        </w:tc>
        <w:tc>
          <w:tcPr>
            <w:tcW w:w="0" w:type="auto"/>
            <w:hideMark/>
          </w:tcPr>
          <w:p w14:paraId="2A41D80C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20%</w:t>
            </w:r>
          </w:p>
        </w:tc>
      </w:tr>
      <w:tr w:rsidR="00D762A5" w:rsidRPr="00D762A5" w14:paraId="669610FA" w14:textId="77777777" w:rsidTr="00CB4D68">
        <w:tc>
          <w:tcPr>
            <w:tcW w:w="0" w:type="auto"/>
            <w:hideMark/>
          </w:tcPr>
          <w:p w14:paraId="0BF955F0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Final Presentation &amp; Report</w:t>
            </w:r>
          </w:p>
        </w:tc>
        <w:tc>
          <w:tcPr>
            <w:tcW w:w="0" w:type="auto"/>
            <w:hideMark/>
          </w:tcPr>
          <w:p w14:paraId="776299AC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sz w:val="22"/>
                <w:szCs w:val="22"/>
              </w:rPr>
              <w:t>Group-based research presentation and written report on an approved networking topic</w:t>
            </w:r>
          </w:p>
        </w:tc>
        <w:tc>
          <w:tcPr>
            <w:tcW w:w="0" w:type="auto"/>
            <w:hideMark/>
          </w:tcPr>
          <w:p w14:paraId="1CAE5240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70%</w:t>
            </w:r>
          </w:p>
        </w:tc>
      </w:tr>
      <w:tr w:rsidR="00D762A5" w:rsidRPr="00D762A5" w14:paraId="5C080019" w14:textId="77777777" w:rsidTr="00CB4D68">
        <w:tc>
          <w:tcPr>
            <w:tcW w:w="0" w:type="auto"/>
            <w:hideMark/>
          </w:tcPr>
          <w:p w14:paraId="26163BB6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Mid-term Presentation</w:t>
            </w:r>
          </w:p>
        </w:tc>
        <w:tc>
          <w:tcPr>
            <w:tcW w:w="0" w:type="auto"/>
            <w:hideMark/>
          </w:tcPr>
          <w:p w14:paraId="3DFD7661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sz w:val="22"/>
                <w:szCs w:val="22"/>
              </w:rPr>
              <w:t>Progress update, preliminary analysis or literature review</w:t>
            </w:r>
          </w:p>
        </w:tc>
        <w:tc>
          <w:tcPr>
            <w:tcW w:w="0" w:type="auto"/>
            <w:hideMark/>
          </w:tcPr>
          <w:p w14:paraId="3FB34918" w14:textId="77777777" w:rsidR="00D762A5" w:rsidRPr="00D762A5" w:rsidRDefault="00D762A5" w:rsidP="00D762A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62A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10%</w:t>
            </w:r>
          </w:p>
        </w:tc>
      </w:tr>
    </w:tbl>
    <w:p w14:paraId="39F8ABE1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Final Presentation &amp; Report (70%)</w:t>
      </w:r>
    </w:p>
    <w:p w14:paraId="13E6A6B1" w14:textId="77777777" w:rsidR="00D762A5" w:rsidRPr="00D762A5" w:rsidRDefault="00D762A5" w:rsidP="00D762A5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Group size: typically 3–4 students</w:t>
      </w:r>
    </w:p>
    <w:p w14:paraId="12958083" w14:textId="77777777" w:rsidR="00D762A5" w:rsidRPr="00D762A5" w:rsidRDefault="00D762A5" w:rsidP="00D762A5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lastRenderedPageBreak/>
        <w:t>Deliverables:</w:t>
      </w:r>
    </w:p>
    <w:p w14:paraId="0C6FDB83" w14:textId="77777777" w:rsidR="00D762A5" w:rsidRPr="00D762A5" w:rsidRDefault="00D762A5" w:rsidP="00D762A5">
      <w:pPr>
        <w:numPr>
          <w:ilvl w:val="1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Final oral presentation</w:t>
      </w:r>
      <w:r w:rsidRPr="00D762A5">
        <w:rPr>
          <w:rFonts w:ascii="Times New Roman" w:hAnsi="Times New Roman" w:cs="Times New Roman"/>
          <w:sz w:val="22"/>
          <w:szCs w:val="22"/>
        </w:rPr>
        <w:t xml:space="preserve"> (technical clarity, depth, delivery quality)</w:t>
      </w:r>
    </w:p>
    <w:p w14:paraId="3A44F3BA" w14:textId="77777777" w:rsidR="00D762A5" w:rsidRPr="00D762A5" w:rsidRDefault="00D762A5" w:rsidP="00D762A5">
      <w:pPr>
        <w:numPr>
          <w:ilvl w:val="1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Written report</w:t>
      </w:r>
      <w:r w:rsidRPr="00D762A5">
        <w:rPr>
          <w:rFonts w:ascii="Times New Roman" w:hAnsi="Times New Roman" w:cs="Times New Roman"/>
          <w:sz w:val="22"/>
          <w:szCs w:val="22"/>
        </w:rPr>
        <w:t xml:space="preserve"> (structure, correctness, analysis, references)</w:t>
      </w:r>
    </w:p>
    <w:p w14:paraId="0246F6D3" w14:textId="77777777" w:rsidR="00D762A5" w:rsidRPr="00D762A5" w:rsidRDefault="00D762A5" w:rsidP="00D762A5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Topics may include: SDN applications, P4 design, multimedia streaming, IPv6/SRv6, wireless optimization, security protocols, NFV/middlebox systems, etc.</w:t>
      </w:r>
    </w:p>
    <w:p w14:paraId="77779E5E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Mid-term Presentation (10%)</w:t>
      </w:r>
    </w:p>
    <w:p w14:paraId="43037250" w14:textId="77777777" w:rsidR="00D762A5" w:rsidRPr="00D762A5" w:rsidRDefault="00D762A5" w:rsidP="00D762A5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t>Present initial literature review, problem formulation, baseline methods, and planned work.</w:t>
      </w:r>
    </w:p>
    <w:p w14:paraId="764542B2" w14:textId="77777777" w:rsidR="00D762A5" w:rsidRPr="00D762A5" w:rsidRDefault="00D762A5" w:rsidP="00D762A5">
      <w:p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pict w14:anchorId="31C40549">
          <v:rect id="_x0000_i1109" style="width:0;height:1.5pt" o:hralign="center" o:hrstd="t" o:hr="t" fillcolor="#a0a0a0" stroked="f"/>
        </w:pict>
      </w:r>
    </w:p>
    <w:p w14:paraId="5A1CAC7C" w14:textId="77777777" w:rsidR="00D762A5" w:rsidRPr="00D762A5" w:rsidRDefault="00D762A5" w:rsidP="00D762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Course Policies</w:t>
      </w:r>
    </w:p>
    <w:p w14:paraId="1911FAC6" w14:textId="77777777" w:rsidR="00D762A5" w:rsidRPr="00D762A5" w:rsidRDefault="00D762A5" w:rsidP="00D762A5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Academic integrity:</w:t>
      </w:r>
      <w:r w:rsidRPr="00D762A5">
        <w:rPr>
          <w:rFonts w:ascii="Times New Roman" w:hAnsi="Times New Roman" w:cs="Times New Roman"/>
          <w:sz w:val="22"/>
          <w:szCs w:val="22"/>
        </w:rPr>
        <w:t xml:space="preserve"> Plagiarism or unauthorized collaboration results in a zero for the assignment and further disciplinary action.</w:t>
      </w:r>
    </w:p>
    <w:p w14:paraId="61CE3CB8" w14:textId="77777777" w:rsidR="00D762A5" w:rsidRPr="00D762A5" w:rsidRDefault="00D762A5" w:rsidP="00D762A5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Attendance:</w:t>
      </w:r>
      <w:r w:rsidRPr="00D762A5">
        <w:rPr>
          <w:rFonts w:ascii="Times New Roman" w:hAnsi="Times New Roman" w:cs="Times New Roman"/>
          <w:sz w:val="22"/>
          <w:szCs w:val="22"/>
        </w:rPr>
        <w:t xml:space="preserve"> Unannounced roll calls may occur.</w:t>
      </w:r>
    </w:p>
    <w:p w14:paraId="3FFC40ED" w14:textId="77777777" w:rsidR="00D762A5" w:rsidRPr="00D762A5" w:rsidRDefault="00D762A5" w:rsidP="00D762A5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Deadlines:</w:t>
      </w:r>
      <w:r w:rsidRPr="00D762A5">
        <w:rPr>
          <w:rFonts w:ascii="Times New Roman" w:hAnsi="Times New Roman" w:cs="Times New Roman"/>
          <w:sz w:val="22"/>
          <w:szCs w:val="22"/>
        </w:rPr>
        <w:t xml:space="preserve"> Late submissions may receive penalties unless approved in advance.</w:t>
      </w:r>
    </w:p>
    <w:p w14:paraId="4B539505" w14:textId="77777777" w:rsidR="00D762A5" w:rsidRPr="00D762A5" w:rsidRDefault="00D762A5" w:rsidP="00D762A5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Teamwork:</w:t>
      </w:r>
      <w:r w:rsidRPr="00D762A5">
        <w:rPr>
          <w:rFonts w:ascii="Times New Roman" w:hAnsi="Times New Roman" w:cs="Times New Roman"/>
          <w:sz w:val="22"/>
          <w:szCs w:val="22"/>
        </w:rPr>
        <w:t xml:space="preserve"> Contribution of each member must be stated; instructors may adjust individual grades.</w:t>
      </w:r>
    </w:p>
    <w:p w14:paraId="6088C13F" w14:textId="77777777" w:rsidR="00D762A5" w:rsidRPr="00D762A5" w:rsidRDefault="00D762A5" w:rsidP="00D762A5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b/>
          <w:bCs/>
          <w:sz w:val="22"/>
          <w:szCs w:val="22"/>
        </w:rPr>
        <w:t>Professional conduct:</w:t>
      </w:r>
      <w:r w:rsidRPr="00D762A5">
        <w:rPr>
          <w:rFonts w:ascii="Times New Roman" w:hAnsi="Times New Roman" w:cs="Times New Roman"/>
          <w:sz w:val="22"/>
          <w:szCs w:val="22"/>
        </w:rPr>
        <w:t xml:space="preserve"> Students should maintain academic etiquette and use devices only for course-related purposes during class.</w:t>
      </w:r>
    </w:p>
    <w:p w14:paraId="796A8552" w14:textId="77777777" w:rsidR="00D762A5" w:rsidRPr="00D762A5" w:rsidRDefault="00D762A5" w:rsidP="00D762A5">
      <w:pPr>
        <w:rPr>
          <w:rFonts w:ascii="Times New Roman" w:hAnsi="Times New Roman" w:cs="Times New Roman"/>
          <w:sz w:val="22"/>
          <w:szCs w:val="22"/>
        </w:rPr>
      </w:pPr>
      <w:r w:rsidRPr="00D762A5">
        <w:rPr>
          <w:rFonts w:ascii="Times New Roman" w:hAnsi="Times New Roman" w:cs="Times New Roman"/>
          <w:sz w:val="22"/>
          <w:szCs w:val="22"/>
        </w:rPr>
        <w:pict w14:anchorId="480B8002">
          <v:rect id="_x0000_i1110" style="width:0;height:1.5pt" o:hralign="center" o:hrstd="t" o:hr="t" fillcolor="#a0a0a0" stroked="f"/>
        </w:pict>
      </w:r>
    </w:p>
    <w:p w14:paraId="5BCD7195" w14:textId="655FB2CC" w:rsidR="00781ACD" w:rsidRPr="00AF77C9" w:rsidRDefault="00781ACD" w:rsidP="00081D55">
      <w:pPr>
        <w:rPr>
          <w:rFonts w:ascii="Times New Roman" w:hAnsi="Times New Roman" w:cs="Times New Roman"/>
          <w:sz w:val="22"/>
          <w:szCs w:val="22"/>
        </w:rPr>
      </w:pPr>
    </w:p>
    <w:sectPr w:rsidR="00781ACD" w:rsidRPr="00AF7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D6C"/>
    <w:multiLevelType w:val="multilevel"/>
    <w:tmpl w:val="DBFC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B7B93"/>
    <w:multiLevelType w:val="multilevel"/>
    <w:tmpl w:val="F4A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4390"/>
    <w:multiLevelType w:val="multilevel"/>
    <w:tmpl w:val="667E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D5286"/>
    <w:multiLevelType w:val="multilevel"/>
    <w:tmpl w:val="5704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705EB"/>
    <w:multiLevelType w:val="multilevel"/>
    <w:tmpl w:val="8404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13925"/>
    <w:multiLevelType w:val="multilevel"/>
    <w:tmpl w:val="09D8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5451"/>
    <w:multiLevelType w:val="multilevel"/>
    <w:tmpl w:val="FB92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3459F"/>
    <w:multiLevelType w:val="multilevel"/>
    <w:tmpl w:val="6AC21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B36CC"/>
    <w:multiLevelType w:val="multilevel"/>
    <w:tmpl w:val="E99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C3FA2"/>
    <w:multiLevelType w:val="multilevel"/>
    <w:tmpl w:val="E82C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133F9"/>
    <w:multiLevelType w:val="multilevel"/>
    <w:tmpl w:val="0B5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41F5F"/>
    <w:multiLevelType w:val="multilevel"/>
    <w:tmpl w:val="5D68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422A9"/>
    <w:multiLevelType w:val="multilevel"/>
    <w:tmpl w:val="DEE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F2028"/>
    <w:multiLevelType w:val="multilevel"/>
    <w:tmpl w:val="9B5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25C4A"/>
    <w:multiLevelType w:val="multilevel"/>
    <w:tmpl w:val="AAA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93907"/>
    <w:multiLevelType w:val="multilevel"/>
    <w:tmpl w:val="DDE4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9B6F7B"/>
    <w:multiLevelType w:val="multilevel"/>
    <w:tmpl w:val="45C6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63F14"/>
    <w:multiLevelType w:val="multilevel"/>
    <w:tmpl w:val="615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C510C"/>
    <w:multiLevelType w:val="multilevel"/>
    <w:tmpl w:val="D9D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32CA1"/>
    <w:multiLevelType w:val="multilevel"/>
    <w:tmpl w:val="B0B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339C1"/>
    <w:multiLevelType w:val="multilevel"/>
    <w:tmpl w:val="B34A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22791"/>
    <w:multiLevelType w:val="multilevel"/>
    <w:tmpl w:val="53DA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E96060"/>
    <w:multiLevelType w:val="multilevel"/>
    <w:tmpl w:val="0EF2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73FE3"/>
    <w:multiLevelType w:val="multilevel"/>
    <w:tmpl w:val="5D1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34C28"/>
    <w:multiLevelType w:val="multilevel"/>
    <w:tmpl w:val="AF14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11E0D"/>
    <w:multiLevelType w:val="multilevel"/>
    <w:tmpl w:val="4200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E7515"/>
    <w:multiLevelType w:val="multilevel"/>
    <w:tmpl w:val="DE2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06E49"/>
    <w:multiLevelType w:val="multilevel"/>
    <w:tmpl w:val="7526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4655E"/>
    <w:multiLevelType w:val="multilevel"/>
    <w:tmpl w:val="014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34B75"/>
    <w:multiLevelType w:val="multilevel"/>
    <w:tmpl w:val="227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962A0"/>
    <w:multiLevelType w:val="multilevel"/>
    <w:tmpl w:val="AB90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D3B49"/>
    <w:multiLevelType w:val="multilevel"/>
    <w:tmpl w:val="541C1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A65BCA"/>
    <w:multiLevelType w:val="multilevel"/>
    <w:tmpl w:val="18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D5BE9"/>
    <w:multiLevelType w:val="multilevel"/>
    <w:tmpl w:val="9BE4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33A05"/>
    <w:multiLevelType w:val="multilevel"/>
    <w:tmpl w:val="07E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478C9"/>
    <w:multiLevelType w:val="multilevel"/>
    <w:tmpl w:val="0590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20595"/>
    <w:multiLevelType w:val="multilevel"/>
    <w:tmpl w:val="BC90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BF41B6"/>
    <w:multiLevelType w:val="multilevel"/>
    <w:tmpl w:val="62DC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23452"/>
    <w:multiLevelType w:val="multilevel"/>
    <w:tmpl w:val="F60E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E15EE"/>
    <w:multiLevelType w:val="multilevel"/>
    <w:tmpl w:val="1B4A4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801436">
    <w:abstractNumId w:val="37"/>
  </w:num>
  <w:num w:numId="2" w16cid:durableId="2033258100">
    <w:abstractNumId w:val="15"/>
  </w:num>
  <w:num w:numId="3" w16cid:durableId="698704192">
    <w:abstractNumId w:val="17"/>
  </w:num>
  <w:num w:numId="4" w16cid:durableId="1487671935">
    <w:abstractNumId w:val="10"/>
  </w:num>
  <w:num w:numId="5" w16cid:durableId="1616448482">
    <w:abstractNumId w:val="33"/>
  </w:num>
  <w:num w:numId="6" w16cid:durableId="904992352">
    <w:abstractNumId w:val="12"/>
  </w:num>
  <w:num w:numId="7" w16cid:durableId="969481363">
    <w:abstractNumId w:val="13"/>
  </w:num>
  <w:num w:numId="8" w16cid:durableId="225382165">
    <w:abstractNumId w:val="34"/>
  </w:num>
  <w:num w:numId="9" w16cid:durableId="47842137">
    <w:abstractNumId w:val="29"/>
  </w:num>
  <w:num w:numId="10" w16cid:durableId="281037241">
    <w:abstractNumId w:val="4"/>
  </w:num>
  <w:num w:numId="11" w16cid:durableId="1284463366">
    <w:abstractNumId w:val="0"/>
  </w:num>
  <w:num w:numId="12" w16cid:durableId="1840844597">
    <w:abstractNumId w:val="24"/>
  </w:num>
  <w:num w:numId="13" w16cid:durableId="802037902">
    <w:abstractNumId w:val="6"/>
  </w:num>
  <w:num w:numId="14" w16cid:durableId="1446314469">
    <w:abstractNumId w:val="6"/>
    <w:lvlOverride w:ilvl="1">
      <w:lvl w:ilvl="1">
        <w:numFmt w:val="decimal"/>
        <w:lvlText w:val="%2."/>
        <w:lvlJc w:val="left"/>
      </w:lvl>
    </w:lvlOverride>
  </w:num>
  <w:num w:numId="15" w16cid:durableId="543644200">
    <w:abstractNumId w:val="31"/>
  </w:num>
  <w:num w:numId="16" w16cid:durableId="1864395895">
    <w:abstractNumId w:val="1"/>
  </w:num>
  <w:num w:numId="17" w16cid:durableId="1401440268">
    <w:abstractNumId w:val="25"/>
  </w:num>
  <w:num w:numId="18" w16cid:durableId="1378385191">
    <w:abstractNumId w:val="20"/>
  </w:num>
  <w:num w:numId="19" w16cid:durableId="1130975120">
    <w:abstractNumId w:val="39"/>
  </w:num>
  <w:num w:numId="20" w16cid:durableId="1833566922">
    <w:abstractNumId w:val="11"/>
  </w:num>
  <w:num w:numId="21" w16cid:durableId="1692225950">
    <w:abstractNumId w:val="32"/>
  </w:num>
  <w:num w:numId="22" w16cid:durableId="424300858">
    <w:abstractNumId w:val="28"/>
  </w:num>
  <w:num w:numId="23" w16cid:durableId="2007592058">
    <w:abstractNumId w:val="36"/>
  </w:num>
  <w:num w:numId="24" w16cid:durableId="599534353">
    <w:abstractNumId w:val="26"/>
  </w:num>
  <w:num w:numId="25" w16cid:durableId="769162735">
    <w:abstractNumId w:val="35"/>
  </w:num>
  <w:num w:numId="26" w16cid:durableId="866526635">
    <w:abstractNumId w:val="21"/>
  </w:num>
  <w:num w:numId="27" w16cid:durableId="1522159035">
    <w:abstractNumId w:val="9"/>
  </w:num>
  <w:num w:numId="28" w16cid:durableId="1871184598">
    <w:abstractNumId w:val="3"/>
  </w:num>
  <w:num w:numId="29" w16cid:durableId="642463741">
    <w:abstractNumId w:val="38"/>
  </w:num>
  <w:num w:numId="30" w16cid:durableId="440338435">
    <w:abstractNumId w:val="7"/>
  </w:num>
  <w:num w:numId="31" w16cid:durableId="1313556905">
    <w:abstractNumId w:val="2"/>
  </w:num>
  <w:num w:numId="32" w16cid:durableId="867723455">
    <w:abstractNumId w:val="8"/>
  </w:num>
  <w:num w:numId="33" w16cid:durableId="170991719">
    <w:abstractNumId w:val="18"/>
  </w:num>
  <w:num w:numId="34" w16cid:durableId="89358088">
    <w:abstractNumId w:val="27"/>
  </w:num>
  <w:num w:numId="35" w16cid:durableId="364984521">
    <w:abstractNumId w:val="19"/>
  </w:num>
  <w:num w:numId="36" w16cid:durableId="1371222888">
    <w:abstractNumId w:val="23"/>
  </w:num>
  <w:num w:numId="37" w16cid:durableId="1707296809">
    <w:abstractNumId w:val="30"/>
  </w:num>
  <w:num w:numId="38" w16cid:durableId="1429539731">
    <w:abstractNumId w:val="5"/>
  </w:num>
  <w:num w:numId="39" w16cid:durableId="1967194516">
    <w:abstractNumId w:val="22"/>
  </w:num>
  <w:num w:numId="40" w16cid:durableId="980426117">
    <w:abstractNumId w:val="14"/>
  </w:num>
  <w:num w:numId="41" w16cid:durableId="14225568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3B"/>
    <w:rsid w:val="00010122"/>
    <w:rsid w:val="00014C32"/>
    <w:rsid w:val="0003697D"/>
    <w:rsid w:val="00051562"/>
    <w:rsid w:val="00077C7A"/>
    <w:rsid w:val="00081B75"/>
    <w:rsid w:val="00081D55"/>
    <w:rsid w:val="00086D39"/>
    <w:rsid w:val="000A3DB6"/>
    <w:rsid w:val="000D047F"/>
    <w:rsid w:val="000D4BD5"/>
    <w:rsid w:val="000F04B6"/>
    <w:rsid w:val="001070F9"/>
    <w:rsid w:val="00183F86"/>
    <w:rsid w:val="00192338"/>
    <w:rsid w:val="001D5A75"/>
    <w:rsid w:val="001E012E"/>
    <w:rsid w:val="00203706"/>
    <w:rsid w:val="00222981"/>
    <w:rsid w:val="002408EE"/>
    <w:rsid w:val="00242CD0"/>
    <w:rsid w:val="00247308"/>
    <w:rsid w:val="00272DE3"/>
    <w:rsid w:val="00280CB0"/>
    <w:rsid w:val="0029054D"/>
    <w:rsid w:val="002C3AEA"/>
    <w:rsid w:val="0030518B"/>
    <w:rsid w:val="00326286"/>
    <w:rsid w:val="0032679A"/>
    <w:rsid w:val="003B2969"/>
    <w:rsid w:val="003D1178"/>
    <w:rsid w:val="003D7501"/>
    <w:rsid w:val="00461E49"/>
    <w:rsid w:val="0047301F"/>
    <w:rsid w:val="00513011"/>
    <w:rsid w:val="00537152"/>
    <w:rsid w:val="005428EE"/>
    <w:rsid w:val="00597C22"/>
    <w:rsid w:val="005E7244"/>
    <w:rsid w:val="0060179A"/>
    <w:rsid w:val="00613785"/>
    <w:rsid w:val="00631C3C"/>
    <w:rsid w:val="00665F6E"/>
    <w:rsid w:val="006A475E"/>
    <w:rsid w:val="006B19E5"/>
    <w:rsid w:val="00716519"/>
    <w:rsid w:val="0073361D"/>
    <w:rsid w:val="00735805"/>
    <w:rsid w:val="00735919"/>
    <w:rsid w:val="0073602F"/>
    <w:rsid w:val="00743597"/>
    <w:rsid w:val="00751D52"/>
    <w:rsid w:val="00781ACD"/>
    <w:rsid w:val="007B146E"/>
    <w:rsid w:val="007B1BF3"/>
    <w:rsid w:val="007C7F92"/>
    <w:rsid w:val="00821E77"/>
    <w:rsid w:val="00857E88"/>
    <w:rsid w:val="008876F8"/>
    <w:rsid w:val="008A433B"/>
    <w:rsid w:val="008A53C8"/>
    <w:rsid w:val="009A2816"/>
    <w:rsid w:val="009B59F4"/>
    <w:rsid w:val="009E523E"/>
    <w:rsid w:val="00A06D75"/>
    <w:rsid w:val="00A20B71"/>
    <w:rsid w:val="00A342C7"/>
    <w:rsid w:val="00A830B8"/>
    <w:rsid w:val="00A954A3"/>
    <w:rsid w:val="00AE6FE6"/>
    <w:rsid w:val="00AF4936"/>
    <w:rsid w:val="00AF77C9"/>
    <w:rsid w:val="00B71450"/>
    <w:rsid w:val="00BB6AD2"/>
    <w:rsid w:val="00BF66B9"/>
    <w:rsid w:val="00C17081"/>
    <w:rsid w:val="00C3160C"/>
    <w:rsid w:val="00CA02E4"/>
    <w:rsid w:val="00CB4D68"/>
    <w:rsid w:val="00CC4490"/>
    <w:rsid w:val="00D04D7D"/>
    <w:rsid w:val="00D50321"/>
    <w:rsid w:val="00D762A5"/>
    <w:rsid w:val="00DE20BA"/>
    <w:rsid w:val="00E06A80"/>
    <w:rsid w:val="00F11A98"/>
    <w:rsid w:val="00F14B8B"/>
    <w:rsid w:val="00F2140F"/>
    <w:rsid w:val="00F22F34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5ED6"/>
  <w15:chartTrackingRefBased/>
  <w15:docId w15:val="{AEB7E9F6-7C22-4C8A-AAA0-986404B7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33B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923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735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9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762A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hangxx89@mail.sysu.edu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749</Words>
  <Characters>4764</Characters>
  <Application>Microsoft Office Word</Application>
  <DocSecurity>0</DocSecurity>
  <Lines>144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Shanshan Zhong</dc:creator>
  <cp:keywords/>
  <dc:description/>
  <cp:lastModifiedBy>Shanshan Zhong</cp:lastModifiedBy>
  <cp:revision>81</cp:revision>
  <dcterms:created xsi:type="dcterms:W3CDTF">2025-11-06T03:57:00Z</dcterms:created>
  <dcterms:modified xsi:type="dcterms:W3CDTF">2025-11-18T03:34:00Z</dcterms:modified>
</cp:coreProperties>
</file>