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32A8" w14:textId="77777777" w:rsidR="00D14205" w:rsidRDefault="00D14205">
      <w:pPr>
        <w:jc w:val="center"/>
        <w:rPr>
          <w:rFonts w:ascii="Times New Roman Regular" w:eastAsia="宋体" w:hAnsi="Times New Roman Regular" w:cs="Times New Roman Regular"/>
          <w:b/>
          <w:sz w:val="24"/>
          <w:szCs w:val="24"/>
        </w:rPr>
      </w:pPr>
    </w:p>
    <w:p w14:paraId="15296376" w14:textId="77777777" w:rsidR="00D14205" w:rsidRDefault="00000000">
      <w:pPr>
        <w:jc w:val="center"/>
        <w:rPr>
          <w:rFonts w:ascii="Times New Roman Regular" w:eastAsia="宋体" w:hAnsi="Times New Roman Regular" w:cs="Times New Roman Regular"/>
          <w:b/>
          <w:sz w:val="28"/>
          <w:szCs w:val="28"/>
        </w:rPr>
      </w:pPr>
      <w:r>
        <w:rPr>
          <w:rFonts w:ascii="Times New Roman Regular" w:eastAsia="宋体" w:hAnsi="Times New Roman Regular" w:cs="Times New Roman Regular" w:hint="eastAsia"/>
          <w:b/>
          <w:sz w:val="28"/>
          <w:szCs w:val="28"/>
        </w:rPr>
        <w:t>Zhongying</w:t>
      </w:r>
      <w:r>
        <w:rPr>
          <w:rFonts w:ascii="Times New Roman Regular" w:eastAsia="宋体" w:hAnsi="Times New Roman Regular" w:cs="Times New Roman Regular"/>
          <w:b/>
          <w:sz w:val="28"/>
          <w:szCs w:val="28"/>
        </w:rPr>
        <w:t xml:space="preserve"> </w:t>
      </w:r>
      <w:r>
        <w:rPr>
          <w:rFonts w:ascii="Times New Roman Regular" w:eastAsia="宋体" w:hAnsi="Times New Roman Regular" w:cs="Times New Roman Regular" w:hint="eastAsia"/>
          <w:b/>
          <w:sz w:val="28"/>
          <w:szCs w:val="28"/>
        </w:rPr>
        <w:t>Zhu</w:t>
      </w:r>
    </w:p>
    <w:p w14:paraId="37B57B11" w14:textId="77777777" w:rsidR="00D14205" w:rsidRDefault="00000000">
      <w:pPr>
        <w:jc w:val="center"/>
        <w:rPr>
          <w:rFonts w:ascii="Times New Roman Regular" w:eastAsia="宋体" w:hAnsi="Times New Roman Regular" w:cs="Times New Roman Regular"/>
          <w:bCs/>
          <w:sz w:val="24"/>
          <w:szCs w:val="24"/>
        </w:rPr>
      </w:pPr>
      <w:r>
        <w:rPr>
          <w:rFonts w:ascii="Times New Roman Regular" w:eastAsia="宋体" w:hAnsi="Times New Roman Regular" w:cs="Times New Roman Regular"/>
          <w:bCs/>
          <w:sz w:val="24"/>
          <w:szCs w:val="24"/>
        </w:rPr>
        <w:t>Mobile: (</w:t>
      </w:r>
      <w:r>
        <w:rPr>
          <w:rFonts w:ascii="Times New Roman Regular" w:eastAsia="宋体" w:hAnsi="Times New Roman Regular" w:cs="Times New Roman Regular" w:hint="eastAsia"/>
          <w:bCs/>
          <w:sz w:val="24"/>
          <w:szCs w:val="24"/>
        </w:rPr>
        <w:t>+</w:t>
      </w:r>
      <w:r>
        <w:rPr>
          <w:rFonts w:ascii="Times New Roman Regular" w:eastAsia="宋体" w:hAnsi="Times New Roman Regular" w:cs="Times New Roman Regular"/>
          <w:bCs/>
          <w:sz w:val="24"/>
          <w:szCs w:val="24"/>
        </w:rPr>
        <w:t>86) 180</w:t>
      </w:r>
      <w:r>
        <w:rPr>
          <w:rFonts w:ascii="Times New Roman Regular" w:eastAsia="宋体" w:hAnsi="Times New Roman Regular" w:cs="Times New Roman Regular" w:hint="eastAsia"/>
          <w:bCs/>
          <w:sz w:val="24"/>
          <w:szCs w:val="24"/>
        </w:rPr>
        <w:t>-</w:t>
      </w:r>
      <w:r>
        <w:rPr>
          <w:rFonts w:ascii="Times New Roman Regular" w:eastAsia="宋体" w:hAnsi="Times New Roman Regular" w:cs="Times New Roman Regular"/>
          <w:bCs/>
          <w:sz w:val="24"/>
          <w:szCs w:val="24"/>
        </w:rPr>
        <w:t>8927</w:t>
      </w:r>
      <w:r>
        <w:rPr>
          <w:rFonts w:ascii="Times New Roman Regular" w:eastAsia="宋体" w:hAnsi="Times New Roman Regular" w:cs="Times New Roman Regular" w:hint="eastAsia"/>
          <w:bCs/>
          <w:sz w:val="24"/>
          <w:szCs w:val="24"/>
        </w:rPr>
        <w:t>-</w:t>
      </w:r>
      <w:r>
        <w:rPr>
          <w:rFonts w:ascii="Times New Roman Regular" w:eastAsia="宋体" w:hAnsi="Times New Roman Regular" w:cs="Times New Roman Regular"/>
          <w:bCs/>
          <w:sz w:val="24"/>
          <w:szCs w:val="24"/>
        </w:rPr>
        <w:t>3196</w:t>
      </w:r>
      <w:r>
        <w:rPr>
          <w:rFonts w:ascii="Times New Roman Regular" w:eastAsia="宋体" w:hAnsi="Times New Roman Regular" w:cs="Times New Roman Regular"/>
          <w:bCs/>
          <w:sz w:val="24"/>
          <w:szCs w:val="24"/>
        </w:rPr>
        <w:t>｜</w:t>
      </w:r>
      <w:r>
        <w:rPr>
          <w:rFonts w:ascii="Times New Roman Regular" w:eastAsia="宋体" w:hAnsi="Times New Roman Regular" w:cs="Times New Roman Regular"/>
          <w:bCs/>
          <w:sz w:val="24"/>
          <w:szCs w:val="24"/>
        </w:rPr>
        <w:t>Email: 2449280343@qq.com</w:t>
      </w:r>
    </w:p>
    <w:p w14:paraId="01D204CC" w14:textId="77777777" w:rsidR="00D14205" w:rsidRDefault="00000000">
      <w:pPr>
        <w:rPr>
          <w:rFonts w:ascii="Times New Roman Regular" w:eastAsia="宋体" w:hAnsi="Times New Roman Regular" w:cs="Times New Roman Regular"/>
          <w:b/>
          <w:sz w:val="22"/>
          <w:u w:val="single"/>
        </w:rPr>
      </w:pPr>
      <w:r>
        <w:rPr>
          <w:rFonts w:ascii="Times New Roman Regular" w:eastAsia="宋体" w:hAnsi="Times New Roman Regular" w:cs="Times New Roman Regular"/>
          <w:b/>
          <w:sz w:val="22"/>
          <w:u w:val="single"/>
        </w:rPr>
        <w:t xml:space="preserve">EDUCATION                                                                                  </w:t>
      </w:r>
    </w:p>
    <w:p w14:paraId="133106F2" w14:textId="77777777" w:rsidR="00D14205" w:rsidRDefault="00000000">
      <w:pPr>
        <w:jc w:val="distribute"/>
        <w:rPr>
          <w:rFonts w:ascii="Times New Roman Regular" w:eastAsia="宋体" w:hAnsi="Times New Roman Regular" w:cs="Times New Roman Regular"/>
          <w:b/>
          <w:sz w:val="22"/>
        </w:rPr>
      </w:pPr>
      <w:r>
        <w:rPr>
          <w:rFonts w:ascii="Times New Roman Regular" w:eastAsia="宋体" w:hAnsi="Times New Roman Regular" w:cs="Times New Roman Regular"/>
          <w:b/>
          <w:sz w:val="22"/>
        </w:rPr>
        <w:t>Xi’an Jiaotong-Liverpool University                                                   Suzhou, China</w:t>
      </w:r>
    </w:p>
    <w:p w14:paraId="5DE3F64D" w14:textId="77777777" w:rsidR="00D14205" w:rsidRDefault="00000000">
      <w:pPr>
        <w:jc w:val="distribute"/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 xml:space="preserve">BEng </w:t>
      </w:r>
      <w:bookmarkStart w:id="0" w:name="OLE_LINK1"/>
      <w:r>
        <w:rPr>
          <w:rFonts w:ascii="Times New Roman Regular" w:eastAsia="宋体" w:hAnsi="Times New Roman Regular" w:cs="Times New Roman Regular" w:hint="eastAsia"/>
          <w:i/>
          <w:iCs/>
          <w:color w:val="000000" w:themeColor="text1"/>
          <w:sz w:val="22"/>
        </w:rPr>
        <w:t>Inte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>lligent Robotics Engineering</w:t>
      </w:r>
      <w:r>
        <w:rPr>
          <w:rFonts w:ascii="Times New Roman Regular" w:eastAsia="宋体" w:hAnsi="Times New Roman Regular" w:cs="Times New Roman Regular" w:hint="eastAsia"/>
          <w:i/>
          <w:iCs/>
          <w:color w:val="000000" w:themeColor="text1"/>
          <w:sz w:val="22"/>
        </w:rPr>
        <w:t xml:space="preserve"> with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 xml:space="preserve"> Contemporary Entrepreneurialism</w:t>
      </w:r>
      <w:r>
        <w:rPr>
          <w:rFonts w:ascii="Times New Roman Regular" w:eastAsia="宋体" w:hAnsi="Times New Roman Regular" w:cs="Times New Roman Regular"/>
          <w:b/>
          <w:sz w:val="22"/>
        </w:rPr>
        <w:t xml:space="preserve">  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 xml:space="preserve">  </w:t>
      </w:r>
      <w:r>
        <w:rPr>
          <w:rFonts w:ascii="Times New Roman Regular" w:eastAsia="宋体" w:hAnsi="Times New Roman Regular" w:cs="Times New Roman Regular" w:hint="eastAsia"/>
          <w:i/>
          <w:iCs/>
          <w:color w:val="000000" w:themeColor="text1"/>
          <w:sz w:val="22"/>
        </w:rPr>
        <w:t xml:space="preserve">      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 xml:space="preserve">      </w:t>
      </w:r>
      <w:bookmarkEnd w:id="0"/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>Sept. 2022-Present</w:t>
      </w:r>
    </w:p>
    <w:p w14:paraId="0D6CD78B" w14:textId="77777777" w:rsidR="00D14205" w:rsidRDefault="00000000">
      <w:pPr>
        <w:pStyle w:val="af"/>
        <w:numPr>
          <w:ilvl w:val="0"/>
          <w:numId w:val="1"/>
        </w:numPr>
        <w:ind w:firstLineChars="0"/>
        <w:rPr>
          <w:rFonts w:ascii="Times New Roman Regular" w:eastAsia="宋体" w:hAnsi="Times New Roman Regular" w:cs="Times New Roman Regular"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GPA: </w:t>
      </w:r>
      <w:r>
        <w:rPr>
          <w:rFonts w:ascii="Times New Roman Regular" w:eastAsia="宋体" w:hAnsi="Times New Roman Regular" w:cs="Times New Roman Regular" w:hint="eastAsia"/>
          <w:color w:val="000000" w:themeColor="text1"/>
          <w:sz w:val="22"/>
        </w:rPr>
        <w:t xml:space="preserve">3.71/4.0 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>(Top 3 of the major)</w:t>
      </w:r>
    </w:p>
    <w:p w14:paraId="1745071E" w14:textId="77777777" w:rsidR="00D14205" w:rsidRDefault="00000000">
      <w:pPr>
        <w:pStyle w:val="af"/>
        <w:numPr>
          <w:ilvl w:val="0"/>
          <w:numId w:val="1"/>
        </w:numPr>
        <w:ind w:firstLineChars="0"/>
        <w:rPr>
          <w:rFonts w:ascii="Times New Roman Regular" w:eastAsia="宋体" w:hAnsi="Times New Roman Regular" w:cs="Times New Roman Regular"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Core Modules: C/C++, </w:t>
      </w:r>
      <w:r>
        <w:rPr>
          <w:rFonts w:ascii="Times New Roman Regular" w:eastAsia="宋体" w:hAnsi="Times New Roman Regular" w:cs="Times New Roman Regular" w:hint="eastAsia"/>
          <w:color w:val="000000" w:themeColor="text1"/>
          <w:sz w:val="22"/>
        </w:rPr>
        <w:t>S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>ensors and Instrumentation, Engineering Graphics, Digital and Analog Circuits, Microprocessor Systems, and Mobile Robot Design</w:t>
      </w:r>
    </w:p>
    <w:p w14:paraId="213C01F5" w14:textId="77777777" w:rsidR="00D14205" w:rsidRDefault="00000000">
      <w:pPr>
        <w:pStyle w:val="af"/>
        <w:numPr>
          <w:ilvl w:val="0"/>
          <w:numId w:val="1"/>
        </w:numPr>
        <w:ind w:firstLineChars="0"/>
        <w:rPr>
          <w:rFonts w:ascii="Times New Roman Regular" w:eastAsia="宋体" w:hAnsi="Times New Roman Regular" w:cs="Times New Roman Regular"/>
          <w:b/>
          <w:color w:val="000000" w:themeColor="text1"/>
          <w:sz w:val="22"/>
          <w:u w:val="single"/>
        </w:rPr>
      </w:pP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>Honors: XJTLU School</w:t>
      </w:r>
      <w:r>
        <w:rPr>
          <w:rFonts w:ascii="Times New Roman Regular" w:eastAsia="宋体" w:hAnsi="Times New Roman Regular" w:cs="Times New Roman Regular" w:hint="eastAsia"/>
          <w:color w:val="000000" w:themeColor="text1"/>
          <w:sz w:val="22"/>
        </w:rPr>
        <w:t xml:space="preserve"> Academic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 Scholarship for the Academic Year 2023-2024 and 2024-2025 (Top 10%)</w:t>
      </w:r>
    </w:p>
    <w:p w14:paraId="29EA0131" w14:textId="77777777" w:rsidR="00D14205" w:rsidRDefault="00000000">
      <w:pPr>
        <w:rPr>
          <w:rFonts w:ascii="Times New Roman Regular" w:eastAsia="宋体" w:hAnsi="Times New Roman Regular" w:cs="Times New Roman Regular"/>
          <w:b/>
          <w:color w:val="000000" w:themeColor="text1"/>
          <w:sz w:val="22"/>
          <w:u w:val="single"/>
        </w:rPr>
      </w:pPr>
      <w:r>
        <w:rPr>
          <w:rFonts w:ascii="Times New Roman Regular" w:eastAsia="宋体" w:hAnsi="Times New Roman Regular" w:cs="Times New Roman Regular"/>
          <w:b/>
          <w:color w:val="000000" w:themeColor="text1"/>
          <w:sz w:val="22"/>
          <w:u w:val="single"/>
        </w:rPr>
        <w:t xml:space="preserve">INTERNSHIP EXPERIENCE                                                                                 </w:t>
      </w:r>
    </w:p>
    <w:p w14:paraId="7FA28AD5" w14:textId="77777777" w:rsidR="00D14205" w:rsidRDefault="00000000">
      <w:pPr>
        <w:jc w:val="distribute"/>
        <w:rPr>
          <w:rFonts w:ascii="Times New Roman Regular" w:hAnsi="Times New Roman Regular" w:cs="Times New Roman Regular"/>
          <w:b/>
          <w:bCs/>
          <w:color w:val="333333"/>
        </w:rPr>
      </w:pPr>
      <w:bookmarkStart w:id="1" w:name="OLE_LINK2"/>
      <w:r>
        <w:rPr>
          <w:rFonts w:ascii="Times New Roman Regular" w:hAnsi="Times New Roman Regular" w:cs="Times New Roman Regular" w:hint="eastAsia"/>
          <w:b/>
          <w:bCs/>
          <w:color w:val="333333"/>
        </w:rPr>
        <w:t>TURIN Robotics</w:t>
      </w:r>
      <w:r>
        <w:rPr>
          <w:rFonts w:ascii="Times New Roman Regular" w:hAnsi="Times New Roman Regular" w:cs="Times New Roman Regular"/>
          <w:b/>
          <w:bCs/>
          <w:color w:val="333333"/>
        </w:rPr>
        <w:t xml:space="preserve">          </w:t>
      </w:r>
      <w:r>
        <w:rPr>
          <w:rFonts w:ascii="Times New Roman Regular" w:hAnsi="Times New Roman Regular" w:cs="Times New Roman Regular" w:hint="eastAsia"/>
          <w:b/>
          <w:bCs/>
          <w:color w:val="333333"/>
        </w:rPr>
        <w:t xml:space="preserve">                 </w:t>
      </w:r>
      <w:r>
        <w:rPr>
          <w:rFonts w:ascii="Times New Roman Regular" w:hAnsi="Times New Roman Regular" w:cs="Times New Roman Regular"/>
          <w:b/>
          <w:bCs/>
          <w:color w:val="333333"/>
        </w:rPr>
        <w:t xml:space="preserve">                                            </w:t>
      </w:r>
      <w:r>
        <w:rPr>
          <w:rFonts w:ascii="Times New Roman Regular" w:hAnsi="Times New Roman Regular" w:cs="Times New Roman Regular" w:hint="eastAsia"/>
          <w:b/>
          <w:bCs/>
          <w:color w:val="333333"/>
        </w:rPr>
        <w:t>Shanghai</w:t>
      </w:r>
      <w:r>
        <w:rPr>
          <w:rFonts w:ascii="Times New Roman Regular" w:hAnsi="Times New Roman Regular" w:cs="Times New Roman Regular"/>
          <w:b/>
          <w:bCs/>
          <w:color w:val="333333"/>
        </w:rPr>
        <w:t>, China</w:t>
      </w:r>
    </w:p>
    <w:p w14:paraId="466C8309" w14:textId="77777777" w:rsidR="00D14205" w:rsidRDefault="00000000">
      <w:pPr>
        <w:jc w:val="distribute"/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  <w:u w:val="single"/>
        </w:rPr>
        <w:t>Perception Algorithm Intern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 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 xml:space="preserve">                                                           J</w:t>
      </w:r>
      <w:r>
        <w:rPr>
          <w:rFonts w:ascii="Times New Roman Regular" w:eastAsia="宋体" w:hAnsi="Times New Roman Regular" w:cs="Times New Roman Regular" w:hint="eastAsia"/>
          <w:i/>
          <w:iCs/>
          <w:color w:val="000000" w:themeColor="text1"/>
          <w:sz w:val="22"/>
        </w:rPr>
        <w:t>ul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>y-Aug. 2025</w:t>
      </w:r>
      <w:r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  <w:t xml:space="preserve">                                                     </w:t>
      </w:r>
    </w:p>
    <w:p w14:paraId="66EECF57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hAnsi="Times New Roman Regular" w:cs="Times New Roman Regular"/>
          <w:color w:val="333333"/>
          <w:sz w:val="22"/>
        </w:rPr>
      </w:pPr>
      <w:r>
        <w:rPr>
          <w:rFonts w:ascii="Times New Roman Regular" w:hAnsi="Times New Roman Regular" w:cs="Times New Roman Regular" w:hint="eastAsia"/>
          <w:color w:val="333333"/>
          <w:sz w:val="22"/>
        </w:rPr>
        <w:t>Developed a defect detection algorithm in Python that utilizes a depth camera to capture surface meshes and calculates local minima to identify potential indentations</w:t>
      </w:r>
    </w:p>
    <w:p w14:paraId="3A5F4121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hAnsi="Times New Roman Regular" w:cs="Times New Roman Regular"/>
          <w:color w:val="333333"/>
          <w:sz w:val="22"/>
        </w:rPr>
      </w:pPr>
      <w:r>
        <w:rPr>
          <w:rFonts w:ascii="Times New Roman Regular" w:hAnsi="Times New Roman Regular" w:cs="Times New Roman Regular" w:hint="eastAsia"/>
          <w:color w:val="333333"/>
          <w:sz w:val="22"/>
        </w:rPr>
        <w:t>Achieved an approximately 90% true-positive rate for dent detection through iterative parameter tuning, thereby significantly reducing the human inspection workload and improving efficiency by a factor of five</w:t>
      </w:r>
    </w:p>
    <w:p w14:paraId="414FDA82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hAnsi="Times New Roman Regular" w:cs="Times New Roman Regular"/>
          <w:b/>
          <w:bCs/>
          <w:color w:val="333333"/>
        </w:rPr>
      </w:pPr>
      <w:r>
        <w:rPr>
          <w:rFonts w:ascii="Times New Roman Regular" w:hAnsi="Times New Roman Regular" w:cs="Times New Roman Regular" w:hint="eastAsia"/>
          <w:color w:val="333333"/>
          <w:sz w:val="22"/>
        </w:rPr>
        <w:t>Identified limitations in detecting shallower dents and generalizing to other defects, underscoring the need for advanced perception algorithms in real-world applications</w:t>
      </w:r>
    </w:p>
    <w:p w14:paraId="575F6830" w14:textId="77777777" w:rsidR="00D14205" w:rsidRDefault="00000000">
      <w:pPr>
        <w:jc w:val="distribute"/>
        <w:rPr>
          <w:rFonts w:ascii="Times New Roman Regular" w:hAnsi="Times New Roman Regular" w:cs="Times New Roman Regular"/>
          <w:b/>
          <w:bCs/>
          <w:color w:val="333333"/>
        </w:rPr>
      </w:pPr>
      <w:r>
        <w:rPr>
          <w:rFonts w:ascii="Times New Roman Regular" w:hAnsi="Times New Roman Regular" w:cs="Times New Roman Regular"/>
          <w:b/>
          <w:bCs/>
          <w:color w:val="333333"/>
        </w:rPr>
        <w:t xml:space="preserve">Nanjing Lukou International Airport                                                      </w:t>
      </w:r>
      <w:bookmarkEnd w:id="1"/>
      <w:r>
        <w:rPr>
          <w:rFonts w:ascii="Times New Roman Regular" w:hAnsi="Times New Roman Regular" w:cs="Times New Roman Regular"/>
          <w:b/>
          <w:bCs/>
          <w:color w:val="333333"/>
        </w:rPr>
        <w:t>Nanjing, China</w:t>
      </w:r>
    </w:p>
    <w:p w14:paraId="113C6CED" w14:textId="77777777" w:rsidR="00D14205" w:rsidRDefault="00000000">
      <w:pPr>
        <w:jc w:val="distribute"/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  <w:u w:val="single"/>
        </w:rPr>
        <w:t>Intern, Mechanic Design Department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 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 xml:space="preserve">                                                   J</w:t>
      </w:r>
      <w:r>
        <w:rPr>
          <w:rFonts w:ascii="Times New Roman Regular" w:eastAsia="宋体" w:hAnsi="Times New Roman Regular" w:cs="Times New Roman Regular" w:hint="eastAsia"/>
          <w:i/>
          <w:iCs/>
          <w:color w:val="000000" w:themeColor="text1"/>
          <w:sz w:val="22"/>
        </w:rPr>
        <w:t>an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>.-Feb. 2025</w:t>
      </w:r>
      <w:r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  <w:t xml:space="preserve">                                                     </w:t>
      </w:r>
    </w:p>
    <w:p w14:paraId="7CCC1828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Contributed to the bird repellent robot project </w:t>
      </w:r>
      <w:r>
        <w:rPr>
          <w:rFonts w:ascii="Times New Roman Regular" w:eastAsia="宋体" w:hAnsi="Times New Roman Regular" w:cs="Times New Roman Regular" w:hint="eastAsia"/>
          <w:color w:val="000000" w:themeColor="text1"/>
          <w:sz w:val="22"/>
        </w:rPr>
        <w:t>with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 SolidWorks for the development of a robot framework model, the optimization of structural design, and the improvement of safety measures and bird repellent effectiveness</w:t>
      </w:r>
    </w:p>
    <w:p w14:paraId="295C5097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 w:hint="eastAsia"/>
          <w:color w:val="000000" w:themeColor="text1"/>
          <w:sz w:val="22"/>
        </w:rPr>
        <w:t>Developed a ROS node to control a 6-DoF robotic arm by publishing commands for joint state control, including position, orientation, and velocity, as well as reading real-time joint states</w:t>
      </w:r>
    </w:p>
    <w:p w14:paraId="56DE86E9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 w:hint="eastAsia"/>
          <w:color w:val="000000" w:themeColor="text1"/>
          <w:sz w:val="22"/>
        </w:rPr>
        <w:t>Leveraged the MuJoCo engine and a supplied mechanical model to execute automation tasks, effectively enabling the arm to perform diverse maneuvers and thereby reinforcing practical robotics skills</w:t>
      </w:r>
    </w:p>
    <w:p w14:paraId="194316BF" w14:textId="77777777" w:rsidR="00D14205" w:rsidRDefault="00000000">
      <w:pPr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b/>
          <w:color w:val="000000" w:themeColor="text1"/>
          <w:sz w:val="22"/>
          <w:u w:val="single"/>
        </w:rPr>
        <w:t xml:space="preserve">PROJECTS &amp; COMPETITIONS                                                                                 </w:t>
      </w:r>
    </w:p>
    <w:p w14:paraId="17C48055" w14:textId="77777777" w:rsidR="00D14205" w:rsidRDefault="00000000">
      <w:pPr>
        <w:jc w:val="distribute"/>
        <w:rPr>
          <w:rFonts w:ascii="Times New Roman Regular" w:hAnsi="Times New Roman Regular" w:cs="Times New Roman Regular"/>
          <w:b/>
          <w:bCs/>
          <w:color w:val="333333"/>
        </w:rPr>
      </w:pPr>
      <w:r>
        <w:rPr>
          <w:rFonts w:ascii="Times New Roman Bold" w:hAnsi="Times New Roman Bold" w:cs="Times New Roman Bold" w:hint="eastAsia"/>
          <w:b/>
          <w:bCs/>
          <w:color w:val="333333"/>
        </w:rPr>
        <w:t>D</w:t>
      </w:r>
      <w:r>
        <w:rPr>
          <w:rFonts w:ascii="Times New Roman Bold" w:hAnsi="Times New Roman Bold" w:cs="Times New Roman Bold"/>
          <w:b/>
          <w:bCs/>
          <w:color w:val="333333"/>
        </w:rPr>
        <w:t xml:space="preserve">eep-learning Based Diagnostic Model for Glaucoma                                         </w:t>
      </w:r>
      <w:r>
        <w:rPr>
          <w:rFonts w:ascii="Times New Roman Regular" w:hAnsi="Times New Roman Regular" w:cs="Times New Roman Regular"/>
          <w:b/>
          <w:bCs/>
          <w:color w:val="333333"/>
        </w:rPr>
        <w:t xml:space="preserve">Suzhou, China                                                                             </w:t>
      </w:r>
    </w:p>
    <w:p w14:paraId="327F4DD9" w14:textId="77777777" w:rsidR="00D14205" w:rsidRDefault="00000000">
      <w:pPr>
        <w:jc w:val="left"/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  <w:u w:val="single"/>
        </w:rPr>
        <w:t>Core Member, Project Team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 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 xml:space="preserve">                                                          June-Sept. 2024</w:t>
      </w:r>
      <w:r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  <w:t xml:space="preserve">                                                     </w:t>
      </w:r>
    </w:p>
    <w:p w14:paraId="60FD5D14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  <w:t>Conducted a comprehensive review of recent developments in glaucoma diagnosis, pinpoint</w:t>
      </w:r>
      <w:r>
        <w:rPr>
          <w:rFonts w:ascii="Times New Roman Regular" w:eastAsia="宋体" w:hAnsi="Times New Roman Regular" w:cs="Times New Roman Regular" w:hint="eastAsia"/>
          <w:bCs/>
          <w:color w:val="000000" w:themeColor="text1"/>
          <w:sz w:val="22"/>
        </w:rPr>
        <w:t>ed</w:t>
      </w:r>
      <w:r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  <w:t xml:space="preserve"> pivotal technologies and assessed the merits and limitations of current approaches</w:t>
      </w:r>
    </w:p>
    <w:p w14:paraId="12C0D291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  <w:t>Performed data cleaning, augmentation and labeling on a substantial dataset of fundus images to ensure that the data quality satisfied the requirements for model training; created and trained a proficient convolutional neural network (CNN) to diagnose glaucoma based on fundus image</w:t>
      </w:r>
    </w:p>
    <w:p w14:paraId="2D4D9EC6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  <w:t>Achieved a true-positive accuracy rate of 95% (190/200) on the test dataset, suggesting a considerable enhancement compared to conventional diagnostic approaches, highlighting the potential to improve the accuracy of early glaucoma diagnosis using advanced ML algorithms and to support for clinical healthcare applications</w:t>
      </w:r>
    </w:p>
    <w:p w14:paraId="07F34CEB" w14:textId="77777777" w:rsidR="00D14205" w:rsidRDefault="00000000">
      <w:pPr>
        <w:jc w:val="distribute"/>
        <w:rPr>
          <w:rFonts w:ascii="Times New Roman Regular" w:hAnsi="Times New Roman Regular" w:cs="Times New Roman Regular"/>
          <w:b/>
          <w:bCs/>
          <w:color w:val="333333"/>
        </w:rPr>
      </w:pPr>
      <w:r>
        <w:rPr>
          <w:rFonts w:ascii="Times New Roman Regular" w:hAnsi="Times New Roman Regular" w:cs="Times New Roman Regular"/>
          <w:b/>
          <w:bCs/>
          <w:color w:val="333333"/>
        </w:rPr>
        <w:t xml:space="preserve">A Robotic Arm System for Color Identification and Object Manipulation                        Suzhou, China                                                                                                                         </w:t>
      </w:r>
    </w:p>
    <w:p w14:paraId="6BA62BC6" w14:textId="77777777" w:rsidR="00D14205" w:rsidRDefault="00000000">
      <w:pPr>
        <w:jc w:val="left"/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  <w:u w:val="single"/>
        </w:rPr>
        <w:t>Team Leader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 </w:t>
      </w:r>
      <w:r>
        <w:rPr>
          <w:rFonts w:ascii="Times New Roman Regular" w:eastAsia="宋体" w:hAnsi="Times New Roman Regular" w:cs="Times New Roman Regular"/>
          <w:i/>
          <w:iCs/>
          <w:color w:val="000000" w:themeColor="text1"/>
          <w:sz w:val="22"/>
        </w:rPr>
        <w:t xml:space="preserve">                                                                       June-July 2023</w:t>
      </w:r>
      <w:r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  <w:t xml:space="preserve">                                                   </w:t>
      </w:r>
    </w:p>
    <w:p w14:paraId="780FE4CD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 w:hint="eastAsia"/>
          <w:bCs/>
          <w:color w:val="000000" w:themeColor="text1"/>
          <w:sz w:val="22"/>
        </w:rPr>
        <w:t>Developed a robotic arm control system based on ROS for color-based object identification and grasping, utilizing the MachineAI platform to perform motion planning, object classification, and stacking tasks</w:t>
      </w:r>
    </w:p>
    <w:p w14:paraId="6BDC1AE0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 w:hint="eastAsia"/>
          <w:bCs/>
          <w:color w:val="000000" w:themeColor="text1"/>
          <w:sz w:val="22"/>
        </w:rPr>
        <w:t>Integrated a vision recognition module with the robotic arm controller through ROS, significantly improving inter-module communication efficiency and overall system responsiveness</w:t>
      </w:r>
    </w:p>
    <w:p w14:paraId="341499D8" w14:textId="77777777" w:rsidR="00D14205" w:rsidRDefault="00000000">
      <w:pPr>
        <w:pStyle w:val="af"/>
        <w:numPr>
          <w:ilvl w:val="0"/>
          <w:numId w:val="2"/>
        </w:numPr>
        <w:ind w:firstLineChars="0"/>
        <w:rPr>
          <w:rFonts w:ascii="Times New Roman Regular" w:eastAsia="宋体" w:hAnsi="Times New Roman Regular" w:cs="Times New Roman Regular"/>
          <w:bCs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 w:hint="eastAsia"/>
          <w:bCs/>
          <w:color w:val="000000" w:themeColor="text1"/>
          <w:sz w:val="22"/>
        </w:rPr>
        <w:t>Attained a 95% accuracy rate in color identification and successfully developed an automated system for sorting and stacking wooden blocks</w:t>
      </w:r>
    </w:p>
    <w:p w14:paraId="4FF629A4" w14:textId="77777777" w:rsidR="00D14205" w:rsidRDefault="00000000">
      <w:pPr>
        <w:rPr>
          <w:rFonts w:ascii="Times New Roman Regular" w:eastAsia="宋体" w:hAnsi="Times New Roman Regular" w:cs="Times New Roman Regular"/>
          <w:b/>
          <w:sz w:val="22"/>
          <w:u w:val="single"/>
        </w:rPr>
      </w:pPr>
      <w:r>
        <w:rPr>
          <w:rFonts w:ascii="Times New Roman Regular" w:eastAsia="宋体" w:hAnsi="Times New Roman Regular" w:cs="Times New Roman Regular"/>
          <w:b/>
          <w:sz w:val="22"/>
          <w:u w:val="single"/>
        </w:rPr>
        <w:t xml:space="preserve">OTHER INFORMATION                                                                           </w:t>
      </w:r>
    </w:p>
    <w:p w14:paraId="7AD489AC" w14:textId="77777777" w:rsidR="00D14205" w:rsidRDefault="00000000">
      <w:pPr>
        <w:pStyle w:val="af"/>
        <w:numPr>
          <w:ilvl w:val="0"/>
          <w:numId w:val="3"/>
        </w:numPr>
        <w:ind w:firstLineChars="0"/>
        <w:rPr>
          <w:rFonts w:ascii="Times New Roman Regular" w:eastAsia="宋体" w:hAnsi="Times New Roman Regular" w:cs="Times New Roman Regular"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  <w:t xml:space="preserve">Language Proficiency: 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>English (Fluent; received undergraduate instruction in English), Mandarin (Native)</w:t>
      </w:r>
    </w:p>
    <w:p w14:paraId="07E5516B" w14:textId="77777777" w:rsidR="00D14205" w:rsidRDefault="00000000">
      <w:pPr>
        <w:pStyle w:val="af"/>
        <w:numPr>
          <w:ilvl w:val="0"/>
          <w:numId w:val="3"/>
        </w:numPr>
        <w:ind w:firstLineChars="0"/>
        <w:rPr>
          <w:rFonts w:ascii="Times New Roman Regular" w:eastAsia="宋体" w:hAnsi="Times New Roman Regular" w:cs="Times New Roman Regular"/>
          <w:color w:val="000000" w:themeColor="text1"/>
          <w:sz w:val="22"/>
        </w:rPr>
      </w:pPr>
      <w:r>
        <w:rPr>
          <w:rFonts w:ascii="Times New Roman Regular" w:eastAsia="宋体" w:hAnsi="Times New Roman Regular" w:cs="Times New Roman Regular"/>
          <w:b/>
          <w:bCs/>
          <w:color w:val="000000" w:themeColor="text1"/>
          <w:sz w:val="22"/>
        </w:rPr>
        <w:t>Technical Tools:</w:t>
      </w:r>
      <w:r>
        <w:rPr>
          <w:rFonts w:ascii="Times New Roman Regular" w:eastAsia="宋体" w:hAnsi="Times New Roman Regular" w:cs="Times New Roman Regular"/>
          <w:color w:val="000000" w:themeColor="text1"/>
          <w:sz w:val="22"/>
        </w:rPr>
        <w:t xml:space="preserve"> </w:t>
      </w:r>
      <w:r>
        <w:rPr>
          <w:rFonts w:ascii="Times New Roman Regular" w:eastAsia="宋体" w:hAnsi="Times New Roman Regular" w:cs="Times New Roman Regular"/>
        </w:rPr>
        <w:t>C++</w:t>
      </w:r>
      <w:r>
        <w:rPr>
          <w:rFonts w:ascii="Times New Roman Regular" w:eastAsia="宋体" w:hAnsi="Times New Roman Regular" w:cs="Times New Roman Regular"/>
        </w:rPr>
        <w:t>、</w:t>
      </w:r>
      <w:r>
        <w:rPr>
          <w:rFonts w:ascii="Times New Roman Regular" w:eastAsia="宋体" w:hAnsi="Times New Roman Regular" w:cs="Times New Roman Regular"/>
        </w:rPr>
        <w:t>Python</w:t>
      </w:r>
      <w:r>
        <w:rPr>
          <w:rFonts w:ascii="Times New Roman Regular" w:eastAsia="宋体" w:hAnsi="Times New Roman Regular" w:cs="Times New Roman Regular"/>
        </w:rPr>
        <w:t>、</w:t>
      </w:r>
      <w:r>
        <w:rPr>
          <w:rFonts w:ascii="Times New Roman Regular" w:eastAsia="宋体" w:hAnsi="Times New Roman Regular" w:cs="Times New Roman Regular"/>
        </w:rPr>
        <w:t>ROS</w:t>
      </w:r>
      <w:r>
        <w:rPr>
          <w:rFonts w:ascii="Times New Roman Regular" w:eastAsia="宋体" w:hAnsi="Times New Roman Regular" w:cs="Times New Roman Regular"/>
        </w:rPr>
        <w:t>、</w:t>
      </w:r>
      <w:r>
        <w:rPr>
          <w:rFonts w:ascii="Times New Roman Regular" w:eastAsia="宋体" w:hAnsi="Times New Roman Regular" w:cs="Times New Roman Regular" w:hint="eastAsia"/>
        </w:rPr>
        <w:t>MATLAB</w:t>
      </w:r>
      <w:r>
        <w:rPr>
          <w:rFonts w:ascii="Times New Roman Regular" w:eastAsia="宋体" w:hAnsi="Times New Roman Regular" w:cs="Times New Roman Regular" w:hint="eastAsia"/>
        </w:rPr>
        <w:t>、</w:t>
      </w:r>
      <w:r>
        <w:rPr>
          <w:rFonts w:ascii="Times New Roman Regular" w:eastAsia="宋体" w:hAnsi="Times New Roman Regular" w:cs="Times New Roman Regular" w:hint="eastAsia"/>
        </w:rPr>
        <w:t>SolidWorks</w:t>
      </w:r>
      <w:r>
        <w:rPr>
          <w:rFonts w:ascii="Times New Roman Regular" w:eastAsia="宋体" w:hAnsi="Times New Roman Regular" w:cs="Times New Roman Regular" w:hint="eastAsia"/>
        </w:rPr>
        <w:t>、</w:t>
      </w:r>
      <w:r>
        <w:rPr>
          <w:rFonts w:ascii="Times New Roman Regular" w:eastAsia="宋体" w:hAnsi="Times New Roman Regular" w:cs="Times New Roman Regular" w:hint="eastAsia"/>
        </w:rPr>
        <w:t>AutoCAD</w:t>
      </w:r>
    </w:p>
    <w:sectPr w:rsidR="00D14205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1244" w14:textId="77777777" w:rsidR="00A023EC" w:rsidRDefault="00A023EC" w:rsidP="00A1297C">
      <w:pPr>
        <w:rPr>
          <w:rFonts w:hint="eastAsia"/>
        </w:rPr>
      </w:pPr>
      <w:r>
        <w:separator/>
      </w:r>
    </w:p>
  </w:endnote>
  <w:endnote w:type="continuationSeparator" w:id="0">
    <w:p w14:paraId="2CDD3ECA" w14:textId="77777777" w:rsidR="00A023EC" w:rsidRDefault="00A023EC" w:rsidP="00A129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C2856" w14:textId="77777777" w:rsidR="00A023EC" w:rsidRDefault="00A023EC" w:rsidP="00A1297C">
      <w:pPr>
        <w:rPr>
          <w:rFonts w:hint="eastAsia"/>
        </w:rPr>
      </w:pPr>
      <w:r>
        <w:separator/>
      </w:r>
    </w:p>
  </w:footnote>
  <w:footnote w:type="continuationSeparator" w:id="0">
    <w:p w14:paraId="13F58E0B" w14:textId="77777777" w:rsidR="00A023EC" w:rsidRDefault="00A023EC" w:rsidP="00A129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34121"/>
    <w:multiLevelType w:val="multilevel"/>
    <w:tmpl w:val="44234121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9DE1840"/>
    <w:multiLevelType w:val="multilevel"/>
    <w:tmpl w:val="49DE1840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E4D1AF5"/>
    <w:multiLevelType w:val="multilevel"/>
    <w:tmpl w:val="7E4D1AF5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233776">
    <w:abstractNumId w:val="0"/>
  </w:num>
  <w:num w:numId="2" w16cid:durableId="1463382200">
    <w:abstractNumId w:val="2"/>
  </w:num>
  <w:num w:numId="3" w16cid:durableId="1035736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060"/>
    <w:rsid w:val="8EFF2D8D"/>
    <w:rsid w:val="A3DDE15D"/>
    <w:rsid w:val="B19B5210"/>
    <w:rsid w:val="BFFFED3A"/>
    <w:rsid w:val="CBBF9887"/>
    <w:rsid w:val="CF5B1ADC"/>
    <w:rsid w:val="E3FAE276"/>
    <w:rsid w:val="ED4F9696"/>
    <w:rsid w:val="EEBB3DB6"/>
    <w:rsid w:val="EF7E8786"/>
    <w:rsid w:val="F3FF2660"/>
    <w:rsid w:val="F75E994A"/>
    <w:rsid w:val="FCB73875"/>
    <w:rsid w:val="FD3D84F9"/>
    <w:rsid w:val="FDFB18E7"/>
    <w:rsid w:val="FF3EE983"/>
    <w:rsid w:val="FFEC0977"/>
    <w:rsid w:val="000035E0"/>
    <w:rsid w:val="0003675E"/>
    <w:rsid w:val="00055F62"/>
    <w:rsid w:val="000600F6"/>
    <w:rsid w:val="000C2CD5"/>
    <w:rsid w:val="000C2D90"/>
    <w:rsid w:val="000F23FD"/>
    <w:rsid w:val="001341AF"/>
    <w:rsid w:val="00137A7A"/>
    <w:rsid w:val="00146C76"/>
    <w:rsid w:val="001539EC"/>
    <w:rsid w:val="001B2FB2"/>
    <w:rsid w:val="001F0A57"/>
    <w:rsid w:val="00217106"/>
    <w:rsid w:val="00222322"/>
    <w:rsid w:val="002526E4"/>
    <w:rsid w:val="00252EBE"/>
    <w:rsid w:val="00262A9D"/>
    <w:rsid w:val="0026759F"/>
    <w:rsid w:val="00270469"/>
    <w:rsid w:val="00272AA6"/>
    <w:rsid w:val="002A5976"/>
    <w:rsid w:val="002B2C2F"/>
    <w:rsid w:val="002F66C0"/>
    <w:rsid w:val="0032267F"/>
    <w:rsid w:val="00330A07"/>
    <w:rsid w:val="003432EC"/>
    <w:rsid w:val="00373F8F"/>
    <w:rsid w:val="00381310"/>
    <w:rsid w:val="003855CC"/>
    <w:rsid w:val="00385924"/>
    <w:rsid w:val="00386C91"/>
    <w:rsid w:val="003B578D"/>
    <w:rsid w:val="003F2A1B"/>
    <w:rsid w:val="00426622"/>
    <w:rsid w:val="004517EE"/>
    <w:rsid w:val="00462510"/>
    <w:rsid w:val="004843D6"/>
    <w:rsid w:val="004A2003"/>
    <w:rsid w:val="004E6926"/>
    <w:rsid w:val="004F7739"/>
    <w:rsid w:val="00507B22"/>
    <w:rsid w:val="00522F1A"/>
    <w:rsid w:val="00563C54"/>
    <w:rsid w:val="0057377A"/>
    <w:rsid w:val="005B263F"/>
    <w:rsid w:val="005B312F"/>
    <w:rsid w:val="005B39B7"/>
    <w:rsid w:val="005C0F18"/>
    <w:rsid w:val="005C31BD"/>
    <w:rsid w:val="005D119F"/>
    <w:rsid w:val="005E31AC"/>
    <w:rsid w:val="005E5A12"/>
    <w:rsid w:val="00630C11"/>
    <w:rsid w:val="007457FF"/>
    <w:rsid w:val="00780452"/>
    <w:rsid w:val="00796193"/>
    <w:rsid w:val="007B0246"/>
    <w:rsid w:val="007C7722"/>
    <w:rsid w:val="007D54C3"/>
    <w:rsid w:val="007F26B0"/>
    <w:rsid w:val="008136EF"/>
    <w:rsid w:val="00874436"/>
    <w:rsid w:val="008746FB"/>
    <w:rsid w:val="008802B9"/>
    <w:rsid w:val="0089259D"/>
    <w:rsid w:val="008A3DCB"/>
    <w:rsid w:val="008B24CE"/>
    <w:rsid w:val="009015C1"/>
    <w:rsid w:val="00912C07"/>
    <w:rsid w:val="0092214B"/>
    <w:rsid w:val="00934317"/>
    <w:rsid w:val="00944EDF"/>
    <w:rsid w:val="00954BBA"/>
    <w:rsid w:val="00974A52"/>
    <w:rsid w:val="009775B0"/>
    <w:rsid w:val="009A2E9D"/>
    <w:rsid w:val="009D5E12"/>
    <w:rsid w:val="00A023EC"/>
    <w:rsid w:val="00A1297C"/>
    <w:rsid w:val="00A35E6E"/>
    <w:rsid w:val="00A40790"/>
    <w:rsid w:val="00A533B5"/>
    <w:rsid w:val="00A559AB"/>
    <w:rsid w:val="00A84D3D"/>
    <w:rsid w:val="00A94DAF"/>
    <w:rsid w:val="00AE3A72"/>
    <w:rsid w:val="00AF715E"/>
    <w:rsid w:val="00B04DA8"/>
    <w:rsid w:val="00B26F8E"/>
    <w:rsid w:val="00B5346B"/>
    <w:rsid w:val="00B56060"/>
    <w:rsid w:val="00B57A8B"/>
    <w:rsid w:val="00B604CB"/>
    <w:rsid w:val="00B6249C"/>
    <w:rsid w:val="00B62617"/>
    <w:rsid w:val="00B63B34"/>
    <w:rsid w:val="00B65B8C"/>
    <w:rsid w:val="00BA13CA"/>
    <w:rsid w:val="00C17D5E"/>
    <w:rsid w:val="00C22BF6"/>
    <w:rsid w:val="00C56391"/>
    <w:rsid w:val="00C8774E"/>
    <w:rsid w:val="00CB1C89"/>
    <w:rsid w:val="00D14205"/>
    <w:rsid w:val="00D167F4"/>
    <w:rsid w:val="00D370F8"/>
    <w:rsid w:val="00D568DF"/>
    <w:rsid w:val="00D6111A"/>
    <w:rsid w:val="00D625F8"/>
    <w:rsid w:val="00D62D2D"/>
    <w:rsid w:val="00D66111"/>
    <w:rsid w:val="00DB7847"/>
    <w:rsid w:val="00DC161B"/>
    <w:rsid w:val="00DC724B"/>
    <w:rsid w:val="00DE69B9"/>
    <w:rsid w:val="00DF278D"/>
    <w:rsid w:val="00E16945"/>
    <w:rsid w:val="00E25382"/>
    <w:rsid w:val="00E41598"/>
    <w:rsid w:val="00E464FC"/>
    <w:rsid w:val="00E526DE"/>
    <w:rsid w:val="00E535B7"/>
    <w:rsid w:val="00E53F5F"/>
    <w:rsid w:val="00E67C9C"/>
    <w:rsid w:val="00E73143"/>
    <w:rsid w:val="00E90DE1"/>
    <w:rsid w:val="00EA2CBE"/>
    <w:rsid w:val="00ED228E"/>
    <w:rsid w:val="00EF1DFF"/>
    <w:rsid w:val="00F00986"/>
    <w:rsid w:val="00F025F0"/>
    <w:rsid w:val="00F43EA0"/>
    <w:rsid w:val="00F6666B"/>
    <w:rsid w:val="00F827BD"/>
    <w:rsid w:val="00FF0F36"/>
    <w:rsid w:val="1FFFE822"/>
    <w:rsid w:val="332EC00F"/>
    <w:rsid w:val="3EFB86AE"/>
    <w:rsid w:val="3F6FD1FD"/>
    <w:rsid w:val="3FFF0CA5"/>
    <w:rsid w:val="4CC147AB"/>
    <w:rsid w:val="4EE70ED7"/>
    <w:rsid w:val="4FF7F475"/>
    <w:rsid w:val="577A9AB9"/>
    <w:rsid w:val="59EFF3E0"/>
    <w:rsid w:val="5B337173"/>
    <w:rsid w:val="5BF3DB48"/>
    <w:rsid w:val="67FEB26E"/>
    <w:rsid w:val="7137E1B8"/>
    <w:rsid w:val="77E969CE"/>
    <w:rsid w:val="78FFC574"/>
    <w:rsid w:val="7ABE9559"/>
    <w:rsid w:val="7B2BA3B3"/>
    <w:rsid w:val="7CCB9DE2"/>
    <w:rsid w:val="7CDEA5F4"/>
    <w:rsid w:val="7E188DA9"/>
    <w:rsid w:val="7E6F8104"/>
    <w:rsid w:val="7F5F8B6E"/>
    <w:rsid w:val="7FB95D60"/>
    <w:rsid w:val="7FFFB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38EA3199-28AF-4826-BC4C-6A2083A6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annotation subject"/>
    <w:basedOn w:val="a3"/>
    <w:next w:val="a3"/>
    <w:link w:val="ab"/>
    <w:uiPriority w:val="99"/>
    <w:semiHidden/>
    <w:unhideWhenUsed/>
    <w:rPr>
      <w:b/>
      <w:bCs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Hyperlink"/>
    <w:basedOn w:val="a0"/>
    <w:uiPriority w:val="99"/>
    <w:unhideWhenUsed/>
    <w:rPr>
      <w:color w:val="0000FF"/>
      <w:u w:val="single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b">
    <w:name w:val="批注主题 字符"/>
    <w:basedOn w:val="a4"/>
    <w:link w:val="aa"/>
    <w:uiPriority w:val="99"/>
    <w:semiHidden/>
    <w:rPr>
      <w:b/>
      <w:bCs/>
    </w:rPr>
  </w:style>
  <w:style w:type="paragraph" w:customStyle="1" w:styleId="1">
    <w:name w:val="修订1"/>
    <w:hidden/>
    <w:uiPriority w:val="99"/>
    <w:unhideWhenUsed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638</Words>
  <Characters>4164</Characters>
  <Application>Microsoft Office Word</Application>
  <DocSecurity>0</DocSecurity>
  <Lines>66</Lines>
  <Paragraphs>50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Hippo Wang</dc:creator>
  <cp:lastModifiedBy>zy Z</cp:lastModifiedBy>
  <cp:revision>2</cp:revision>
  <cp:lastPrinted>2024-12-08T16:02:00Z</cp:lastPrinted>
  <dcterms:created xsi:type="dcterms:W3CDTF">2025-10-29T17:07:00Z</dcterms:created>
  <dcterms:modified xsi:type="dcterms:W3CDTF">2025-10-29T17:07:00Z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4103EDC5FB36B626C9ACE367D3479985_43</vt:lpwstr>
  </property>
</Properties>
</file>