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F0378">
      <w:pPr>
        <w:spacing w:line="560" w:lineRule="exact"/>
        <w:jc w:val="center"/>
        <w:rPr>
          <w:rFonts w:hint="eastAsia" w:ascii="宋体" w:hAnsi="宋体" w:eastAsia="方正小标宋简体" w:cs="方正小标宋简体"/>
          <w:sz w:val="44"/>
          <w:szCs w:val="44"/>
          <w:lang w:val="en-US" w:eastAsia="zh-CN"/>
        </w:rPr>
      </w:pPr>
      <w:r>
        <w:rPr>
          <w:rFonts w:hint="eastAsia" w:ascii="宋体" w:hAnsi="宋体" w:eastAsia="方正小标宋简体" w:cs="方正小标宋简体"/>
          <w:sz w:val="44"/>
          <w:szCs w:val="44"/>
          <w:lang w:val="en-US" w:eastAsia="zh-CN"/>
        </w:rPr>
        <w:t>邀 请 函</w:t>
      </w:r>
    </w:p>
    <w:p w14:paraId="53112FB6">
      <w:pPr>
        <w:spacing w:line="560" w:lineRule="exact"/>
        <w:rPr>
          <w:rFonts w:hint="eastAsia"/>
          <w:lang w:val="en-US" w:eastAsia="zh-CN"/>
        </w:rPr>
      </w:pPr>
    </w:p>
    <w:p w14:paraId="6015AE79">
      <w:pPr>
        <w:spacing w:line="560" w:lineRule="exact"/>
        <w:ind w:left="0" w:hanging="640" w:hangingChars="200"/>
        <w:rPr>
          <w:rFonts w:hint="eastAsia" w:ascii="宋体" w:hAnsi="宋体" w:eastAsia="仿宋_GB2312" w:cs="仿宋_GB2312"/>
          <w:sz w:val="32"/>
          <w:szCs w:val="32"/>
          <w:lang w:val="en-US" w:eastAsia="zh-CN"/>
        </w:rPr>
      </w:pPr>
      <w:r>
        <w:rPr>
          <w:rFonts w:hint="eastAsia" w:ascii="宋体" w:hAnsi="宋体" w:eastAsia="仿宋_GB2312" w:cs="仿宋_GB2312"/>
          <w:sz w:val="32"/>
          <w:szCs w:val="32"/>
          <w:lang w:val="en-US" w:eastAsia="zh-CN"/>
        </w:rPr>
        <w:t xml:space="preserve">尊敬的 </w:t>
      </w:r>
      <w:r>
        <w:rPr>
          <w:rFonts w:hint="eastAsia" w:ascii="方正榜书行简体" w:hAnsi="方正榜书行简体" w:eastAsia="方正榜书行简体" w:cs="方正榜书行简体"/>
          <w:b w:val="0"/>
          <w:bCs w:val="0"/>
          <w:sz w:val="32"/>
          <w:szCs w:val="32"/>
          <w:u w:val="single"/>
          <w:lang w:val="en-US" w:eastAsia="zh-CN"/>
        </w:rPr>
        <w:t>{{姓名}}</w:t>
      </w:r>
      <w:r>
        <w:rPr>
          <w:rFonts w:hint="eastAsia" w:ascii="方正榜书行简体" w:hAnsi="方正榜书行简体" w:eastAsia="方正榜书行简体" w:cs="方正榜书行简体"/>
          <w:b w:val="0"/>
          <w:bCs w:val="0"/>
          <w:sz w:val="32"/>
          <w:szCs w:val="32"/>
          <w:u w:val="none"/>
          <w:lang w:val="en-US" w:eastAsia="zh-CN"/>
        </w:rPr>
        <w:t xml:space="preserve"> </w:t>
      </w:r>
      <w:r>
        <w:rPr>
          <w:rFonts w:hint="eastAsia" w:ascii="宋体" w:hAnsi="宋体" w:eastAsia="仿宋_GB2312" w:cs="仿宋_GB2312"/>
          <w:sz w:val="32"/>
          <w:szCs w:val="32"/>
          <w:lang w:val="en-US" w:eastAsia="zh-CN"/>
        </w:rPr>
        <w:t>先生/女士：</w:t>
      </w:r>
      <w:bookmarkStart w:id="0" w:name="_GoBack"/>
      <w:bookmarkEnd w:id="0"/>
    </w:p>
    <w:p w14:paraId="53519509">
      <w:pPr>
        <w:ind w:firstLine="640" w:firstLineChars="200"/>
        <w:rPr>
          <w:rFonts w:hint="eastAsia" w:ascii="宋体" w:hAnsi="宋体" w:eastAsia="仿宋_GB2312" w:cs="仿宋_GB2312"/>
          <w:sz w:val="32"/>
          <w:szCs w:val="32"/>
          <w:lang w:val="en-US" w:eastAsia="zh-CN"/>
        </w:rPr>
      </w:pPr>
      <w:r>
        <w:rPr>
          <w:rFonts w:hint="eastAsia" w:ascii="宋体" w:hAnsi="宋体" w:eastAsia="仿宋_GB2312" w:cs="仿宋_GB2312"/>
          <w:sz w:val="32"/>
          <w:szCs w:val="32"/>
          <w:lang w:val="en-US" w:eastAsia="zh-CN"/>
        </w:rPr>
        <w:t>匠守初心，盛启新章！中国（赣州）第13届家具产业博览会将于5月28日—6月3日在南康举行。本届家博会以“打造世界级家具产业集群”为办展思路，主会场设在米兰国际家居城，并同步设立10个家具市场分会场。展会期间，将同步举办世界家具联合会产业发展大会、住建部全屋智能重点实验室江西研究中心和适老化产品体验中心揭牌仪式、中国家商联全国经销商大会暨南康家具新品发布会等系列活动。</w:t>
      </w:r>
    </w:p>
    <w:p w14:paraId="2A5FD203">
      <w:pPr>
        <w:ind w:firstLine="640" w:firstLineChars="200"/>
        <w:rPr>
          <w:rFonts w:hint="eastAsia" w:ascii="宋体" w:hAnsi="宋体" w:eastAsia="仿宋_GB2312" w:cs="仿宋_GB2312"/>
          <w:sz w:val="32"/>
          <w:szCs w:val="32"/>
          <w:lang w:val="en-US" w:eastAsia="zh-CN"/>
        </w:rPr>
      </w:pPr>
      <w:r>
        <w:rPr>
          <w:rFonts w:hint="eastAsia" w:ascii="宋体" w:hAnsi="宋体" w:eastAsia="仿宋_GB2312" w:cs="仿宋_GB2312"/>
          <w:sz w:val="32"/>
          <w:szCs w:val="32"/>
          <w:lang w:val="en-US" w:eastAsia="zh-CN"/>
        </w:rPr>
        <w:t>恭请拨冗莅临！</w:t>
      </w:r>
    </w:p>
    <w:p w14:paraId="0136D655">
      <w:pPr>
        <w:spacing w:line="560" w:lineRule="exact"/>
        <w:jc w:val="right"/>
        <w:rPr>
          <w:rFonts w:hint="eastAsia" w:ascii="宋体" w:hAnsi="宋体" w:eastAsia="仿宋_GB2312" w:cs="仿宋_GB2312"/>
          <w:sz w:val="32"/>
          <w:szCs w:val="32"/>
          <w:lang w:val="en-US" w:eastAsia="zh-CN"/>
        </w:rPr>
      </w:pPr>
      <w:r>
        <w:rPr>
          <w:rFonts w:hint="eastAsia" w:ascii="宋体" w:hAnsi="宋体" w:eastAsia="仿宋_GB2312" w:cs="仿宋_GB2312"/>
          <w:sz w:val="32"/>
          <w:szCs w:val="32"/>
          <w:lang w:val="en-US" w:eastAsia="zh-CN"/>
        </w:rPr>
        <w:t>赣州市南康区人民政府</w:t>
      </w:r>
    </w:p>
    <w:p w14:paraId="42049716">
      <w:pPr>
        <w:spacing w:line="560" w:lineRule="exact"/>
        <w:jc w:val="center"/>
        <w:rPr>
          <w:rFonts w:hint="eastAsia" w:ascii="宋体" w:hAnsi="宋体" w:eastAsia="仿宋_GB2312" w:cs="仿宋_GB2312"/>
          <w:sz w:val="32"/>
          <w:szCs w:val="32"/>
          <w:lang w:val="en-US" w:eastAsia="zh-CN"/>
        </w:rPr>
      </w:pPr>
      <w:r>
        <w:rPr>
          <w:rFonts w:hint="eastAsia" w:ascii="宋体" w:hAnsi="宋体" w:eastAsia="仿宋_GB2312" w:cs="仿宋_GB2312"/>
          <w:sz w:val="32"/>
          <w:szCs w:val="32"/>
          <w:lang w:val="en-US" w:eastAsia="zh-CN"/>
        </w:rPr>
        <w:t xml:space="preserve">                                   2026年5月</w:t>
      </w:r>
    </w:p>
    <w:p w14:paraId="46AA003F">
      <w:pPr>
        <w:spacing w:line="560" w:lineRule="exact"/>
        <w:jc w:val="center"/>
        <w:rPr>
          <w:rFonts w:hint="eastAsia" w:ascii="宋体" w:hAnsi="宋体" w:eastAsia="方正小标宋简体" w:cs="方正小标宋简体"/>
          <w:sz w:val="44"/>
          <w:szCs w:val="44"/>
          <w:lang w:val="en-US" w:eastAsia="zh-CN"/>
        </w:rPr>
      </w:pPr>
    </w:p>
    <w:p w14:paraId="312093D9">
      <w:pPr>
        <w:spacing w:line="560" w:lineRule="exact"/>
        <w:jc w:val="center"/>
        <w:rPr>
          <w:rFonts w:hint="default" w:ascii="宋体" w:hAnsi="宋体" w:eastAsia="方正小标宋简体" w:cs="方正小标宋简体"/>
          <w:sz w:val="44"/>
          <w:szCs w:val="44"/>
          <w:lang w:val="en-US" w:eastAsia="zh-CN"/>
        </w:rPr>
      </w:pPr>
      <w:r>
        <w:rPr>
          <w:rFonts w:hint="eastAsia" w:ascii="宋体" w:hAnsi="宋体" w:eastAsia="方正小标宋简体" w:cs="方正小标宋简体"/>
          <w:sz w:val="44"/>
          <w:szCs w:val="44"/>
          <w:lang w:val="en-US" w:eastAsia="zh-CN"/>
        </w:rPr>
        <w:t>家博会配套活动</w:t>
      </w:r>
    </w:p>
    <w:p w14:paraId="6E5AD27A">
      <w:pPr>
        <w:jc w:val="right"/>
        <w:rPr>
          <w:rFonts w:hint="eastAsia" w:eastAsiaTheme="minorEastAsia"/>
          <w:lang w:eastAsia="zh-CN"/>
        </w:rPr>
      </w:pPr>
    </w:p>
    <w:tbl>
      <w:tblPr>
        <w:tblStyle w:val="2"/>
        <w:tblW w:w="8521" w:type="dxa"/>
        <w:jc w:val="center"/>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 w:type="dxa"/>
          <w:bottom w:w="0" w:type="dxa"/>
          <w:right w:w="10" w:type="dxa"/>
        </w:tblCellMar>
      </w:tblPr>
      <w:tblGrid>
        <w:gridCol w:w="4038"/>
        <w:gridCol w:w="2201"/>
        <w:gridCol w:w="2282"/>
      </w:tblGrid>
      <w:tr w14:paraId="75FC4ED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0" w:hRule="atLeast"/>
          <w:tblHeader/>
          <w:jc w:val="center"/>
        </w:trPr>
        <w:tc>
          <w:tcPr>
            <w:tcW w:w="4038" w:type="dxa"/>
            <w:tcBorders>
              <w:tl2br w:val="nil"/>
              <w:tr2bl w:val="nil"/>
            </w:tcBorders>
            <w:tcMar>
              <w:top w:w="60" w:type="dxa"/>
              <w:left w:w="120" w:type="dxa"/>
              <w:bottom w:w="30" w:type="dxa"/>
              <w:right w:w="120" w:type="dxa"/>
            </w:tcMar>
            <w:vAlign w:val="center"/>
          </w:tcPr>
          <w:p w14:paraId="3368427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主要活动</w:t>
            </w:r>
          </w:p>
        </w:tc>
        <w:tc>
          <w:tcPr>
            <w:tcW w:w="2201" w:type="dxa"/>
            <w:tcBorders>
              <w:tl2br w:val="nil"/>
              <w:tr2bl w:val="nil"/>
            </w:tcBorders>
            <w:tcMar>
              <w:top w:w="60" w:type="dxa"/>
              <w:left w:w="120" w:type="dxa"/>
              <w:bottom w:w="30" w:type="dxa"/>
              <w:right w:w="120" w:type="dxa"/>
            </w:tcMar>
            <w:vAlign w:val="center"/>
          </w:tcPr>
          <w:p w14:paraId="7FA3F9A8">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时间</w:t>
            </w:r>
          </w:p>
        </w:tc>
        <w:tc>
          <w:tcPr>
            <w:tcW w:w="2282" w:type="dxa"/>
            <w:tcBorders>
              <w:tl2br w:val="nil"/>
              <w:tr2bl w:val="nil"/>
            </w:tcBorders>
            <w:tcMar>
              <w:top w:w="60" w:type="dxa"/>
              <w:left w:w="120" w:type="dxa"/>
              <w:bottom w:w="30" w:type="dxa"/>
              <w:right w:w="120" w:type="dxa"/>
            </w:tcMar>
            <w:vAlign w:val="center"/>
          </w:tcPr>
          <w:p w14:paraId="4E2BC4F5">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地点</w:t>
            </w:r>
          </w:p>
        </w:tc>
      </w:tr>
      <w:tr w14:paraId="00443AB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0" w:hRule="atLeast"/>
          <w:jc w:val="center"/>
        </w:trPr>
        <w:tc>
          <w:tcPr>
            <w:tcW w:w="4038" w:type="dxa"/>
            <w:tcBorders>
              <w:tl2br w:val="nil"/>
              <w:tr2bl w:val="nil"/>
            </w:tcBorders>
            <w:tcMar>
              <w:top w:w="60" w:type="dxa"/>
              <w:left w:w="120" w:type="dxa"/>
              <w:bottom w:w="30" w:type="dxa"/>
              <w:right w:w="120" w:type="dxa"/>
            </w:tcMar>
            <w:vAlign w:val="center"/>
          </w:tcPr>
          <w:p w14:paraId="105530A0">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分会场开幕式及家具市场供需对接会</w:t>
            </w:r>
          </w:p>
        </w:tc>
        <w:tc>
          <w:tcPr>
            <w:tcW w:w="2201" w:type="dxa"/>
            <w:tcBorders>
              <w:tl2br w:val="nil"/>
              <w:tr2bl w:val="nil"/>
            </w:tcBorders>
            <w:tcMar>
              <w:top w:w="60" w:type="dxa"/>
              <w:left w:w="120" w:type="dxa"/>
              <w:bottom w:w="30" w:type="dxa"/>
              <w:right w:w="120" w:type="dxa"/>
            </w:tcMar>
            <w:vAlign w:val="center"/>
          </w:tcPr>
          <w:p w14:paraId="7916C2BF">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5月27日上午9:00</w:t>
            </w:r>
          </w:p>
        </w:tc>
        <w:tc>
          <w:tcPr>
            <w:tcW w:w="2282" w:type="dxa"/>
            <w:tcBorders>
              <w:tl2br w:val="nil"/>
              <w:tr2bl w:val="nil"/>
            </w:tcBorders>
            <w:tcMar>
              <w:top w:w="60" w:type="dxa"/>
              <w:left w:w="120" w:type="dxa"/>
              <w:bottom w:w="30" w:type="dxa"/>
              <w:right w:w="120" w:type="dxa"/>
            </w:tcMar>
            <w:vAlign w:val="center"/>
          </w:tcPr>
          <w:p w14:paraId="3712A02D">
            <w:pPr>
              <w:snapToGrid w:val="0"/>
              <w:spacing w:before="120" w:after="120" w:line="240" w:lineRule="auto"/>
              <w:ind w:left="0" w:leftChars="0" w:right="0" w:rightChars="0" w:firstLine="0" w:firstLineChars="0"/>
              <w:jc w:val="center"/>
              <w:rPr>
                <w:rFonts w:hint="default" w:ascii="Arial" w:hAnsi="Arial" w:eastAsia="等线" w:cs="Arial"/>
                <w:sz w:val="22"/>
                <w:szCs w:val="32"/>
                <w:lang w:val="en-US" w:eastAsia="zh-CN"/>
              </w:rPr>
            </w:pPr>
            <w:r>
              <w:rPr>
                <w:rFonts w:hint="eastAsia" w:ascii="Arial" w:hAnsi="Arial" w:eastAsia="等线" w:cs="Arial"/>
                <w:sz w:val="22"/>
                <w:szCs w:val="32"/>
                <w:lang w:eastAsia="zh-CN"/>
              </w:rPr>
              <w:t>南康家具城</w:t>
            </w:r>
          </w:p>
        </w:tc>
      </w:tr>
      <w:tr w14:paraId="3ACC4CD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0" w:hRule="atLeast"/>
          <w:jc w:val="center"/>
        </w:trPr>
        <w:tc>
          <w:tcPr>
            <w:tcW w:w="4038" w:type="dxa"/>
            <w:tcBorders>
              <w:tl2br w:val="nil"/>
              <w:tr2bl w:val="nil"/>
            </w:tcBorders>
            <w:tcMar>
              <w:top w:w="60" w:type="dxa"/>
              <w:left w:w="120" w:type="dxa"/>
              <w:bottom w:w="30" w:type="dxa"/>
              <w:right w:w="120" w:type="dxa"/>
            </w:tcMar>
            <w:vAlign w:val="center"/>
          </w:tcPr>
          <w:p w14:paraId="583EB92D">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世界家具联合会产业发展大会</w:t>
            </w:r>
          </w:p>
        </w:tc>
        <w:tc>
          <w:tcPr>
            <w:tcW w:w="2201" w:type="dxa"/>
            <w:tcBorders>
              <w:tl2br w:val="nil"/>
              <w:tr2bl w:val="nil"/>
            </w:tcBorders>
            <w:tcMar>
              <w:top w:w="60" w:type="dxa"/>
              <w:left w:w="120" w:type="dxa"/>
              <w:bottom w:w="30" w:type="dxa"/>
              <w:right w:w="120" w:type="dxa"/>
            </w:tcMar>
            <w:vAlign w:val="center"/>
          </w:tcPr>
          <w:p w14:paraId="281A538E">
            <w:pPr>
              <w:snapToGrid w:val="0"/>
              <w:spacing w:before="120" w:after="120" w:line="240" w:lineRule="auto"/>
              <w:ind w:left="0" w:leftChars="0" w:right="0" w:rightChars="0" w:firstLine="0" w:firstLineChars="0"/>
              <w:jc w:val="center"/>
              <w:rPr>
                <w:rFonts w:hint="eastAsia" w:ascii="Arial" w:hAnsi="Arial" w:eastAsia="等线" w:cs="Arial"/>
                <w:sz w:val="22"/>
                <w:szCs w:val="32"/>
                <w:lang w:val="en-US" w:eastAsia="zh-CN"/>
              </w:rPr>
            </w:pPr>
            <w:r>
              <w:rPr>
                <w:rFonts w:hint="eastAsia" w:ascii="Arial" w:hAnsi="Arial" w:eastAsia="等线" w:cs="Arial"/>
                <w:sz w:val="22"/>
                <w:szCs w:val="32"/>
                <w:lang w:eastAsia="zh-CN"/>
              </w:rPr>
              <w:t>5月27日下午15:00</w:t>
            </w:r>
          </w:p>
        </w:tc>
        <w:tc>
          <w:tcPr>
            <w:tcW w:w="2282" w:type="dxa"/>
            <w:tcBorders>
              <w:tl2br w:val="nil"/>
              <w:tr2bl w:val="nil"/>
            </w:tcBorders>
            <w:tcMar>
              <w:top w:w="60" w:type="dxa"/>
              <w:left w:w="120" w:type="dxa"/>
              <w:bottom w:w="30" w:type="dxa"/>
              <w:right w:w="120" w:type="dxa"/>
            </w:tcMar>
            <w:vAlign w:val="center"/>
          </w:tcPr>
          <w:p w14:paraId="2C67FDE7">
            <w:pPr>
              <w:snapToGrid w:val="0"/>
              <w:spacing w:before="120" w:after="120" w:line="240" w:lineRule="auto"/>
              <w:ind w:left="0" w:leftChars="0" w:right="0" w:rightChars="0" w:firstLine="0" w:firstLineChars="0"/>
              <w:jc w:val="center"/>
              <w:rPr>
                <w:rFonts w:hint="default" w:ascii="Arial" w:hAnsi="Arial" w:eastAsia="等线" w:cs="Arial"/>
                <w:sz w:val="22"/>
                <w:szCs w:val="32"/>
                <w:lang w:val="en-US" w:eastAsia="zh-CN"/>
              </w:rPr>
            </w:pPr>
            <w:r>
              <w:rPr>
                <w:rFonts w:hint="eastAsia" w:ascii="Arial" w:hAnsi="Arial" w:eastAsia="等线" w:cs="Arial"/>
                <w:sz w:val="22"/>
                <w:szCs w:val="32"/>
                <w:lang w:eastAsia="zh-CN"/>
              </w:rPr>
              <w:t>A家家居国际会议中心</w:t>
            </w:r>
          </w:p>
        </w:tc>
      </w:tr>
      <w:tr w14:paraId="233C9EE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0" w:hRule="atLeast"/>
          <w:jc w:val="center"/>
        </w:trPr>
        <w:tc>
          <w:tcPr>
            <w:tcW w:w="4038" w:type="dxa"/>
            <w:tcBorders>
              <w:tl2br w:val="nil"/>
              <w:tr2bl w:val="nil"/>
            </w:tcBorders>
            <w:tcMar>
              <w:top w:w="60" w:type="dxa"/>
              <w:left w:w="120" w:type="dxa"/>
              <w:bottom w:w="30" w:type="dxa"/>
              <w:right w:w="120" w:type="dxa"/>
            </w:tcMar>
            <w:vAlign w:val="center"/>
          </w:tcPr>
          <w:p w14:paraId="7916DEEA">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第13届家博会湖畔晚宴暨招商恳谈会</w:t>
            </w:r>
          </w:p>
        </w:tc>
        <w:tc>
          <w:tcPr>
            <w:tcW w:w="2201" w:type="dxa"/>
            <w:tcBorders>
              <w:tl2br w:val="nil"/>
              <w:tr2bl w:val="nil"/>
            </w:tcBorders>
            <w:tcMar>
              <w:top w:w="60" w:type="dxa"/>
              <w:left w:w="120" w:type="dxa"/>
              <w:bottom w:w="30" w:type="dxa"/>
              <w:right w:w="120" w:type="dxa"/>
            </w:tcMar>
            <w:vAlign w:val="center"/>
          </w:tcPr>
          <w:p w14:paraId="34926A7F">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5月27日晚19:30</w:t>
            </w:r>
          </w:p>
        </w:tc>
        <w:tc>
          <w:tcPr>
            <w:tcW w:w="2282" w:type="dxa"/>
            <w:tcBorders>
              <w:tl2br w:val="nil"/>
              <w:tr2bl w:val="nil"/>
            </w:tcBorders>
            <w:tcMar>
              <w:top w:w="60" w:type="dxa"/>
              <w:left w:w="120" w:type="dxa"/>
              <w:bottom w:w="30" w:type="dxa"/>
              <w:right w:w="120" w:type="dxa"/>
            </w:tcMar>
            <w:vAlign w:val="center"/>
          </w:tcPr>
          <w:p w14:paraId="0D803AE0">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城市客厅临湖广场</w:t>
            </w:r>
          </w:p>
        </w:tc>
      </w:tr>
      <w:tr w14:paraId="6C8D6E5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0" w:hRule="atLeast"/>
          <w:jc w:val="center"/>
        </w:trPr>
        <w:tc>
          <w:tcPr>
            <w:tcW w:w="4038" w:type="dxa"/>
            <w:tcBorders>
              <w:tl2br w:val="nil"/>
              <w:tr2bl w:val="nil"/>
            </w:tcBorders>
            <w:tcMar>
              <w:top w:w="60" w:type="dxa"/>
              <w:left w:w="120" w:type="dxa"/>
              <w:bottom w:w="30" w:type="dxa"/>
              <w:right w:w="120" w:type="dxa"/>
            </w:tcMar>
            <w:vAlign w:val="center"/>
          </w:tcPr>
          <w:p w14:paraId="35921FD4">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木工机械原辅材料及配套产业展览会开幕式</w:t>
            </w:r>
          </w:p>
        </w:tc>
        <w:tc>
          <w:tcPr>
            <w:tcW w:w="2201" w:type="dxa"/>
            <w:tcBorders>
              <w:tl2br w:val="nil"/>
              <w:tr2bl w:val="nil"/>
            </w:tcBorders>
            <w:tcMar>
              <w:top w:w="60" w:type="dxa"/>
              <w:left w:w="120" w:type="dxa"/>
              <w:bottom w:w="30" w:type="dxa"/>
              <w:right w:w="120" w:type="dxa"/>
            </w:tcMar>
            <w:vAlign w:val="center"/>
          </w:tcPr>
          <w:p w14:paraId="5D449B94">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5月28日上午9:00</w:t>
            </w:r>
          </w:p>
        </w:tc>
        <w:tc>
          <w:tcPr>
            <w:tcW w:w="2282" w:type="dxa"/>
            <w:tcBorders>
              <w:tl2br w:val="nil"/>
              <w:tr2bl w:val="nil"/>
            </w:tcBorders>
            <w:tcMar>
              <w:top w:w="60" w:type="dxa"/>
              <w:left w:w="120" w:type="dxa"/>
              <w:bottom w:w="30" w:type="dxa"/>
              <w:right w:w="120" w:type="dxa"/>
            </w:tcMar>
            <w:vAlign w:val="center"/>
          </w:tcPr>
          <w:p w14:paraId="2CFD5D7D">
            <w:pPr>
              <w:snapToGrid w:val="0"/>
              <w:spacing w:before="120" w:after="120" w:line="240" w:lineRule="auto"/>
              <w:ind w:left="0" w:leftChars="0" w:right="0" w:rightChars="0" w:firstLine="0" w:firstLineChars="0"/>
              <w:jc w:val="center"/>
              <w:rPr>
                <w:rFonts w:hint="eastAsia" w:ascii="Arial" w:hAnsi="Arial" w:eastAsia="等线" w:cs="Arial"/>
                <w:sz w:val="22"/>
                <w:szCs w:val="32"/>
                <w:lang w:val="en-US" w:eastAsia="zh-CN"/>
              </w:rPr>
            </w:pPr>
            <w:r>
              <w:rPr>
                <w:rFonts w:hint="eastAsia" w:ascii="Arial" w:hAnsi="Arial" w:eastAsia="等线" w:cs="Arial"/>
                <w:sz w:val="22"/>
                <w:szCs w:val="32"/>
                <w:lang w:eastAsia="zh-CN"/>
              </w:rPr>
              <w:t>南康家居小镇会展中心</w:t>
            </w:r>
          </w:p>
        </w:tc>
      </w:tr>
      <w:tr w14:paraId="6A508FB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0" w:hRule="atLeast"/>
          <w:jc w:val="center"/>
        </w:trPr>
        <w:tc>
          <w:tcPr>
            <w:tcW w:w="4038" w:type="dxa"/>
            <w:tcBorders>
              <w:tl2br w:val="nil"/>
              <w:tr2bl w:val="nil"/>
            </w:tcBorders>
            <w:tcMar>
              <w:top w:w="60" w:type="dxa"/>
              <w:left w:w="120" w:type="dxa"/>
              <w:bottom w:w="30" w:type="dxa"/>
              <w:right w:w="120" w:type="dxa"/>
            </w:tcMar>
            <w:vAlign w:val="center"/>
          </w:tcPr>
          <w:p w14:paraId="445B92E5">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住建部全屋智能重点实验室江西研究中心适老化产品体验中心揭牌仪式</w:t>
            </w:r>
          </w:p>
        </w:tc>
        <w:tc>
          <w:tcPr>
            <w:tcW w:w="2201" w:type="dxa"/>
            <w:tcBorders>
              <w:tl2br w:val="nil"/>
              <w:tr2bl w:val="nil"/>
            </w:tcBorders>
            <w:tcMar>
              <w:top w:w="60" w:type="dxa"/>
              <w:left w:w="120" w:type="dxa"/>
              <w:bottom w:w="30" w:type="dxa"/>
              <w:right w:w="120" w:type="dxa"/>
            </w:tcMar>
            <w:vAlign w:val="center"/>
          </w:tcPr>
          <w:p w14:paraId="3FD3939F">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5月28日上午9:00</w:t>
            </w:r>
          </w:p>
        </w:tc>
        <w:tc>
          <w:tcPr>
            <w:tcW w:w="2282" w:type="dxa"/>
            <w:tcBorders>
              <w:tl2br w:val="nil"/>
              <w:tr2bl w:val="nil"/>
            </w:tcBorders>
            <w:tcMar>
              <w:top w:w="60" w:type="dxa"/>
              <w:left w:w="120" w:type="dxa"/>
              <w:bottom w:w="30" w:type="dxa"/>
              <w:right w:w="120" w:type="dxa"/>
            </w:tcMar>
            <w:vAlign w:val="center"/>
          </w:tcPr>
          <w:p w14:paraId="7D32FD33">
            <w:pPr>
              <w:snapToGrid w:val="0"/>
              <w:spacing w:before="120" w:after="120" w:line="240" w:lineRule="auto"/>
              <w:ind w:left="0" w:leftChars="0" w:right="0" w:rightChars="0" w:firstLine="0" w:firstLineChars="0"/>
              <w:jc w:val="center"/>
              <w:rPr>
                <w:rFonts w:hint="eastAsia" w:ascii="Arial" w:hAnsi="Arial" w:eastAsia="等线" w:cs="Arial"/>
                <w:sz w:val="22"/>
                <w:szCs w:val="32"/>
                <w:lang w:val="en-US" w:eastAsia="zh-CN"/>
              </w:rPr>
            </w:pPr>
            <w:r>
              <w:rPr>
                <w:rFonts w:hint="eastAsia" w:ascii="Arial" w:hAnsi="Arial" w:eastAsia="等线" w:cs="Arial"/>
                <w:sz w:val="22"/>
                <w:szCs w:val="32"/>
                <w:lang w:eastAsia="zh-CN"/>
              </w:rPr>
              <w:t>家居美学馆1楼</w:t>
            </w:r>
          </w:p>
        </w:tc>
      </w:tr>
      <w:tr w14:paraId="45CF00A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0" w:hRule="atLeast"/>
          <w:jc w:val="center"/>
        </w:trPr>
        <w:tc>
          <w:tcPr>
            <w:tcW w:w="4038" w:type="dxa"/>
            <w:tcBorders>
              <w:tl2br w:val="nil"/>
              <w:tr2bl w:val="nil"/>
            </w:tcBorders>
            <w:tcMar>
              <w:top w:w="60" w:type="dxa"/>
              <w:left w:w="120" w:type="dxa"/>
              <w:bottom w:w="30" w:type="dxa"/>
              <w:right w:w="120" w:type="dxa"/>
            </w:tcMar>
            <w:vAlign w:val="center"/>
          </w:tcPr>
          <w:p w14:paraId="5583B6FD">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家博会开幕式</w:t>
            </w:r>
          </w:p>
        </w:tc>
        <w:tc>
          <w:tcPr>
            <w:tcW w:w="2201" w:type="dxa"/>
            <w:tcBorders>
              <w:tl2br w:val="nil"/>
              <w:tr2bl w:val="nil"/>
            </w:tcBorders>
            <w:tcMar>
              <w:top w:w="60" w:type="dxa"/>
              <w:left w:w="120" w:type="dxa"/>
              <w:bottom w:w="30" w:type="dxa"/>
              <w:right w:w="120" w:type="dxa"/>
            </w:tcMar>
            <w:vAlign w:val="center"/>
          </w:tcPr>
          <w:p w14:paraId="00E8E36C">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5月28日上午10:30</w:t>
            </w:r>
          </w:p>
        </w:tc>
        <w:tc>
          <w:tcPr>
            <w:tcW w:w="2282" w:type="dxa"/>
            <w:tcBorders>
              <w:tl2br w:val="nil"/>
              <w:tr2bl w:val="nil"/>
            </w:tcBorders>
            <w:tcMar>
              <w:top w:w="60" w:type="dxa"/>
              <w:left w:w="120" w:type="dxa"/>
              <w:bottom w:w="30" w:type="dxa"/>
              <w:right w:w="120" w:type="dxa"/>
            </w:tcMar>
            <w:vAlign w:val="center"/>
          </w:tcPr>
          <w:p w14:paraId="6443113A">
            <w:pPr>
              <w:snapToGrid w:val="0"/>
              <w:spacing w:before="120" w:after="120" w:line="240" w:lineRule="auto"/>
              <w:ind w:left="0" w:leftChars="0" w:right="0" w:rightChars="0" w:firstLine="0" w:firstLineChars="0"/>
              <w:jc w:val="center"/>
              <w:rPr>
                <w:rFonts w:hint="eastAsia" w:ascii="Arial" w:hAnsi="Arial" w:eastAsia="等线" w:cs="Arial"/>
                <w:sz w:val="22"/>
                <w:szCs w:val="32"/>
                <w:lang w:val="en-US" w:eastAsia="zh-CN"/>
              </w:rPr>
            </w:pPr>
            <w:r>
              <w:rPr>
                <w:rFonts w:hint="eastAsia" w:ascii="Arial" w:hAnsi="Arial" w:eastAsia="等线" w:cs="Arial"/>
                <w:sz w:val="22"/>
                <w:szCs w:val="32"/>
                <w:lang w:eastAsia="zh-CN"/>
              </w:rPr>
              <w:t>米兰国际家居城1楼中庭</w:t>
            </w:r>
          </w:p>
        </w:tc>
      </w:tr>
      <w:tr w14:paraId="1717847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0" w:hRule="atLeast"/>
          <w:jc w:val="center"/>
        </w:trPr>
        <w:tc>
          <w:tcPr>
            <w:tcW w:w="4038" w:type="dxa"/>
            <w:tcBorders>
              <w:tl2br w:val="nil"/>
              <w:tr2bl w:val="nil"/>
            </w:tcBorders>
            <w:tcMar>
              <w:top w:w="60" w:type="dxa"/>
              <w:left w:w="120" w:type="dxa"/>
              <w:bottom w:w="30" w:type="dxa"/>
              <w:right w:w="120" w:type="dxa"/>
            </w:tcMar>
            <w:vAlign w:val="center"/>
          </w:tcPr>
          <w:p w14:paraId="3A36836C">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中国家具协会销售商委员会全国经销商大会暨南康家具新品发布会</w:t>
            </w:r>
          </w:p>
        </w:tc>
        <w:tc>
          <w:tcPr>
            <w:tcW w:w="2201" w:type="dxa"/>
            <w:tcBorders>
              <w:tl2br w:val="nil"/>
              <w:tr2bl w:val="nil"/>
            </w:tcBorders>
            <w:tcMar>
              <w:top w:w="60" w:type="dxa"/>
              <w:left w:w="120" w:type="dxa"/>
              <w:bottom w:w="30" w:type="dxa"/>
              <w:right w:w="120" w:type="dxa"/>
            </w:tcMar>
            <w:vAlign w:val="center"/>
          </w:tcPr>
          <w:p w14:paraId="36D7AEC5">
            <w:pPr>
              <w:snapToGrid w:val="0"/>
              <w:spacing w:before="120" w:after="120" w:line="240" w:lineRule="auto"/>
              <w:ind w:left="0" w:leftChars="0" w:right="0" w:rightChars="0" w:firstLine="0" w:firstLineChars="0"/>
              <w:jc w:val="center"/>
              <w:rPr>
                <w:rFonts w:hint="eastAsia" w:ascii="Arial" w:hAnsi="Arial" w:eastAsia="等线" w:cs="Arial"/>
                <w:sz w:val="22"/>
                <w:szCs w:val="32"/>
              </w:rPr>
            </w:pPr>
            <w:r>
              <w:rPr>
                <w:rFonts w:hint="eastAsia" w:ascii="Arial" w:hAnsi="Arial" w:eastAsia="等线" w:cs="Arial"/>
                <w:sz w:val="22"/>
                <w:szCs w:val="32"/>
                <w:lang w:eastAsia="zh-CN"/>
              </w:rPr>
              <w:t>5月28日下午15:00</w:t>
            </w:r>
          </w:p>
        </w:tc>
        <w:tc>
          <w:tcPr>
            <w:tcW w:w="2282" w:type="dxa"/>
            <w:tcBorders>
              <w:tl2br w:val="nil"/>
              <w:tr2bl w:val="nil"/>
            </w:tcBorders>
            <w:tcMar>
              <w:top w:w="60" w:type="dxa"/>
              <w:left w:w="120" w:type="dxa"/>
              <w:bottom w:w="30" w:type="dxa"/>
              <w:right w:w="120" w:type="dxa"/>
            </w:tcMar>
            <w:vAlign w:val="center"/>
          </w:tcPr>
          <w:p w14:paraId="292B6B7B">
            <w:pPr>
              <w:snapToGrid w:val="0"/>
              <w:spacing w:before="120" w:after="120" w:line="240" w:lineRule="auto"/>
              <w:ind w:left="0" w:leftChars="0" w:right="0" w:rightChars="0" w:firstLine="0" w:firstLineChars="0"/>
              <w:jc w:val="center"/>
              <w:rPr>
                <w:rFonts w:hint="eastAsia" w:ascii="Arial" w:hAnsi="Arial" w:eastAsia="等线" w:cs="Arial"/>
                <w:sz w:val="22"/>
                <w:szCs w:val="32"/>
                <w:lang w:val="en-US" w:eastAsia="zh-CN"/>
              </w:rPr>
            </w:pPr>
            <w:r>
              <w:rPr>
                <w:rFonts w:hint="eastAsia" w:ascii="Arial" w:hAnsi="Arial" w:eastAsia="等线" w:cs="Arial"/>
                <w:sz w:val="22"/>
                <w:szCs w:val="32"/>
                <w:lang w:eastAsia="zh-CN"/>
              </w:rPr>
              <w:t>家具新中心6楼会议室</w:t>
            </w:r>
          </w:p>
        </w:tc>
      </w:tr>
    </w:tbl>
    <w:p w14:paraId="4D175541">
      <w:pPr>
        <w:jc w:val="left"/>
        <w:rPr>
          <w:rFonts w:hint="eastAsia" w:eastAsiaTheme="minorEastAsia"/>
          <w:lang w:eastAsia="zh-CN"/>
        </w:rPr>
      </w:pPr>
    </w:p>
    <w:p w14:paraId="05D5552A">
      <w:pPr>
        <w:jc w:val="left"/>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小标宋_GBK">
    <w:panose1 w:val="03000509000000000000"/>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方正FW筑紫A圆 简 E">
    <w:panose1 w:val="02000900000000000000"/>
    <w:charset w:val="86"/>
    <w:family w:val="auto"/>
    <w:pitch w:val="default"/>
    <w:sig w:usb0="A00002BF" w:usb1="184F6CFA" w:usb2="00000012" w:usb3="00000000" w:csb0="00040001" w:csb1="00000000"/>
  </w:font>
  <w:font w:name="方正FW筑紫黑 简 U">
    <w:panose1 w:val="02000A00000000000000"/>
    <w:charset w:val="86"/>
    <w:family w:val="auto"/>
    <w:pitch w:val="default"/>
    <w:sig w:usb0="A00002BF" w:usb1="184F6CFA" w:usb2="00000012" w:usb3="00000000" w:csb0="00040001" w:csb1="00000000"/>
  </w:font>
  <w:font w:name="方正云流体 简">
    <w:panose1 w:val="02000500000000000000"/>
    <w:charset w:val="86"/>
    <w:family w:val="auto"/>
    <w:pitch w:val="default"/>
    <w:sig w:usb0="A00002BF" w:usb1="184F6CFA" w:usb2="00000012" w:usb3="00000000" w:csb0="00040001" w:csb1="00000000"/>
  </w:font>
  <w:font w:name="方正俊丽体 简 ExtraBold">
    <w:panose1 w:val="02000900000000000000"/>
    <w:charset w:val="86"/>
    <w:family w:val="auto"/>
    <w:pitch w:val="default"/>
    <w:sig w:usb0="A00002BF" w:usb1="184F6CFA" w:usb2="00000012" w:usb3="00000000" w:csb0="00040001" w:csb1="00000000"/>
  </w:font>
  <w:font w:name="方正和悦体 简 ExtraBold">
    <w:panose1 w:val="02000900000000000000"/>
    <w:charset w:val="86"/>
    <w:family w:val="auto"/>
    <w:pitch w:val="default"/>
    <w:sig w:usb0="A00002BF" w:usb1="184F6CFA" w:usb2="00000012" w:usb3="00000000" w:csb0="00040001" w:csb1="00000000"/>
  </w:font>
  <w:font w:name="方正大魏体简体">
    <w:panose1 w:val="02000000000000000000"/>
    <w:charset w:val="86"/>
    <w:family w:val="auto"/>
    <w:pitch w:val="default"/>
    <w:sig w:usb0="A00002BF" w:usb1="184F6CFA" w:usb2="00000000" w:usb3="00000000" w:csb0="00040001" w:csb1="00000000"/>
  </w:font>
  <w:font w:name="方正字汇-笨黑体 简">
    <w:panose1 w:val="02000500000000000000"/>
    <w:charset w:val="86"/>
    <w:family w:val="auto"/>
    <w:pitch w:val="default"/>
    <w:sig w:usb0="A00002BF" w:usb1="184F6CFA" w:usb2="00000012" w:usb3="00000000" w:csb0="00040001" w:csb1="00000000"/>
  </w:font>
  <w:font w:name="方正字迹-劲颜体 简">
    <w:panose1 w:val="02000500000000000000"/>
    <w:charset w:val="86"/>
    <w:family w:val="auto"/>
    <w:pitch w:val="default"/>
    <w:sig w:usb0="A00002BF" w:usb1="184F6CFA" w:usb2="00000012" w:usb3="00000000" w:csb0="00040001" w:csb1="00000000"/>
  </w:font>
  <w:font w:name="方正字迹-文瀚包装体 简">
    <w:panose1 w:val="02000500000000000000"/>
    <w:charset w:val="86"/>
    <w:family w:val="auto"/>
    <w:pitch w:val="default"/>
    <w:sig w:usb0="A00002BF" w:usb1="184F6CFA" w:usb2="00000012" w:usb3="00000000" w:csb0="00040001" w:csb1="00000000"/>
  </w:font>
  <w:font w:name="方正字迹-心海龙体 简">
    <w:panose1 w:val="02000500000000000000"/>
    <w:charset w:val="86"/>
    <w:family w:val="auto"/>
    <w:pitch w:val="default"/>
    <w:sig w:usb0="A00002BF" w:usb1="184F6CFA" w:usb2="00000012" w:usb3="00000000" w:csb0="00040001" w:csb1="00000000"/>
  </w:font>
  <w:font w:name="方正字迹-曾正国楷体简体">
    <w:panose1 w:val="02010600010101010101"/>
    <w:charset w:val="86"/>
    <w:family w:val="auto"/>
    <w:pitch w:val="default"/>
    <w:sig w:usb0="A00002BF" w:usb1="18CF6CFA" w:usb2="00000012" w:usb3="00000000" w:csb0="00040001" w:csb1="00000000"/>
  </w:font>
  <w:font w:name="方正字迹-杜慧田毛笔楷书简体">
    <w:panose1 w:val="02010600010101010101"/>
    <w:charset w:val="86"/>
    <w:family w:val="auto"/>
    <w:pitch w:val="default"/>
    <w:sig w:usb0="A00002BF" w:usb1="18CF6CFA" w:usb2="00000012" w:usb3="00000000" w:csb0="00040000" w:csb1="00000000"/>
  </w:font>
  <w:font w:name="方正字迹-黄永刚手书 简">
    <w:panose1 w:val="02000500000000000000"/>
    <w:charset w:val="86"/>
    <w:family w:val="auto"/>
    <w:pitch w:val="default"/>
    <w:sig w:usb0="A00002BF" w:usb1="184F6CFA" w:usb2="00000012" w:usb3="00000000" w:csb0="00040001" w:csb1="00000000"/>
  </w:font>
  <w:font w:name="方正小标宋_赣南日报_GBK">
    <w:panose1 w:val="03000509000000000000"/>
    <w:charset w:val="86"/>
    <w:family w:val="auto"/>
    <w:pitch w:val="default"/>
    <w:sig w:usb0="00000001" w:usb1="080E0000" w:usb2="00000000" w:usb3="00000000" w:csb0="00040000" w:csb1="00000000"/>
  </w:font>
  <w:font w:name="方正工业黑简体">
    <w:panose1 w:val="02000500000000000000"/>
    <w:charset w:val="86"/>
    <w:family w:val="auto"/>
    <w:pitch w:val="default"/>
    <w:sig w:usb0="A00002BF" w:usb1="184F6CFA" w:usb2="00000012" w:usb3="00000000" w:csb0="00040001" w:csb1="00000000"/>
  </w:font>
  <w:font w:name="方正手写宋 简">
    <w:panose1 w:val="02000500000000000000"/>
    <w:charset w:val="86"/>
    <w:family w:val="auto"/>
    <w:pitch w:val="default"/>
    <w:sig w:usb0="A00002BF" w:usb1="184F6CFA" w:usb2="00000012" w:usb3="00000000" w:csb0="00040001" w:csb1="00000000"/>
  </w:font>
  <w:font w:name="方正手写宋 简繁">
    <w:panose1 w:val="02000500000000000000"/>
    <w:charset w:val="86"/>
    <w:family w:val="auto"/>
    <w:pitch w:val="default"/>
    <w:sig w:usb0="A00002BF" w:usb1="18CF7CFA" w:usb2="00000016" w:usb3="00000000" w:csb0="00040001" w:csb1="00000000"/>
  </w:font>
  <w:font w:name="方正手迹-旅行青蛙体 简">
    <w:panose1 w:val="02000500000000000000"/>
    <w:charset w:val="86"/>
    <w:family w:val="auto"/>
    <w:pitch w:val="default"/>
    <w:sig w:usb0="A00002BF" w:usb1="184F6CFA" w:usb2="00000012" w:usb3="00000000" w:csb0="00040001" w:csb1="00000000"/>
  </w:font>
  <w:font w:name="方正手迹-少年时代体">
    <w:panose1 w:val="02000500000000000000"/>
    <w:charset w:val="86"/>
    <w:family w:val="auto"/>
    <w:pitch w:val="default"/>
    <w:sig w:usb0="A00002BF" w:usb1="184F6CFA" w:usb2="00000012" w:usb3="00000000" w:csb0="00040001" w:csb1="00000000"/>
  </w:font>
  <w:font w:name="方正手迹-朱敬一体 简">
    <w:panose1 w:val="02000500000000000000"/>
    <w:charset w:val="86"/>
    <w:family w:val="auto"/>
    <w:pitch w:val="default"/>
    <w:sig w:usb0="A00002BF" w:usb1="184F6CFA" w:usb2="00000012" w:usb3="00000000" w:csb0="00040001" w:csb1="00000000"/>
  </w:font>
  <w:font w:name="方正时尚碑宋 简 ExtraBold">
    <w:panose1 w:val="02000900000000000000"/>
    <w:charset w:val="86"/>
    <w:family w:val="auto"/>
    <w:pitch w:val="default"/>
    <w:sig w:usb0="A00002BF" w:usb1="184F6CFA" w:usb2="00000012" w:usb3="00000000" w:csb0="00040001" w:csb1="00000000"/>
  </w:font>
  <w:font w:name="方正时光刻宋 简">
    <w:panose1 w:val="02000500000000000000"/>
    <w:charset w:val="86"/>
    <w:family w:val="auto"/>
    <w:pitch w:val="default"/>
    <w:sig w:usb0="A00002BF" w:usb1="184F6CFA" w:usb2="00000012" w:usb3="00000000" w:csb0="00040001" w:csb1="00000000"/>
  </w:font>
  <w:font w:name="方正方俊黑 简">
    <w:panose1 w:val="02000800000000000000"/>
    <w:charset w:val="86"/>
    <w:family w:val="auto"/>
    <w:pitch w:val="default"/>
    <w:sig w:usb0="A00002BF" w:usb1="184F6CFA" w:usb2="00000012" w:usb3="00000000" w:csb0="00040001" w:csb1="00000000"/>
  </w:font>
  <w:font w:name="方正有猫在简体">
    <w:panose1 w:val="02000000000000000000"/>
    <w:charset w:val="86"/>
    <w:family w:val="auto"/>
    <w:pitch w:val="default"/>
    <w:sig w:usb0="A00002BF" w:usb1="184F6CFA" w:usb2="00000012" w:usb3="00000000" w:csb0="00040001" w:csb1="00000000"/>
  </w:font>
  <w:font w:name="方正欧阳荷庚行书 简">
    <w:panose1 w:val="02000500000000000000"/>
    <w:charset w:val="86"/>
    <w:family w:val="auto"/>
    <w:pitch w:val="default"/>
    <w:sig w:usb0="A00002BF" w:usb1="184F6CFA" w:usb2="00000012" w:usb3="00000000" w:csb0="00040001" w:csb1="00000000"/>
  </w:font>
  <w:font w:name="方正榜书楷简体">
    <w:panose1 w:val="02000000000000000000"/>
    <w:charset w:val="86"/>
    <w:family w:val="auto"/>
    <w:pitch w:val="default"/>
    <w:sig w:usb0="A00002BF" w:usb1="184F6CFA" w:usb2="00000012" w:usb3="00000000" w:csb0="00040000" w:csb1="00000000"/>
  </w:font>
  <w:font w:name="方正正粗黑_GBK">
    <w:panose1 w:val="02000500000000000000"/>
    <w:charset w:val="86"/>
    <w:family w:val="auto"/>
    <w:pitch w:val="default"/>
    <w:sig w:usb0="A00002BF" w:usb1="38CF7CFA" w:usb2="00000016" w:usb3="00000000" w:csb0="00040001" w:csb1="00000000"/>
  </w:font>
  <w:font w:name="方正榜书行简体">
    <w:panose1 w:val="02000000000000000000"/>
    <w:charset w:val="86"/>
    <w:family w:val="auto"/>
    <w:pitch w:val="default"/>
    <w:sig w:usb0="A00002BF" w:usb1="184F6CFA" w:usb2="0000001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B55C27"/>
    <w:rsid w:val="193B4B27"/>
    <w:rsid w:val="1C3E1FDD"/>
    <w:rsid w:val="266160C3"/>
    <w:rsid w:val="3FCC8805"/>
    <w:rsid w:val="76DD8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469</Words>
  <Characters>513</Characters>
  <Lines>0</Lines>
  <Paragraphs>0</Paragraphs>
  <TotalTime>6</TotalTime>
  <ScaleCrop>false</ScaleCrop>
  <LinksUpToDate>false</LinksUpToDate>
  <CharactersWithSpaces>550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2026-05-11T23:55:00Z</dcterms:created>
  <dc:creator>Administrator</dc:creator>
  <cp:lastModifiedBy>gzzho</cp:lastModifiedBy>
  <dcterms:modified xsi:type="dcterms:W3CDTF">2026-05-13T23:25:11Z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KSOTemplateDocerSaveRecord">
    <vt:lpwstr>eyJoZGlkIjoiOGM2NWZlZTc0ZWNkYjA3YmIxNjk3NjE5NDY3OTJmMDgiLCJ1c2VySWQiOiI1MDI1NjA5MDEifQ==</vt:lpwstr>
  </property>
  <property fmtid="{D5CDD505-2E9C-101B-9397-08002B2CF9AE}" pid="4" name="ICV">
    <vt:lpwstr>C282E43F9E194E7FD835036AF1BAB81A_43</vt:lpwstr>
  </property>
</Properties>
</file>