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AB" w:rsidRDefault="008B4474" w:rsidP="00D257A7">
      <w:pPr>
        <w:spacing w:afterLines="50" w:after="120" w:line="340" w:lineRule="exact"/>
        <w:ind w:left="0" w:right="0" w:firstLine="0"/>
        <w:jc w:val="center"/>
      </w:pPr>
      <w:r>
        <w:rPr>
          <w:b/>
          <w:sz w:val="23"/>
        </w:rPr>
        <w:t xml:space="preserve">TJNU </w:t>
      </w:r>
      <w:r w:rsidR="00D257A7">
        <w:rPr>
          <w:b/>
          <w:sz w:val="23"/>
        </w:rPr>
        <w:t>Multimodal Ground-based Cloud Database Agreement</w:t>
      </w:r>
    </w:p>
    <w:p w:rsidR="00A36DAB" w:rsidRDefault="009643B2" w:rsidP="00D257A7">
      <w:pPr>
        <w:tabs>
          <w:tab w:val="center" w:pos="2057"/>
        </w:tabs>
        <w:spacing w:afterLines="50" w:after="120" w:line="340" w:lineRule="exact"/>
        <w:ind w:left="0" w:right="0" w:firstLine="0"/>
        <w:jc w:val="left"/>
      </w:pPr>
      <w:r>
        <w:rPr>
          <w:b/>
        </w:rPr>
        <w:t xml:space="preserve">Introduction </w:t>
      </w:r>
    </w:p>
    <w:p w:rsidR="001301F3" w:rsidRPr="001301F3" w:rsidRDefault="00E50A52" w:rsidP="00D257A7">
      <w:pPr>
        <w:spacing w:afterLines="50" w:after="120" w:line="340" w:lineRule="exact"/>
        <w:ind w:left="0" w:right="0" w:firstLine="0"/>
        <w:rPr>
          <w:rFonts w:eastAsiaTheme="minorEastAsia"/>
        </w:rPr>
      </w:pPr>
      <w:r>
        <w:t xml:space="preserve">The </w:t>
      </w:r>
      <w:r w:rsidR="00F33DF1">
        <w:t xml:space="preserve">TJNU </w:t>
      </w:r>
      <w:r>
        <w:t>multimodal ground-based cloud database</w:t>
      </w:r>
      <w:r w:rsidR="00337BD1" w:rsidRPr="00337BD1">
        <w:t xml:space="preserve"> </w:t>
      </w:r>
      <w:r w:rsidR="00B36D18">
        <w:t>(MGCD)</w:t>
      </w:r>
      <w:r w:rsidR="003D77C0">
        <w:t xml:space="preserve"> </w:t>
      </w:r>
      <w:r w:rsidR="00650ED1">
        <w:t xml:space="preserve">is collected </w:t>
      </w:r>
      <w:r w:rsidR="00650ED1" w:rsidRPr="00337BD1">
        <w:t xml:space="preserve">in </w:t>
      </w:r>
      <w:r w:rsidR="00650ED1">
        <w:t xml:space="preserve">Tianjin, </w:t>
      </w:r>
      <w:r w:rsidR="00650ED1" w:rsidRPr="00337BD1">
        <w:t>China from 201</w:t>
      </w:r>
      <w:r w:rsidR="00650ED1">
        <w:t>7</w:t>
      </w:r>
      <w:r w:rsidR="00650ED1" w:rsidRPr="00337BD1">
        <w:t xml:space="preserve"> to 201</w:t>
      </w:r>
      <w:r w:rsidR="00650ED1">
        <w:t>8</w:t>
      </w:r>
      <w:r w:rsidR="00BD3B56">
        <w:rPr>
          <w:rFonts w:ascii="宋体" w:eastAsia="宋体" w:hAnsi="宋体" w:cs="宋体" w:hint="eastAsia"/>
        </w:rPr>
        <w:t>.</w:t>
      </w:r>
      <w:r w:rsidR="00650ED1">
        <w:t xml:space="preserve"> </w:t>
      </w:r>
      <w:r w:rsidR="00BD3B56">
        <w:t xml:space="preserve">It </w:t>
      </w:r>
      <w:r w:rsidR="003D77C0">
        <w:t>contains 8217 multimodal ground-based samples which are</w:t>
      </w:r>
      <w:r w:rsidR="00337BD1" w:rsidRPr="00337BD1">
        <w:t xml:space="preserve"> divided into </w:t>
      </w:r>
      <w:r>
        <w:t>seven</w:t>
      </w:r>
      <w:r w:rsidR="00337BD1" w:rsidRPr="00337BD1">
        <w:t xml:space="preserve"> sky types: </w:t>
      </w:r>
      <w:r w:rsidR="00F33DF1">
        <w:t xml:space="preserve">1) </w:t>
      </w:r>
      <w:r>
        <w:t xml:space="preserve">cumulus, </w:t>
      </w:r>
      <w:r w:rsidR="00F33DF1">
        <w:t xml:space="preserve">2) </w:t>
      </w:r>
      <w:r>
        <w:t xml:space="preserve">altocumulus and cirrocumulus, </w:t>
      </w:r>
      <w:r w:rsidR="00F33DF1">
        <w:t xml:space="preserve">3) </w:t>
      </w:r>
      <w:r>
        <w:t xml:space="preserve">cirrus and cirrostratus, </w:t>
      </w:r>
      <w:r w:rsidR="00F33DF1">
        <w:t xml:space="preserve">4) </w:t>
      </w:r>
      <w:r>
        <w:t xml:space="preserve">clear sky, </w:t>
      </w:r>
      <w:r w:rsidR="00F33DF1">
        <w:t xml:space="preserve">5) </w:t>
      </w:r>
      <w:r>
        <w:t>stratocumulus</w:t>
      </w:r>
      <w:r w:rsidR="00F33DF1">
        <w:rPr>
          <w:rFonts w:eastAsiaTheme="minorEastAsia"/>
        </w:rPr>
        <w:t xml:space="preserve">, </w:t>
      </w:r>
      <w:r>
        <w:t xml:space="preserve">stratus and altostratus, </w:t>
      </w:r>
      <w:r w:rsidR="00F33DF1">
        <w:t xml:space="preserve">6) </w:t>
      </w:r>
      <w:r>
        <w:t xml:space="preserve">cumulonimbus and nimbostratus, </w:t>
      </w:r>
      <w:r w:rsidR="00F33DF1">
        <w:t xml:space="preserve">7) </w:t>
      </w:r>
      <w:r>
        <w:t xml:space="preserve">mixed </w:t>
      </w:r>
      <w:proofErr w:type="spellStart"/>
      <w:r>
        <w:t>cloudness</w:t>
      </w:r>
      <w:proofErr w:type="spellEnd"/>
      <w:r w:rsidR="00337BD1" w:rsidRPr="00337BD1">
        <w:t xml:space="preserve">. </w:t>
      </w:r>
      <w:r w:rsidR="00650ED1">
        <w:t>In the</w:t>
      </w:r>
      <w:r w:rsidR="00B36D18">
        <w:t xml:space="preserve"> MGCD, e</w:t>
      </w:r>
      <w:r w:rsidR="00337BD1" w:rsidRPr="00337BD1">
        <w:t xml:space="preserve">ach </w:t>
      </w:r>
      <w:r w:rsidR="003E121A">
        <w:t xml:space="preserve">sky </w:t>
      </w:r>
      <w:r w:rsidR="00337BD1" w:rsidRPr="00337BD1">
        <w:t xml:space="preserve">type </w:t>
      </w:r>
      <w:r w:rsidR="00DE319F">
        <w:t>includes</w:t>
      </w:r>
      <w:r w:rsidR="00DE319F" w:rsidRPr="00337BD1">
        <w:t xml:space="preserve"> </w:t>
      </w:r>
      <w:r>
        <w:t xml:space="preserve">2037, 604, 717, </w:t>
      </w:r>
      <w:r w:rsidR="007B2A2D">
        <w:t>652, 2086, 1353 and 768</w:t>
      </w:r>
      <w:r w:rsidR="00337BD1" w:rsidRPr="00337BD1">
        <w:t xml:space="preserve"> </w:t>
      </w:r>
      <w:r w:rsidR="00274247">
        <w:t>sample</w:t>
      </w:r>
      <w:r w:rsidR="00337BD1" w:rsidRPr="00337BD1">
        <w:t>s</w:t>
      </w:r>
      <w:r w:rsidR="007B2A2D">
        <w:t xml:space="preserve"> respectively</w:t>
      </w:r>
      <w:r w:rsidR="00650ED1">
        <w:t>,</w:t>
      </w:r>
      <w:r w:rsidR="00274247">
        <w:t xml:space="preserve"> </w:t>
      </w:r>
      <w:r w:rsidR="00650ED1">
        <w:t>and e</w:t>
      </w:r>
      <w:r w:rsidR="00274247">
        <w:t xml:space="preserve">ach sample </w:t>
      </w:r>
      <w:r w:rsidR="003A7C7D" w:rsidRPr="003A7C7D">
        <w:t>comprise</w:t>
      </w:r>
      <w:r w:rsidR="003A7C7D">
        <w:t xml:space="preserve">s one </w:t>
      </w:r>
      <w:r w:rsidR="00DE319F">
        <w:t xml:space="preserve">ground-based </w:t>
      </w:r>
      <w:r w:rsidR="00274247">
        <w:t xml:space="preserve">cloud image and a set of multimodal cloud information which are </w:t>
      </w:r>
      <w:r w:rsidR="003B119A" w:rsidRPr="003B119A">
        <w:t>one</w:t>
      </w:r>
      <w:r w:rsidR="003B119A">
        <w:t>-</w:t>
      </w:r>
      <w:r w:rsidR="003B119A" w:rsidRPr="003B119A">
        <w:t>to</w:t>
      </w:r>
      <w:r w:rsidR="003B119A">
        <w:t>-</w:t>
      </w:r>
      <w:r w:rsidR="003B119A" w:rsidRPr="003B119A">
        <w:t>one correspondence</w:t>
      </w:r>
      <w:r w:rsidR="003B119A">
        <w:t xml:space="preserve">. </w:t>
      </w:r>
      <w:r w:rsidR="00274247">
        <w:t>The cloud images</w:t>
      </w:r>
      <w:r w:rsidR="00337BD1" w:rsidRPr="00337BD1">
        <w:t xml:space="preserve"> are captured by </w:t>
      </w:r>
      <w:r w:rsidR="007B2A2D">
        <w:t>a sky camera with fisheye lens</w:t>
      </w:r>
      <w:r w:rsidR="00274247">
        <w:t xml:space="preserve"> and</w:t>
      </w:r>
      <w:r w:rsidR="00337BD1" w:rsidRPr="00337BD1">
        <w:t xml:space="preserve"> stored in JPEG format</w:t>
      </w:r>
      <w:r w:rsidR="00703C53">
        <w:t xml:space="preserve"> with the pixel resolution of 1024</w:t>
      </w:r>
      <w:r w:rsidR="00703C53">
        <w:rPr>
          <w:rFonts w:eastAsiaTheme="minorEastAsia" w:hint="eastAsia"/>
        </w:rPr>
        <w:t>×</w:t>
      </w:r>
      <w:r w:rsidR="00703C53">
        <w:rPr>
          <w:rFonts w:eastAsiaTheme="minorEastAsia" w:hint="eastAsia"/>
        </w:rPr>
        <w:t>1</w:t>
      </w:r>
      <w:r w:rsidR="00703C53">
        <w:rPr>
          <w:rFonts w:eastAsiaTheme="minorEastAsia"/>
        </w:rPr>
        <w:t>024</w:t>
      </w:r>
      <w:r w:rsidR="00337BD1" w:rsidRPr="00337BD1">
        <w:t xml:space="preserve">. </w:t>
      </w:r>
      <w:r w:rsidR="00274247">
        <w:t>The multimodal cloud information</w:t>
      </w:r>
      <w:r w:rsidR="00C82DB1" w:rsidRPr="00C82DB1">
        <w:t xml:space="preserve"> </w:t>
      </w:r>
      <w:r w:rsidR="00C82DB1">
        <w:t>collected by a weather station</w:t>
      </w:r>
      <w:r w:rsidR="001301F3">
        <w:t xml:space="preserve"> includ</w:t>
      </w:r>
      <w:r w:rsidR="00C82DB1">
        <w:t>es</w:t>
      </w:r>
      <w:r w:rsidR="001301F3">
        <w:t xml:space="preserve"> temperature, humidity, pressure and wind speed,</w:t>
      </w:r>
      <w:r w:rsidR="00274247">
        <w:t xml:space="preserve"> </w:t>
      </w:r>
      <w:r w:rsidR="00C82DB1">
        <w:t xml:space="preserve">and </w:t>
      </w:r>
      <w:r w:rsidR="00274247">
        <w:t>is stored in a vector with fo</w:t>
      </w:r>
      <w:r w:rsidR="00872DEF">
        <w:t>u</w:t>
      </w:r>
      <w:r w:rsidR="00274247">
        <w:t xml:space="preserve">r elements. </w:t>
      </w:r>
      <w:r w:rsidR="00D42A07">
        <w:t xml:space="preserve">All the samples are </w:t>
      </w:r>
      <w:r w:rsidR="009E66E6" w:rsidRPr="00D42A07">
        <w:t>cooperatively</w:t>
      </w:r>
      <w:r w:rsidR="009E66E6">
        <w:t xml:space="preserve"> </w:t>
      </w:r>
      <w:r w:rsidR="00D42A07">
        <w:t xml:space="preserve">annotated by the </w:t>
      </w:r>
      <w:r w:rsidR="00D42A07" w:rsidRPr="00D42A07">
        <w:t xml:space="preserve">meteorologist </w:t>
      </w:r>
      <w:r w:rsidR="00D42A07">
        <w:t xml:space="preserve">and the ground-based cloud researchers. </w:t>
      </w:r>
      <w:r w:rsidR="009643B2">
        <w:t xml:space="preserve">The </w:t>
      </w:r>
      <w:r w:rsidR="00C268F3">
        <w:t>MGCD</w:t>
      </w:r>
      <w:r w:rsidR="00703C53">
        <w:t xml:space="preserve"> </w:t>
      </w:r>
      <w:r w:rsidR="009643B2">
        <w:t xml:space="preserve">will </w:t>
      </w:r>
      <w:r w:rsidR="00872DEF">
        <w:t xml:space="preserve">be </w:t>
      </w:r>
      <w:r w:rsidR="009643B2">
        <w:t>provide</w:t>
      </w:r>
      <w:r w:rsidR="00872DEF">
        <w:t>d</w:t>
      </w:r>
      <w:r w:rsidR="009643B2">
        <w:t xml:space="preserve"> </w:t>
      </w:r>
      <w:r w:rsidR="002A4545">
        <w:t>free</w:t>
      </w:r>
      <w:r w:rsidR="009643B2">
        <w:t xml:space="preserve"> of charge to </w:t>
      </w:r>
      <w:r w:rsidR="00872DEF">
        <w:t>cloud</w:t>
      </w:r>
      <w:r w:rsidR="001301F3">
        <w:t>-related</w:t>
      </w:r>
      <w:r w:rsidR="009643B2">
        <w:t xml:space="preserve"> researchers in order to promote research. </w:t>
      </w:r>
      <w:r w:rsidR="00F91388">
        <w:t xml:space="preserve">This </w:t>
      </w:r>
      <w:r w:rsidR="00D42A07">
        <w:t>agreement</w:t>
      </w:r>
      <w:r w:rsidR="00F91388">
        <w:t xml:space="preserve"> is granted </w:t>
      </w:r>
      <w:r w:rsidR="00A51380">
        <w:t xml:space="preserve">by the </w:t>
      </w:r>
      <w:r w:rsidR="00D42A07">
        <w:t>providers</w:t>
      </w:r>
      <w:r w:rsidR="00A51380">
        <w:t xml:space="preserve"> in College of Electronic and Communication Engineering, Tianjin Normal University, Tianjin, China</w:t>
      </w:r>
      <w:r w:rsidR="00D42A07">
        <w:t xml:space="preserve">, and </w:t>
      </w:r>
      <w:r w:rsidR="00D42A07" w:rsidRPr="00D42A07">
        <w:t>Meteorological Observation Centre, China Meteorological Administration, Beijing, China</w:t>
      </w:r>
      <w:r w:rsidR="00D42A07">
        <w:t>.</w:t>
      </w:r>
    </w:p>
    <w:p w:rsidR="00A36DAB" w:rsidRDefault="009643B2" w:rsidP="00D257A7">
      <w:pPr>
        <w:spacing w:afterLines="50" w:after="120" w:line="340" w:lineRule="exact"/>
        <w:ind w:left="0" w:right="0" w:firstLine="0"/>
        <w:jc w:val="left"/>
      </w:pPr>
      <w:r>
        <w:rPr>
          <w:b/>
        </w:rPr>
        <w:t xml:space="preserve">Content </w:t>
      </w:r>
    </w:p>
    <w:p w:rsidR="005E2F32" w:rsidRDefault="009643B2" w:rsidP="005E2F32">
      <w:pPr>
        <w:spacing w:afterLines="50" w:after="120" w:line="340" w:lineRule="exact"/>
        <w:ind w:left="0" w:right="0" w:firstLine="0"/>
        <w:rPr>
          <w:rFonts w:eastAsiaTheme="minorEastAsia"/>
        </w:rPr>
      </w:pPr>
      <w:r>
        <w:t xml:space="preserve">The researcher(s) agrees to the following restrictions and requirements on the </w:t>
      </w:r>
      <w:r w:rsidR="0080687F">
        <w:t>TJNU</w:t>
      </w:r>
      <w:r w:rsidR="004E0D8E">
        <w:t xml:space="preserve"> </w:t>
      </w:r>
      <w:r w:rsidR="001301F3">
        <w:t>multimodal ground-based cloud database</w:t>
      </w:r>
      <w:r w:rsidR="004E0D8E">
        <w:t xml:space="preserve"> (MGCD)</w:t>
      </w:r>
      <w:r>
        <w:t xml:space="preserve">: </w:t>
      </w:r>
    </w:p>
    <w:p w:rsidR="00A36DAB" w:rsidRDefault="005E2F32" w:rsidP="005E2F32">
      <w:pPr>
        <w:spacing w:afterLines="50" w:after="120" w:line="340" w:lineRule="exact"/>
        <w:ind w:left="0" w:right="0" w:firstLine="0"/>
      </w:pPr>
      <w:r>
        <w:rPr>
          <w:b/>
        </w:rPr>
        <w:t xml:space="preserve">1. </w:t>
      </w:r>
      <w:r w:rsidR="009643B2" w:rsidRPr="005E2F32">
        <w:rPr>
          <w:b/>
        </w:rPr>
        <w:t>Redistribution</w:t>
      </w:r>
      <w:r w:rsidR="009643B2">
        <w:t xml:space="preserve">: Without prior approval from </w:t>
      </w:r>
      <w:r w:rsidR="001301F3">
        <w:t xml:space="preserve">the </w:t>
      </w:r>
      <w:r w:rsidR="00D42A07">
        <w:t>providers</w:t>
      </w:r>
      <w:r w:rsidR="009643B2">
        <w:t xml:space="preserve">, </w:t>
      </w:r>
      <w:r w:rsidR="001301F3">
        <w:t xml:space="preserve">the </w:t>
      </w:r>
      <w:r w:rsidR="00D42A07">
        <w:t>MGCD</w:t>
      </w:r>
      <w:r w:rsidR="009643B2">
        <w:t xml:space="preserve">, in whole or in part, will not be further distributed, published, copied, or disseminated in any way or form whatsoever, whether for profit or not. This includes further distributing, copying or disseminating to a different facility or organizational unit within the requesting university, organization or company. </w:t>
      </w:r>
    </w:p>
    <w:p w:rsidR="00A36DAB" w:rsidRDefault="005E2F32" w:rsidP="005E2F32">
      <w:pPr>
        <w:spacing w:afterLines="50" w:after="120" w:line="340" w:lineRule="exact"/>
        <w:ind w:left="0" w:right="0" w:firstLine="0"/>
      </w:pPr>
      <w:r>
        <w:rPr>
          <w:b/>
        </w:rPr>
        <w:t xml:space="preserve">2. </w:t>
      </w:r>
      <w:r w:rsidR="009643B2" w:rsidRPr="005E2F32">
        <w:rPr>
          <w:b/>
        </w:rPr>
        <w:t>Modification</w:t>
      </w:r>
      <w:r w:rsidR="009643B2">
        <w:t xml:space="preserve">: Without prior approval from </w:t>
      </w:r>
      <w:r>
        <w:t xml:space="preserve">the </w:t>
      </w:r>
      <w:r w:rsidR="00D42A07">
        <w:t>providers</w:t>
      </w:r>
      <w:r>
        <w:t xml:space="preserve">, the </w:t>
      </w:r>
      <w:r w:rsidR="00C760D1">
        <w:t>MGCD</w:t>
      </w:r>
      <w:r w:rsidR="009643B2">
        <w:t>, in whole or in part,</w:t>
      </w:r>
      <w:r>
        <w:t xml:space="preserve"> </w:t>
      </w:r>
      <w:r w:rsidR="009643B2">
        <w:t xml:space="preserve">will not be modified. </w:t>
      </w:r>
    </w:p>
    <w:p w:rsidR="00A36DAB" w:rsidRDefault="005E2F32" w:rsidP="005E2F32">
      <w:pPr>
        <w:spacing w:afterLines="50" w:after="120" w:line="340" w:lineRule="exact"/>
        <w:ind w:left="0" w:right="0" w:firstLine="0"/>
      </w:pPr>
      <w:r>
        <w:rPr>
          <w:b/>
        </w:rPr>
        <w:t xml:space="preserve">3. </w:t>
      </w:r>
      <w:r w:rsidR="009643B2" w:rsidRPr="005E2F32">
        <w:rPr>
          <w:b/>
        </w:rPr>
        <w:t>Commercial Use</w:t>
      </w:r>
      <w:r w:rsidR="009643B2">
        <w:t xml:space="preserve">: Without prior approval from </w:t>
      </w:r>
      <w:r>
        <w:t xml:space="preserve">the </w:t>
      </w:r>
      <w:r w:rsidR="00D42A07">
        <w:t>providers</w:t>
      </w:r>
      <w:r>
        <w:t xml:space="preserve">, the </w:t>
      </w:r>
      <w:r w:rsidR="00C760D1">
        <w:t>MGCD</w:t>
      </w:r>
      <w:r w:rsidR="009643B2">
        <w:t xml:space="preserve">, in whole or in part, will not be used for commercial use. </w:t>
      </w:r>
      <w:r>
        <w:t>Any commercial use of the database is strictly prohibited.</w:t>
      </w:r>
    </w:p>
    <w:p w:rsidR="00A36DAB" w:rsidRDefault="005E2F32" w:rsidP="005E2F32">
      <w:pPr>
        <w:spacing w:afterLines="50" w:after="120" w:line="340" w:lineRule="exact"/>
        <w:ind w:left="0" w:right="0" w:firstLine="0"/>
      </w:pPr>
      <w:r>
        <w:rPr>
          <w:b/>
        </w:rPr>
        <w:t xml:space="preserve">4. </w:t>
      </w:r>
      <w:r w:rsidR="009643B2" w:rsidRPr="005E2F32">
        <w:rPr>
          <w:b/>
        </w:rPr>
        <w:t>Publication Requirements</w:t>
      </w:r>
      <w:r w:rsidR="009643B2">
        <w:t xml:space="preserve">: In no case should the </w:t>
      </w:r>
      <w:r>
        <w:t>sample</w:t>
      </w:r>
      <w:r w:rsidR="009643B2">
        <w:t xml:space="preserve">s be used in a way that could reasonably cause the original subject embarrassment or mental anguish. </w:t>
      </w:r>
    </w:p>
    <w:p w:rsidR="00A36DAB" w:rsidRDefault="005E2F32" w:rsidP="005E2F32">
      <w:pPr>
        <w:spacing w:afterLines="50" w:after="120" w:line="340" w:lineRule="exact"/>
        <w:ind w:left="0" w:right="0" w:firstLine="0"/>
      </w:pPr>
      <w:r>
        <w:rPr>
          <w:b/>
        </w:rPr>
        <w:t xml:space="preserve">5. </w:t>
      </w:r>
      <w:r w:rsidR="009643B2" w:rsidRPr="005E2F32">
        <w:rPr>
          <w:b/>
        </w:rPr>
        <w:t>Acknowledgment</w:t>
      </w:r>
      <w:r w:rsidR="009643B2">
        <w:t>: In all documents and papers that report experimental results based on</w:t>
      </w:r>
      <w:r w:rsidR="00F91388">
        <w:t xml:space="preserve"> </w:t>
      </w:r>
      <w:r>
        <w:t xml:space="preserve">the </w:t>
      </w:r>
      <w:r w:rsidR="0075402D">
        <w:t>MGCD</w:t>
      </w:r>
      <w:r w:rsidR="00F91388">
        <w:t>,</w:t>
      </w:r>
      <w:r w:rsidR="009643B2">
        <w:t xml:space="preserve"> a citation of this dataset should be added into the references</w:t>
      </w:r>
      <w:r w:rsidR="00F91388">
        <w:t xml:space="preserve"> or acknowledged in the acknowledgement.</w:t>
      </w:r>
    </w:p>
    <w:p w:rsidR="00A51380" w:rsidRDefault="00F91388" w:rsidP="00A51380">
      <w:pPr>
        <w:spacing w:afterLines="50" w:after="120" w:line="340" w:lineRule="exact"/>
        <w:ind w:left="0" w:right="0" w:firstLine="0"/>
      </w:pPr>
      <w:r>
        <w:rPr>
          <w:b/>
        </w:rPr>
        <w:t>6</w:t>
      </w:r>
      <w:r w:rsidR="005E2F32">
        <w:rPr>
          <w:b/>
        </w:rPr>
        <w:t xml:space="preserve">. </w:t>
      </w:r>
      <w:r w:rsidR="009643B2">
        <w:rPr>
          <w:b/>
        </w:rPr>
        <w:t>Indemnification</w:t>
      </w:r>
      <w:r w:rsidR="009643B2">
        <w:t>: Researcher agrees to indemnify, defend and hold harmless</w:t>
      </w:r>
      <w:r>
        <w:t xml:space="preserve"> Tianjin Normal University, Tianjin, China</w:t>
      </w:r>
      <w:r w:rsidR="0075402D">
        <w:t xml:space="preserve">, and </w:t>
      </w:r>
      <w:r w:rsidR="0075402D" w:rsidRPr="00D42A07">
        <w:t>Meteorological Observation Centre, China Meteorological Administration, Beijing, China</w:t>
      </w:r>
      <w:r>
        <w:t>,</w:t>
      </w:r>
      <w:r w:rsidR="009643B2">
        <w:t xml:space="preserve"> and </w:t>
      </w:r>
      <w:r w:rsidR="00450E1F">
        <w:t>their</w:t>
      </w:r>
      <w:r w:rsidR="009643B2">
        <w:t xml:space="preserve"> officers, employees and agents, individually and collectively, from any and all losses, expenses, damages, demands and/or claims based upon any such injury or </w:t>
      </w:r>
      <w:r w:rsidR="009643B2">
        <w:lastRenderedPageBreak/>
        <w:t xml:space="preserve">damage (real or alleged) and shall pay all damages, claims, judgements or expenses resulting from </w:t>
      </w:r>
      <w:r w:rsidR="002C7511">
        <w:t>r</w:t>
      </w:r>
      <w:r w:rsidR="009643B2">
        <w:t>esearcher</w:t>
      </w:r>
      <w:bookmarkStart w:id="0" w:name="_GoBack"/>
      <w:r w:rsidR="00A97E17">
        <w:t>’</w:t>
      </w:r>
      <w:bookmarkEnd w:id="0"/>
      <w:r w:rsidR="009643B2">
        <w:t xml:space="preserve">s use of </w:t>
      </w:r>
      <w:r w:rsidR="00740382">
        <w:t xml:space="preserve">the </w:t>
      </w:r>
      <w:r w:rsidR="0075402D">
        <w:t>MGCD</w:t>
      </w:r>
      <w:r w:rsidR="009643B2">
        <w:t xml:space="preserve">. </w:t>
      </w:r>
    </w:p>
    <w:p w:rsidR="00A51380" w:rsidRDefault="00A51380" w:rsidP="00A51380">
      <w:pPr>
        <w:spacing w:afterLines="50" w:after="120" w:line="340" w:lineRule="exact"/>
        <w:ind w:left="0" w:right="0" w:firstLine="0"/>
      </w:pPr>
      <w:r w:rsidRPr="00A51380">
        <w:rPr>
          <w:b/>
        </w:rPr>
        <w:t>7. Legal Disclaimer</w:t>
      </w:r>
      <w:r w:rsidRPr="00A51380">
        <w:t>:</w:t>
      </w:r>
      <w:r>
        <w:rPr>
          <w:b/>
        </w:rPr>
        <w:t xml:space="preserve"> </w:t>
      </w:r>
      <w:r>
        <w:t xml:space="preserve">The </w:t>
      </w:r>
      <w:r w:rsidR="0075402D">
        <w:t>MGCD</w:t>
      </w:r>
      <w:r>
        <w:t xml:space="preserve"> is granted without any warranty. The </w:t>
      </w:r>
      <w:r w:rsidR="00D42A07">
        <w:t>providers</w:t>
      </w:r>
      <w:r>
        <w:t xml:space="preserve"> shall not be held responsible for any damage (physical, financial or otherwise) caused by the use of the database. The </w:t>
      </w:r>
      <w:r w:rsidR="00D42A07">
        <w:t>providers</w:t>
      </w:r>
      <w:r>
        <w:t xml:space="preserve"> shall not be held responsible of any illegal or criminal use of the database by the </w:t>
      </w:r>
      <w:r w:rsidR="00F82E96">
        <w:t>End-User</w:t>
      </w:r>
      <w:r>
        <w:t xml:space="preserve">.  </w:t>
      </w:r>
      <w:r w:rsidRPr="00A51380">
        <w:t xml:space="preserve">Any illegal or criminal use of the </w:t>
      </w:r>
      <w:r>
        <w:t>database</w:t>
      </w:r>
      <w:r w:rsidRPr="00A51380">
        <w:t xml:space="preserve"> by the </w:t>
      </w:r>
      <w:r w:rsidR="00F82E96">
        <w:t>End-User</w:t>
      </w:r>
      <w:r w:rsidRPr="00A51380">
        <w:t xml:space="preserve"> is strictly prohibited.</w:t>
      </w:r>
    </w:p>
    <w:p w:rsidR="00A51380" w:rsidRPr="00A51380" w:rsidRDefault="00A51380" w:rsidP="00A51380">
      <w:pPr>
        <w:spacing w:afterLines="50" w:after="120" w:line="340" w:lineRule="exact"/>
        <w:ind w:left="0" w:right="0" w:firstLine="0"/>
        <w:rPr>
          <w:rFonts w:eastAsiaTheme="minorEastAsia"/>
        </w:rPr>
      </w:pPr>
      <w:r w:rsidRPr="00A51380">
        <w:rPr>
          <w:rFonts w:eastAsiaTheme="minorEastAsia" w:hint="eastAsia"/>
          <w:b/>
        </w:rPr>
        <w:t>8</w:t>
      </w:r>
      <w:r w:rsidRPr="00A51380">
        <w:rPr>
          <w:rFonts w:eastAsiaTheme="minorEastAsia"/>
          <w:b/>
        </w:rPr>
        <w:t>. Access</w:t>
      </w:r>
      <w:r>
        <w:rPr>
          <w:rFonts w:eastAsiaTheme="minorEastAsia"/>
        </w:rPr>
        <w:t xml:space="preserve">: </w:t>
      </w:r>
      <w:r w:rsidR="00F82E96">
        <w:t xml:space="preserve">The End-User warrants that they have read and understood all elements contained herein and that the signature apposed hereunder is the result of a fully aware decision. </w:t>
      </w:r>
      <w:r>
        <w:t xml:space="preserve">The </w:t>
      </w:r>
      <w:r w:rsidR="00F82E96">
        <w:t>End-User</w:t>
      </w:r>
      <w:r>
        <w:t xml:space="preserve"> may only use the </w:t>
      </w:r>
      <w:r w:rsidR="00B0621E">
        <w:t>MGCD</w:t>
      </w:r>
      <w:r>
        <w:t xml:space="preserve"> after this </w:t>
      </w:r>
      <w:r w:rsidR="00C91924">
        <w:t xml:space="preserve">Agreement </w:t>
      </w:r>
      <w:r>
        <w:t xml:space="preserve">has been signed and returned to the </w:t>
      </w:r>
      <w:r w:rsidR="00D42A07">
        <w:t>providers</w:t>
      </w:r>
      <w:r>
        <w:t xml:space="preserve">. The </w:t>
      </w:r>
      <w:r w:rsidR="00F82E96">
        <w:t>End-User</w:t>
      </w:r>
      <w:r>
        <w:t xml:space="preserve"> must return the signed and dated </w:t>
      </w:r>
      <w:r w:rsidR="0046126A">
        <w:t xml:space="preserve">Agreement </w:t>
      </w:r>
      <w:r>
        <w:t xml:space="preserve">by email, in PDF format to the </w:t>
      </w:r>
      <w:r w:rsidR="00D42A07">
        <w:t>providers</w:t>
      </w:r>
      <w:r>
        <w:t xml:space="preserve"> at the following address: </w:t>
      </w:r>
      <w:hyperlink r:id="rId8" w:history="1">
        <w:r w:rsidR="009476F6" w:rsidRPr="002438F0">
          <w:rPr>
            <w:rStyle w:val="a5"/>
          </w:rPr>
          <w:t>zhong.zhang8848@gmail.com</w:t>
        </w:r>
      </w:hyperlink>
      <w:r w:rsidR="003B119A">
        <w:t xml:space="preserve"> </w:t>
      </w:r>
      <w:r w:rsidR="003B119A" w:rsidRPr="003B119A">
        <w:t xml:space="preserve">or </w:t>
      </w:r>
      <w:r w:rsidR="009476F6" w:rsidRPr="003B119A">
        <w:rPr>
          <w:rStyle w:val="a5"/>
        </w:rPr>
        <w:t>zhangz@tjnu.edu.cn</w:t>
      </w:r>
      <w:r w:rsidRPr="003B119A">
        <w:rPr>
          <w:rStyle w:val="a5"/>
        </w:rPr>
        <w:t xml:space="preserve">. </w:t>
      </w:r>
      <w:r>
        <w:t xml:space="preserve">The </w:t>
      </w:r>
      <w:r w:rsidR="007D5B94">
        <w:t>database</w:t>
      </w:r>
      <w:r>
        <w:t xml:space="preserve"> will be accessible online using a URL and password that are given by the </w:t>
      </w:r>
      <w:r w:rsidR="00D42A07">
        <w:t>providers</w:t>
      </w:r>
      <w:r w:rsidR="007D5B94">
        <w:t>.</w:t>
      </w:r>
    </w:p>
    <w:p w:rsidR="00F82E96" w:rsidRPr="00F82E96" w:rsidRDefault="00F82E96" w:rsidP="00F82E96">
      <w:pPr>
        <w:pStyle w:val="a4"/>
        <w:keepNext/>
        <w:rPr>
          <w:rFonts w:ascii="Times New Roman" w:hAnsi="Times New Roman" w:cs="Times New Roman"/>
          <w:b/>
        </w:rPr>
      </w:pPr>
      <w:r>
        <w:rPr>
          <w:rFonts w:ascii="Times New Roman" w:hAnsi="Times New Roman" w:cs="Times New Roman"/>
          <w:b/>
          <w:noProof/>
        </w:rPr>
        <w:t>End-User</w:t>
      </w:r>
      <w:r w:rsidR="006A4E7C">
        <w:rPr>
          <w:rFonts w:ascii="Times New Roman" w:hAnsi="Times New Roman" w:cs="Times New Roman"/>
          <w:b/>
          <w:noProof/>
        </w:rPr>
        <w:t xml:space="preserve"> </w:t>
      </w:r>
      <w:r w:rsidR="006A4E7C" w:rsidRPr="006A4E7C">
        <w:rPr>
          <w:rFonts w:ascii="Times New Roman" w:hAnsi="Times New Roman" w:cs="Times New Roman"/>
          <w:b/>
          <w:noProof/>
        </w:rPr>
        <w:t>(Authorized Signatory)</w:t>
      </w:r>
    </w:p>
    <w:tbl>
      <w:tblPr>
        <w:tblStyle w:val="TableGrid"/>
        <w:tblW w:w="8224" w:type="dxa"/>
        <w:tblInd w:w="0" w:type="dxa"/>
        <w:tblCellMar>
          <w:top w:w="63" w:type="dxa"/>
          <w:left w:w="108" w:type="dxa"/>
          <w:right w:w="75" w:type="dxa"/>
        </w:tblCellMar>
        <w:tblLook w:val="04A0" w:firstRow="1" w:lastRow="0" w:firstColumn="1" w:lastColumn="0" w:noHBand="0" w:noVBand="1"/>
      </w:tblPr>
      <w:tblGrid>
        <w:gridCol w:w="4248"/>
        <w:gridCol w:w="3976"/>
      </w:tblGrid>
      <w:tr w:rsidR="00F82E96" w:rsidTr="009643B2">
        <w:trPr>
          <w:trHeight w:val="322"/>
        </w:trPr>
        <w:tc>
          <w:tcPr>
            <w:tcW w:w="4248" w:type="dxa"/>
            <w:tcBorders>
              <w:top w:val="single" w:sz="4" w:space="0" w:color="000000"/>
              <w:left w:val="single" w:sz="4" w:space="0" w:color="000000"/>
              <w:bottom w:val="single" w:sz="4" w:space="0" w:color="000000"/>
              <w:right w:val="single" w:sz="4" w:space="0" w:color="000000"/>
            </w:tcBorders>
          </w:tcPr>
          <w:p w:rsidR="00F82E96" w:rsidRDefault="00F82E96" w:rsidP="009643B2">
            <w:pPr>
              <w:spacing w:after="0" w:line="259" w:lineRule="auto"/>
              <w:ind w:left="0" w:firstLine="0"/>
              <w:jc w:val="left"/>
            </w:pPr>
            <w:r>
              <w:t xml:space="preserve">Organization Name (Institute, </w:t>
            </w:r>
            <w:r w:rsidR="00AB097F">
              <w:t>U</w:t>
            </w:r>
            <w:r>
              <w:t xml:space="preserve">niversity, </w:t>
            </w:r>
            <w:proofErr w:type="spellStart"/>
            <w:r w:rsidR="009643B2">
              <w:t>e</w:t>
            </w:r>
            <w:r>
              <w:t>tc</w:t>
            </w:r>
            <w:proofErr w:type="spellEnd"/>
            <w:r>
              <w:t xml:space="preserve">):  </w:t>
            </w:r>
          </w:p>
        </w:tc>
        <w:tc>
          <w:tcPr>
            <w:tcW w:w="3976" w:type="dxa"/>
            <w:tcBorders>
              <w:top w:val="single" w:sz="4" w:space="0" w:color="000000"/>
              <w:left w:val="single" w:sz="4" w:space="0" w:color="000000"/>
              <w:bottom w:val="single" w:sz="4" w:space="0" w:color="000000"/>
              <w:right w:val="single" w:sz="4" w:space="0" w:color="000000"/>
            </w:tcBorders>
          </w:tcPr>
          <w:p w:rsidR="00F82E96" w:rsidRDefault="00F82E96" w:rsidP="00122FB3">
            <w:pPr>
              <w:spacing w:after="0" w:line="259" w:lineRule="auto"/>
              <w:ind w:left="0" w:firstLine="420"/>
              <w:jc w:val="left"/>
            </w:pPr>
            <w:r>
              <w:rPr>
                <w:rFonts w:ascii="Calibri" w:eastAsia="Calibri" w:hAnsi="Calibri" w:cs="Calibri"/>
              </w:rPr>
              <w:t xml:space="preserve"> </w:t>
            </w:r>
          </w:p>
        </w:tc>
      </w:tr>
      <w:tr w:rsidR="00F82E96" w:rsidTr="009643B2">
        <w:trPr>
          <w:trHeight w:val="322"/>
        </w:trPr>
        <w:tc>
          <w:tcPr>
            <w:tcW w:w="4248" w:type="dxa"/>
            <w:tcBorders>
              <w:top w:val="single" w:sz="4" w:space="0" w:color="000000"/>
              <w:left w:val="single" w:sz="4" w:space="0" w:color="000000"/>
              <w:bottom w:val="single" w:sz="4" w:space="0" w:color="000000"/>
              <w:right w:val="single" w:sz="4" w:space="0" w:color="000000"/>
            </w:tcBorders>
          </w:tcPr>
          <w:p w:rsidR="00F82E96" w:rsidRDefault="00F82E96" w:rsidP="009643B2">
            <w:pPr>
              <w:spacing w:after="0" w:line="259" w:lineRule="auto"/>
              <w:jc w:val="left"/>
            </w:pPr>
            <w:r>
              <w:t xml:space="preserve">Organization Address:  </w:t>
            </w:r>
          </w:p>
        </w:tc>
        <w:tc>
          <w:tcPr>
            <w:tcW w:w="3976" w:type="dxa"/>
            <w:tcBorders>
              <w:top w:val="single" w:sz="4" w:space="0" w:color="000000"/>
              <w:left w:val="single" w:sz="4" w:space="0" w:color="000000"/>
              <w:bottom w:val="single" w:sz="4" w:space="0" w:color="000000"/>
              <w:right w:val="single" w:sz="4" w:space="0" w:color="000000"/>
            </w:tcBorders>
          </w:tcPr>
          <w:p w:rsidR="00F82E96" w:rsidRDefault="00F82E96" w:rsidP="00122FB3">
            <w:pPr>
              <w:spacing w:after="0" w:line="259" w:lineRule="auto"/>
              <w:ind w:left="0" w:firstLine="420"/>
              <w:jc w:val="left"/>
            </w:pPr>
            <w:r>
              <w:rPr>
                <w:rFonts w:ascii="Calibri" w:eastAsia="Calibri" w:hAnsi="Calibri" w:cs="Calibri"/>
              </w:rPr>
              <w:t xml:space="preserve"> </w:t>
            </w:r>
          </w:p>
        </w:tc>
      </w:tr>
      <w:tr w:rsidR="00F82E96" w:rsidTr="009643B2">
        <w:trPr>
          <w:trHeight w:val="322"/>
        </w:trPr>
        <w:tc>
          <w:tcPr>
            <w:tcW w:w="4248" w:type="dxa"/>
            <w:tcBorders>
              <w:top w:val="single" w:sz="4" w:space="0" w:color="000000"/>
              <w:left w:val="single" w:sz="4" w:space="0" w:color="000000"/>
              <w:bottom w:val="single" w:sz="4" w:space="0" w:color="000000"/>
              <w:right w:val="single" w:sz="4" w:space="0" w:color="000000"/>
            </w:tcBorders>
          </w:tcPr>
          <w:p w:rsidR="00F82E96" w:rsidRDefault="00F82E96" w:rsidP="009643B2">
            <w:pPr>
              <w:spacing w:after="0" w:line="259" w:lineRule="auto"/>
              <w:jc w:val="left"/>
            </w:pPr>
            <w:r>
              <w:t xml:space="preserve">Full Name:  </w:t>
            </w:r>
          </w:p>
        </w:tc>
        <w:tc>
          <w:tcPr>
            <w:tcW w:w="3976" w:type="dxa"/>
            <w:tcBorders>
              <w:top w:val="single" w:sz="4" w:space="0" w:color="000000"/>
              <w:left w:val="single" w:sz="4" w:space="0" w:color="000000"/>
              <w:bottom w:val="single" w:sz="4" w:space="0" w:color="000000"/>
              <w:right w:val="single" w:sz="4" w:space="0" w:color="000000"/>
            </w:tcBorders>
          </w:tcPr>
          <w:p w:rsidR="00F82E96" w:rsidRDefault="00F82E96" w:rsidP="00122FB3">
            <w:pPr>
              <w:spacing w:after="0" w:line="259" w:lineRule="auto"/>
              <w:ind w:left="0" w:firstLine="420"/>
              <w:jc w:val="left"/>
            </w:pPr>
            <w:r>
              <w:rPr>
                <w:rFonts w:ascii="Calibri" w:eastAsia="Calibri" w:hAnsi="Calibri" w:cs="Calibri"/>
              </w:rPr>
              <w:t xml:space="preserve"> </w:t>
            </w:r>
          </w:p>
        </w:tc>
      </w:tr>
      <w:tr w:rsidR="00F82E96" w:rsidTr="009643B2">
        <w:trPr>
          <w:trHeight w:val="324"/>
        </w:trPr>
        <w:tc>
          <w:tcPr>
            <w:tcW w:w="4248" w:type="dxa"/>
            <w:tcBorders>
              <w:top w:val="single" w:sz="4" w:space="0" w:color="000000"/>
              <w:left w:val="single" w:sz="4" w:space="0" w:color="000000"/>
              <w:bottom w:val="single" w:sz="4" w:space="0" w:color="000000"/>
              <w:right w:val="single" w:sz="4" w:space="0" w:color="000000"/>
            </w:tcBorders>
          </w:tcPr>
          <w:p w:rsidR="00F82E96" w:rsidRDefault="00F82E96" w:rsidP="009643B2">
            <w:pPr>
              <w:spacing w:after="0" w:line="259" w:lineRule="auto"/>
              <w:jc w:val="left"/>
            </w:pPr>
            <w:r>
              <w:t xml:space="preserve">Title / Function:  </w:t>
            </w:r>
          </w:p>
        </w:tc>
        <w:tc>
          <w:tcPr>
            <w:tcW w:w="3976" w:type="dxa"/>
            <w:tcBorders>
              <w:top w:val="single" w:sz="4" w:space="0" w:color="000000"/>
              <w:left w:val="single" w:sz="4" w:space="0" w:color="000000"/>
              <w:bottom w:val="single" w:sz="4" w:space="0" w:color="000000"/>
              <w:right w:val="single" w:sz="4" w:space="0" w:color="000000"/>
            </w:tcBorders>
          </w:tcPr>
          <w:p w:rsidR="00F82E96" w:rsidRDefault="00F82E96" w:rsidP="00122FB3">
            <w:pPr>
              <w:spacing w:after="0" w:line="259" w:lineRule="auto"/>
              <w:ind w:left="0" w:firstLine="420"/>
              <w:jc w:val="left"/>
            </w:pPr>
            <w:r>
              <w:rPr>
                <w:rFonts w:ascii="Calibri" w:eastAsia="Calibri" w:hAnsi="Calibri" w:cs="Calibri"/>
              </w:rPr>
              <w:t xml:space="preserve"> </w:t>
            </w:r>
          </w:p>
        </w:tc>
      </w:tr>
      <w:tr w:rsidR="00F82E96" w:rsidTr="009643B2">
        <w:trPr>
          <w:trHeight w:val="322"/>
        </w:trPr>
        <w:tc>
          <w:tcPr>
            <w:tcW w:w="4248" w:type="dxa"/>
            <w:tcBorders>
              <w:top w:val="single" w:sz="4" w:space="0" w:color="000000"/>
              <w:left w:val="single" w:sz="4" w:space="0" w:color="000000"/>
              <w:bottom w:val="single" w:sz="4" w:space="0" w:color="000000"/>
              <w:right w:val="single" w:sz="4" w:space="0" w:color="000000"/>
            </w:tcBorders>
          </w:tcPr>
          <w:p w:rsidR="00F82E96" w:rsidRDefault="00F82E96" w:rsidP="009643B2">
            <w:pPr>
              <w:spacing w:after="0" w:line="259" w:lineRule="auto"/>
              <w:jc w:val="left"/>
            </w:pPr>
            <w:r>
              <w:t xml:space="preserve">Email:  </w:t>
            </w:r>
          </w:p>
        </w:tc>
        <w:tc>
          <w:tcPr>
            <w:tcW w:w="3976" w:type="dxa"/>
            <w:tcBorders>
              <w:top w:val="single" w:sz="4" w:space="0" w:color="000000"/>
              <w:left w:val="single" w:sz="4" w:space="0" w:color="000000"/>
              <w:bottom w:val="single" w:sz="4" w:space="0" w:color="000000"/>
              <w:right w:val="single" w:sz="4" w:space="0" w:color="000000"/>
            </w:tcBorders>
          </w:tcPr>
          <w:p w:rsidR="00F82E96" w:rsidRDefault="00F82E96" w:rsidP="00122FB3">
            <w:pPr>
              <w:spacing w:after="0" w:line="259" w:lineRule="auto"/>
              <w:ind w:left="0" w:firstLine="420"/>
              <w:jc w:val="left"/>
            </w:pPr>
            <w:r>
              <w:rPr>
                <w:rFonts w:ascii="Calibri" w:eastAsia="Calibri" w:hAnsi="Calibri" w:cs="Calibri"/>
              </w:rPr>
              <w:t xml:space="preserve"> </w:t>
            </w:r>
          </w:p>
        </w:tc>
      </w:tr>
      <w:tr w:rsidR="00F82E96" w:rsidTr="009643B2">
        <w:trPr>
          <w:trHeight w:val="322"/>
        </w:trPr>
        <w:tc>
          <w:tcPr>
            <w:tcW w:w="4248" w:type="dxa"/>
            <w:tcBorders>
              <w:top w:val="single" w:sz="4" w:space="0" w:color="000000"/>
              <w:left w:val="single" w:sz="4" w:space="0" w:color="000000"/>
              <w:bottom w:val="single" w:sz="4" w:space="0" w:color="000000"/>
              <w:right w:val="single" w:sz="4" w:space="0" w:color="000000"/>
            </w:tcBorders>
          </w:tcPr>
          <w:p w:rsidR="00F82E96" w:rsidRDefault="00F82E96" w:rsidP="009643B2">
            <w:pPr>
              <w:spacing w:after="0" w:line="259" w:lineRule="auto"/>
              <w:jc w:val="left"/>
            </w:pPr>
            <w:r>
              <w:t xml:space="preserve">Date:  </w:t>
            </w:r>
          </w:p>
        </w:tc>
        <w:tc>
          <w:tcPr>
            <w:tcW w:w="3976" w:type="dxa"/>
            <w:tcBorders>
              <w:top w:val="single" w:sz="4" w:space="0" w:color="000000"/>
              <w:left w:val="single" w:sz="4" w:space="0" w:color="000000"/>
              <w:bottom w:val="single" w:sz="4" w:space="0" w:color="000000"/>
              <w:right w:val="single" w:sz="4" w:space="0" w:color="000000"/>
            </w:tcBorders>
          </w:tcPr>
          <w:p w:rsidR="00F82E96" w:rsidRDefault="00F82E96" w:rsidP="00122FB3">
            <w:pPr>
              <w:spacing w:after="0" w:line="259" w:lineRule="auto"/>
              <w:ind w:left="0" w:firstLine="420"/>
              <w:jc w:val="left"/>
            </w:pPr>
            <w:r>
              <w:rPr>
                <w:rFonts w:ascii="Calibri" w:eastAsia="Calibri" w:hAnsi="Calibri" w:cs="Calibri"/>
              </w:rPr>
              <w:t xml:space="preserve"> </w:t>
            </w:r>
          </w:p>
        </w:tc>
      </w:tr>
      <w:tr w:rsidR="00F82E96" w:rsidTr="009643B2">
        <w:trPr>
          <w:trHeight w:val="322"/>
        </w:trPr>
        <w:tc>
          <w:tcPr>
            <w:tcW w:w="4248" w:type="dxa"/>
            <w:tcBorders>
              <w:top w:val="single" w:sz="4" w:space="0" w:color="000000"/>
              <w:left w:val="single" w:sz="4" w:space="0" w:color="000000"/>
              <w:bottom w:val="single" w:sz="4" w:space="0" w:color="000000"/>
              <w:right w:val="single" w:sz="4" w:space="0" w:color="000000"/>
            </w:tcBorders>
          </w:tcPr>
          <w:p w:rsidR="00F82E96" w:rsidRDefault="00F82E96" w:rsidP="009643B2">
            <w:pPr>
              <w:spacing w:after="0" w:line="259" w:lineRule="auto"/>
              <w:jc w:val="left"/>
            </w:pPr>
            <w:r>
              <w:t xml:space="preserve">Signature:  </w:t>
            </w:r>
          </w:p>
        </w:tc>
        <w:tc>
          <w:tcPr>
            <w:tcW w:w="3976" w:type="dxa"/>
            <w:tcBorders>
              <w:top w:val="single" w:sz="4" w:space="0" w:color="000000"/>
              <w:left w:val="single" w:sz="4" w:space="0" w:color="000000"/>
              <w:bottom w:val="single" w:sz="4" w:space="0" w:color="000000"/>
              <w:right w:val="single" w:sz="4" w:space="0" w:color="000000"/>
            </w:tcBorders>
          </w:tcPr>
          <w:p w:rsidR="00F82E96" w:rsidRDefault="00F82E96" w:rsidP="00122FB3">
            <w:pPr>
              <w:spacing w:after="0" w:line="259" w:lineRule="auto"/>
              <w:ind w:left="0" w:firstLine="420"/>
              <w:jc w:val="left"/>
            </w:pPr>
            <w:r>
              <w:rPr>
                <w:rFonts w:ascii="Calibri" w:eastAsia="Calibri" w:hAnsi="Calibri" w:cs="Calibri"/>
              </w:rPr>
              <w:t xml:space="preserve"> </w:t>
            </w:r>
          </w:p>
        </w:tc>
      </w:tr>
    </w:tbl>
    <w:p w:rsidR="00A36DAB" w:rsidRDefault="00A36DAB" w:rsidP="00D257A7">
      <w:pPr>
        <w:spacing w:afterLines="50" w:after="120" w:line="340" w:lineRule="exact"/>
        <w:ind w:left="0" w:right="0" w:firstLine="0"/>
        <w:jc w:val="left"/>
      </w:pPr>
    </w:p>
    <w:p w:rsidR="00A36DAB" w:rsidRDefault="009643B2" w:rsidP="00D257A7">
      <w:pPr>
        <w:spacing w:afterLines="50" w:after="120" w:line="340" w:lineRule="exact"/>
        <w:ind w:left="0" w:right="0" w:firstLine="0"/>
        <w:jc w:val="left"/>
      </w:pPr>
      <w:r>
        <w:rPr>
          <w:sz w:val="19"/>
        </w:rPr>
        <w:t xml:space="preserve">*The table can be filled in English or Chinese. </w:t>
      </w:r>
    </w:p>
    <w:p w:rsidR="00A36DAB" w:rsidRDefault="009643B2" w:rsidP="00D257A7">
      <w:pPr>
        <w:spacing w:afterLines="50" w:after="120" w:line="340" w:lineRule="exact"/>
        <w:ind w:left="0" w:right="0" w:firstLine="0"/>
        <w:jc w:val="left"/>
      </w:pPr>
      <w:r>
        <w:rPr>
          <w:sz w:val="19"/>
        </w:rPr>
        <w:t xml:space="preserve">*Scan and send to email </w:t>
      </w:r>
      <w:r w:rsidR="007D5B94" w:rsidRPr="007D5B94">
        <w:rPr>
          <w:color w:val="0363C0"/>
          <w:sz w:val="19"/>
          <w:u w:val="single" w:color="0363C0"/>
        </w:rPr>
        <w:t>zhong.zhang8848@gmail.com</w:t>
      </w:r>
      <w:r>
        <w:rPr>
          <w:sz w:val="19"/>
        </w:rPr>
        <w:t xml:space="preserve"> </w:t>
      </w:r>
      <w:r w:rsidR="00087A1A">
        <w:rPr>
          <w:sz w:val="19"/>
        </w:rPr>
        <w:t xml:space="preserve">or </w:t>
      </w:r>
      <w:r w:rsidR="003B119A" w:rsidRPr="003B119A">
        <w:rPr>
          <w:color w:val="0363C0"/>
          <w:sz w:val="19"/>
          <w:u w:val="single" w:color="0363C0"/>
        </w:rPr>
        <w:t>zhangz@tjnu.edu.cn</w:t>
      </w:r>
    </w:p>
    <w:sectPr w:rsidR="00A36DAB">
      <w:pgSz w:w="11904" w:h="16840"/>
      <w:pgMar w:top="1440" w:right="1691" w:bottom="1440" w:left="17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359" w:rsidRDefault="00B82359" w:rsidP="00CC14B6">
      <w:pPr>
        <w:spacing w:after="0" w:line="240" w:lineRule="auto"/>
      </w:pPr>
      <w:r>
        <w:separator/>
      </w:r>
    </w:p>
  </w:endnote>
  <w:endnote w:type="continuationSeparator" w:id="0">
    <w:p w:rsidR="00B82359" w:rsidRDefault="00B82359" w:rsidP="00CC1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359" w:rsidRDefault="00B82359" w:rsidP="00CC14B6">
      <w:pPr>
        <w:spacing w:after="0" w:line="240" w:lineRule="auto"/>
      </w:pPr>
      <w:r>
        <w:separator/>
      </w:r>
    </w:p>
  </w:footnote>
  <w:footnote w:type="continuationSeparator" w:id="0">
    <w:p w:rsidR="00B82359" w:rsidRDefault="00B82359" w:rsidP="00CC1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417"/>
    <w:multiLevelType w:val="hybridMultilevel"/>
    <w:tmpl w:val="E572CB66"/>
    <w:lvl w:ilvl="0" w:tplc="1AC08528">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0186E"/>
    <w:multiLevelType w:val="hybridMultilevel"/>
    <w:tmpl w:val="5C8E4FB2"/>
    <w:lvl w:ilvl="0" w:tplc="E8382A56">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56C06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88B55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59CF2A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7A656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2A628D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66E4FE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F66D7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92AC5B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26D2469"/>
    <w:multiLevelType w:val="hybridMultilevel"/>
    <w:tmpl w:val="72604B5A"/>
    <w:lvl w:ilvl="0" w:tplc="08A60336">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C70D82"/>
    <w:multiLevelType w:val="hybridMultilevel"/>
    <w:tmpl w:val="685C2C36"/>
    <w:lvl w:ilvl="0" w:tplc="6CBCCB5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D354B"/>
    <w:multiLevelType w:val="hybridMultilevel"/>
    <w:tmpl w:val="A3DCB0B4"/>
    <w:lvl w:ilvl="0" w:tplc="6680931C">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56C06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88B55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59CF2A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7A656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2A628D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66E4FE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F66D7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92AC5B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DAD6F2F"/>
    <w:multiLevelType w:val="hybridMultilevel"/>
    <w:tmpl w:val="DD965FC2"/>
    <w:lvl w:ilvl="0" w:tplc="F2EE51B8">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56C06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88B55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59CF2A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7A656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2A628D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66E4FE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F66D7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92AC5B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038714C"/>
    <w:multiLevelType w:val="hybridMultilevel"/>
    <w:tmpl w:val="55F86598"/>
    <w:lvl w:ilvl="0" w:tplc="512C6702">
      <w:start w:val="4"/>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740E70"/>
    <w:multiLevelType w:val="hybridMultilevel"/>
    <w:tmpl w:val="E69ED922"/>
    <w:lvl w:ilvl="0" w:tplc="F5AA34B2">
      <w:start w:val="6"/>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AB"/>
    <w:rsid w:val="00087A1A"/>
    <w:rsid w:val="0010221F"/>
    <w:rsid w:val="001301F3"/>
    <w:rsid w:val="00274247"/>
    <w:rsid w:val="002A4545"/>
    <w:rsid w:val="002B4F64"/>
    <w:rsid w:val="002C7511"/>
    <w:rsid w:val="00337BD1"/>
    <w:rsid w:val="003A1181"/>
    <w:rsid w:val="003A7C7D"/>
    <w:rsid w:val="003B119A"/>
    <w:rsid w:val="003B3B0A"/>
    <w:rsid w:val="003D77C0"/>
    <w:rsid w:val="003E121A"/>
    <w:rsid w:val="00450E1F"/>
    <w:rsid w:val="0046126A"/>
    <w:rsid w:val="004E0D8E"/>
    <w:rsid w:val="004E538F"/>
    <w:rsid w:val="005E2F32"/>
    <w:rsid w:val="00650ED1"/>
    <w:rsid w:val="006A4E7C"/>
    <w:rsid w:val="006E702D"/>
    <w:rsid w:val="00703C53"/>
    <w:rsid w:val="0070676B"/>
    <w:rsid w:val="00717899"/>
    <w:rsid w:val="00740382"/>
    <w:rsid w:val="0075402D"/>
    <w:rsid w:val="00770E7E"/>
    <w:rsid w:val="007961C4"/>
    <w:rsid w:val="007B2A2D"/>
    <w:rsid w:val="007D5B94"/>
    <w:rsid w:val="0080687F"/>
    <w:rsid w:val="00872DEF"/>
    <w:rsid w:val="008B4474"/>
    <w:rsid w:val="009476F6"/>
    <w:rsid w:val="009643B2"/>
    <w:rsid w:val="009E66E6"/>
    <w:rsid w:val="00A36DAB"/>
    <w:rsid w:val="00A51380"/>
    <w:rsid w:val="00A6114B"/>
    <w:rsid w:val="00A82856"/>
    <w:rsid w:val="00A97E17"/>
    <w:rsid w:val="00AB097F"/>
    <w:rsid w:val="00B0621E"/>
    <w:rsid w:val="00B11D25"/>
    <w:rsid w:val="00B36D18"/>
    <w:rsid w:val="00B82359"/>
    <w:rsid w:val="00BD3B56"/>
    <w:rsid w:val="00C268F3"/>
    <w:rsid w:val="00C760D1"/>
    <w:rsid w:val="00C80F78"/>
    <w:rsid w:val="00C82DB1"/>
    <w:rsid w:val="00C91924"/>
    <w:rsid w:val="00CC14B6"/>
    <w:rsid w:val="00CE24BD"/>
    <w:rsid w:val="00D257A7"/>
    <w:rsid w:val="00D42A07"/>
    <w:rsid w:val="00D470EC"/>
    <w:rsid w:val="00DE319F"/>
    <w:rsid w:val="00E50A52"/>
    <w:rsid w:val="00EC6071"/>
    <w:rsid w:val="00F33DF1"/>
    <w:rsid w:val="00F654D5"/>
    <w:rsid w:val="00F82E96"/>
    <w:rsid w:val="00F9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FB3943-6356-4865-9AC7-73F9EECE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44" w:line="216" w:lineRule="auto"/>
      <w:ind w:left="10" w:right="59" w:hanging="10"/>
      <w:jc w:val="both"/>
    </w:pPr>
    <w:rPr>
      <w:rFonts w:ascii="Times New Roman" w:eastAsia="Times New Roman" w:hAnsi="Times New Roman" w:cs="Times New Roman"/>
      <w:color w:val="000000"/>
    </w:rPr>
  </w:style>
  <w:style w:type="paragraph" w:styleId="1">
    <w:name w:val="heading 1"/>
    <w:next w:val="a"/>
    <w:link w:val="10"/>
    <w:uiPriority w:val="9"/>
    <w:qFormat/>
    <w:rsid w:val="00A51380"/>
    <w:pPr>
      <w:keepNext/>
      <w:keepLines/>
      <w:spacing w:after="208" w:line="259" w:lineRule="auto"/>
      <w:ind w:left="10" w:hanging="10"/>
      <w:outlineLvl w:val="0"/>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E2F32"/>
    <w:pPr>
      <w:ind w:firstLineChars="200" w:firstLine="420"/>
    </w:pPr>
  </w:style>
  <w:style w:type="character" w:customStyle="1" w:styleId="10">
    <w:name w:val="标题 1 字符"/>
    <w:basedOn w:val="a0"/>
    <w:link w:val="1"/>
    <w:uiPriority w:val="9"/>
    <w:rsid w:val="00A51380"/>
    <w:rPr>
      <w:rFonts w:ascii="Times New Roman" w:eastAsia="Times New Roman" w:hAnsi="Times New Roman" w:cs="Times New Roman"/>
      <w:b/>
      <w:color w:val="000000"/>
      <w:sz w:val="20"/>
    </w:rPr>
  </w:style>
  <w:style w:type="paragraph" w:styleId="a4">
    <w:name w:val="caption"/>
    <w:basedOn w:val="a"/>
    <w:next w:val="a"/>
    <w:uiPriority w:val="35"/>
    <w:unhideWhenUsed/>
    <w:qFormat/>
    <w:rsid w:val="00F82E96"/>
    <w:rPr>
      <w:rFonts w:asciiTheme="majorHAnsi" w:eastAsia="黑体" w:hAnsiTheme="majorHAnsi" w:cstheme="majorBidi"/>
      <w:sz w:val="20"/>
      <w:szCs w:val="20"/>
    </w:rPr>
  </w:style>
  <w:style w:type="character" w:styleId="a5">
    <w:name w:val="Hyperlink"/>
    <w:basedOn w:val="a0"/>
    <w:uiPriority w:val="99"/>
    <w:unhideWhenUsed/>
    <w:rsid w:val="009476F6"/>
    <w:rPr>
      <w:color w:val="0563C1" w:themeColor="hyperlink"/>
      <w:u w:val="single"/>
    </w:rPr>
  </w:style>
  <w:style w:type="character" w:styleId="a6">
    <w:name w:val="Unresolved Mention"/>
    <w:basedOn w:val="a0"/>
    <w:uiPriority w:val="99"/>
    <w:semiHidden/>
    <w:unhideWhenUsed/>
    <w:rsid w:val="009476F6"/>
    <w:rPr>
      <w:color w:val="605E5C"/>
      <w:shd w:val="clear" w:color="auto" w:fill="E1DFDD"/>
    </w:rPr>
  </w:style>
  <w:style w:type="paragraph" w:styleId="a7">
    <w:name w:val="header"/>
    <w:basedOn w:val="a"/>
    <w:link w:val="a8"/>
    <w:uiPriority w:val="99"/>
    <w:unhideWhenUsed/>
    <w:rsid w:val="00CC14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C14B6"/>
    <w:rPr>
      <w:rFonts w:ascii="Times New Roman" w:eastAsia="Times New Roman" w:hAnsi="Times New Roman" w:cs="Times New Roman"/>
      <w:color w:val="000000"/>
      <w:sz w:val="18"/>
      <w:szCs w:val="18"/>
    </w:rPr>
  </w:style>
  <w:style w:type="paragraph" w:styleId="a9">
    <w:name w:val="footer"/>
    <w:basedOn w:val="a"/>
    <w:link w:val="aa"/>
    <w:uiPriority w:val="99"/>
    <w:unhideWhenUsed/>
    <w:rsid w:val="00CC14B6"/>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C14B6"/>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ng.zhang884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80A10-DC6F-466B-A56C-3D0DFBF6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&lt;4D6963726F736F667420576F7264202D2063617369612D62CAFDBEDDBFE2D0ADD2E9CAE9C4A3B0E52E646F6378&gt;</dc:title>
  <dc:subject/>
  <dc:creator>develop</dc:creator>
  <cp:keywords/>
  <cp:lastModifiedBy>dell</cp:lastModifiedBy>
  <cp:revision>40</cp:revision>
  <dcterms:created xsi:type="dcterms:W3CDTF">2018-08-05T09:42:00Z</dcterms:created>
  <dcterms:modified xsi:type="dcterms:W3CDTF">2018-08-06T03:30:00Z</dcterms:modified>
</cp:coreProperties>
</file>