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BDA9" w14:textId="77777777" w:rsidR="00414B70" w:rsidRDefault="00414B70" w:rsidP="000E7B53">
      <w:pPr>
        <w:pStyle w:val="a9"/>
        <w:spacing w:line="360" w:lineRule="auto"/>
        <w:rPr>
          <w:rFonts w:ascii="黑体" w:eastAsia="黑体" w:hAnsi="黑体"/>
          <w:lang w:eastAsia="zh-CN"/>
        </w:rPr>
      </w:pPr>
    </w:p>
    <w:p w14:paraId="2F16DB2E" w14:textId="77777777" w:rsidR="00414B70" w:rsidRDefault="00414B70" w:rsidP="000E7B53">
      <w:pPr>
        <w:pStyle w:val="a9"/>
        <w:spacing w:line="360" w:lineRule="auto"/>
        <w:rPr>
          <w:rFonts w:ascii="黑体" w:eastAsia="黑体" w:hAnsi="黑体"/>
          <w:lang w:eastAsia="zh-CN"/>
        </w:rPr>
      </w:pPr>
    </w:p>
    <w:p w14:paraId="1AE344F0" w14:textId="77777777" w:rsidR="00414B70" w:rsidRDefault="00414B70" w:rsidP="00721FE2">
      <w:pPr>
        <w:pStyle w:val="a9"/>
        <w:spacing w:line="360" w:lineRule="auto"/>
        <w:jc w:val="left"/>
        <w:rPr>
          <w:rFonts w:ascii="黑体" w:eastAsia="黑体" w:hAnsi="黑体"/>
          <w:lang w:eastAsia="zh-CN"/>
        </w:rPr>
      </w:pPr>
    </w:p>
    <w:p w14:paraId="1BD85AC5" w14:textId="77777777" w:rsidR="00CA6AAA" w:rsidRPr="00CA6AAA" w:rsidRDefault="00127016" w:rsidP="000E7B53">
      <w:pPr>
        <w:pStyle w:val="a9"/>
        <w:spacing w:line="360" w:lineRule="auto"/>
        <w:rPr>
          <w:rFonts w:ascii="黑体" w:eastAsia="黑体" w:hAnsi="黑体"/>
          <w:sz w:val="44"/>
          <w:szCs w:val="44"/>
          <w:lang w:val="zh-TW" w:eastAsia="zh-CN"/>
        </w:rPr>
      </w:pPr>
      <w:r>
        <w:rPr>
          <w:rFonts w:ascii="黑体" w:eastAsia="黑体" w:hAnsi="黑体"/>
          <w:sz w:val="44"/>
          <w:szCs w:val="44"/>
          <w:lang w:eastAsia="zh-CN"/>
        </w:rPr>
        <w:t>20</w:t>
      </w:r>
      <w:r>
        <w:rPr>
          <w:rFonts w:ascii="黑体" w:eastAsia="黑体" w:hAnsi="黑体" w:hint="eastAsia"/>
          <w:sz w:val="44"/>
          <w:szCs w:val="44"/>
          <w:lang w:eastAsia="zh-CN"/>
        </w:rPr>
        <w:t>20</w:t>
      </w:r>
      <w:r w:rsidR="00C91C65">
        <w:rPr>
          <w:rFonts w:ascii="黑体" w:eastAsia="黑体" w:hAnsi="黑体" w:hint="eastAsia"/>
          <w:sz w:val="44"/>
          <w:szCs w:val="44"/>
          <w:lang w:val="zh-TW" w:eastAsia="zh-CN"/>
        </w:rPr>
        <w:t>春季</w:t>
      </w:r>
      <w:r w:rsidR="005E71AC" w:rsidRPr="00884C5D">
        <w:rPr>
          <w:rFonts w:ascii="黑体" w:eastAsia="黑体" w:hAnsi="黑体" w:hint="eastAsia"/>
          <w:sz w:val="44"/>
          <w:szCs w:val="44"/>
          <w:lang w:eastAsia="zh-CN"/>
        </w:rPr>
        <w:t>工程实践创新项目</w:t>
      </w:r>
      <w:r w:rsidR="005E71AC" w:rsidRPr="005E71AC">
        <w:rPr>
          <w:rFonts w:hAnsi="宋体"/>
          <w:sz w:val="44"/>
          <w:szCs w:val="44"/>
          <w:lang w:eastAsia="zh-CN"/>
        </w:rPr>
        <w:t>III</w:t>
      </w:r>
    </w:p>
    <w:p w14:paraId="561EF827" w14:textId="77777777" w:rsidR="005C5C40" w:rsidRPr="00CA6AAA" w:rsidRDefault="00A91860" w:rsidP="000E7B53">
      <w:pPr>
        <w:pStyle w:val="a9"/>
        <w:spacing w:line="360" w:lineRule="auto"/>
        <w:rPr>
          <w:rFonts w:ascii="黑体" w:eastAsia="黑体" w:hAnsi="黑体"/>
          <w:sz w:val="44"/>
          <w:szCs w:val="44"/>
          <w:lang w:val="zh-TW" w:eastAsia="zh-CN"/>
        </w:rPr>
      </w:pPr>
      <w:r>
        <w:rPr>
          <w:rFonts w:ascii="黑体" w:eastAsia="黑体" w:hAnsi="黑体" w:hint="eastAsia"/>
          <w:sz w:val="44"/>
          <w:szCs w:val="44"/>
          <w:lang w:val="zh-TW" w:eastAsia="zh-CN"/>
        </w:rPr>
        <w:t>作品方案</w:t>
      </w:r>
    </w:p>
    <w:p w14:paraId="7D22E008" w14:textId="37B78A04" w:rsidR="0019174B" w:rsidRDefault="00A6241F" w:rsidP="000E7B53">
      <w:pPr>
        <w:pStyle w:val="a9"/>
        <w:spacing w:line="360" w:lineRule="auto"/>
        <w:rPr>
          <w:rFonts w:ascii="黑体" w:eastAsia="黑体" w:hAnsi="黑体"/>
          <w:lang w:val="zh-TW" w:eastAsia="zh-CN"/>
        </w:rPr>
      </w:pPr>
      <w:r w:rsidRPr="00FD3149">
        <w:rPr>
          <w:noProof/>
          <w:lang w:eastAsia="zh-CN"/>
        </w:rPr>
        <w:drawing>
          <wp:inline distT="0" distB="0" distL="0" distR="0" wp14:anchorId="56F96A9D" wp14:editId="231D57A1">
            <wp:extent cx="765810" cy="76581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9A61" w14:textId="77777777" w:rsidR="00CA6AAA" w:rsidRDefault="00CA6AAA" w:rsidP="00CA6AAA">
      <w:pPr>
        <w:rPr>
          <w:lang w:val="zh-TW" w:eastAsia="zh-CN"/>
        </w:rPr>
      </w:pPr>
    </w:p>
    <w:p w14:paraId="2BA43E4D" w14:textId="77777777" w:rsidR="00CA6AAA" w:rsidRPr="00CA6AAA" w:rsidRDefault="00CA6AAA" w:rsidP="00CA6AAA">
      <w:pPr>
        <w:rPr>
          <w:lang w:val="zh-TW" w:eastAsia="zh-CN"/>
        </w:rPr>
      </w:pPr>
    </w:p>
    <w:p w14:paraId="05CA2F96" w14:textId="74CD8FE1" w:rsidR="00C27E4B" w:rsidRPr="003653E4" w:rsidRDefault="00C27E4B" w:rsidP="00C27E4B">
      <w:pPr>
        <w:spacing w:line="360" w:lineRule="auto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Ansi="宋体" w:hint="eastAsia"/>
          <w:sz w:val="30"/>
          <w:szCs w:val="30"/>
          <w:lang w:eastAsia="zh-CN"/>
        </w:rPr>
        <w:t>作品名称：智能阳台</w:t>
      </w:r>
    </w:p>
    <w:p w14:paraId="38903B6D" w14:textId="77777777" w:rsidR="00C27E4B" w:rsidRPr="00A301A5" w:rsidRDefault="00C27E4B" w:rsidP="00C27E4B">
      <w:pPr>
        <w:spacing w:line="360" w:lineRule="auto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Ansi="宋体" w:hint="eastAsia"/>
          <w:sz w:val="30"/>
          <w:szCs w:val="30"/>
          <w:lang w:eastAsia="zh-CN"/>
        </w:rPr>
        <w:t>小组编号</w:t>
      </w:r>
      <w:r w:rsidRPr="00A301A5">
        <w:rPr>
          <w:rFonts w:ascii="黑体" w:eastAsia="黑体" w:hAnsi="宋体" w:hint="eastAsia"/>
          <w:sz w:val="30"/>
          <w:szCs w:val="30"/>
          <w:lang w:eastAsia="zh-CN"/>
        </w:rPr>
        <w:t>：</w:t>
      </w:r>
      <w:r>
        <w:rPr>
          <w:rFonts w:ascii="黑体" w:eastAsia="黑体" w:hint="eastAsia"/>
          <w:sz w:val="30"/>
          <w:szCs w:val="30"/>
          <w:lang w:eastAsia="zh-CN"/>
        </w:rPr>
        <w:t>202</w:t>
      </w:r>
      <w:r>
        <w:rPr>
          <w:rFonts w:ascii="黑体" w:eastAsia="黑体"/>
          <w:sz w:val="30"/>
          <w:szCs w:val="30"/>
          <w:lang w:eastAsia="zh-CN"/>
        </w:rPr>
        <w:t>1</w:t>
      </w:r>
      <w:r>
        <w:rPr>
          <w:rFonts w:ascii="黑体" w:eastAsia="黑体" w:hint="eastAsia"/>
          <w:sz w:val="30"/>
          <w:szCs w:val="30"/>
          <w:lang w:eastAsia="zh-CN"/>
        </w:rPr>
        <w:t>03</w:t>
      </w:r>
      <w:r>
        <w:rPr>
          <w:rFonts w:ascii="黑体" w:eastAsia="黑体"/>
          <w:sz w:val="30"/>
          <w:szCs w:val="30"/>
          <w:lang w:eastAsia="zh-CN"/>
        </w:rPr>
        <w:t>16</w:t>
      </w:r>
    </w:p>
    <w:p w14:paraId="10448557" w14:textId="77777777" w:rsidR="00C27E4B" w:rsidRDefault="00C27E4B" w:rsidP="00C27E4B">
      <w:pPr>
        <w:spacing w:line="360" w:lineRule="auto"/>
        <w:jc w:val="center"/>
        <w:rPr>
          <w:rFonts w:ascii="黑体" w:eastAsia="黑体"/>
          <w:b/>
          <w:sz w:val="30"/>
          <w:szCs w:val="30"/>
          <w:lang w:eastAsia="zh-CN"/>
        </w:rPr>
      </w:pPr>
      <w:r>
        <w:rPr>
          <w:rFonts w:ascii="黑体" w:eastAsia="黑体" w:hAnsi="宋体" w:hint="eastAsia"/>
          <w:sz w:val="30"/>
          <w:szCs w:val="30"/>
          <w:lang w:eastAsia="zh-CN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  <w:lang w:eastAsia="zh-CN"/>
        </w:rPr>
        <w:t>：</w:t>
      </w:r>
      <w:r>
        <w:rPr>
          <w:rFonts w:ascii="黑体" w:eastAsia="黑体" w:hint="eastAsia"/>
          <w:sz w:val="30"/>
          <w:szCs w:val="30"/>
          <w:lang w:eastAsia="zh-CN"/>
        </w:rPr>
        <w:t>刘正</w:t>
      </w:r>
      <w:proofErr w:type="gramStart"/>
      <w:r>
        <w:rPr>
          <w:rFonts w:ascii="黑体" w:eastAsia="黑体" w:hint="eastAsia"/>
          <w:sz w:val="30"/>
          <w:szCs w:val="30"/>
          <w:lang w:eastAsia="zh-CN"/>
        </w:rPr>
        <w:t>浩</w:t>
      </w:r>
      <w:proofErr w:type="gramEnd"/>
      <w:r>
        <w:rPr>
          <w:rFonts w:ascii="黑体" w:eastAsia="黑体" w:hint="eastAsia"/>
          <w:sz w:val="30"/>
          <w:szCs w:val="30"/>
          <w:lang w:eastAsia="zh-CN"/>
        </w:rPr>
        <w:t>（2</w:t>
      </w:r>
      <w:r>
        <w:rPr>
          <w:rFonts w:ascii="黑体" w:eastAsia="黑体"/>
          <w:sz w:val="30"/>
          <w:szCs w:val="30"/>
          <w:lang w:eastAsia="zh-CN"/>
        </w:rPr>
        <w:t>019270103005</w:t>
      </w:r>
      <w:r>
        <w:rPr>
          <w:rFonts w:ascii="黑体" w:eastAsia="黑体" w:hint="eastAsia"/>
          <w:sz w:val="30"/>
          <w:szCs w:val="30"/>
          <w:lang w:eastAsia="zh-CN"/>
        </w:rPr>
        <w:t>）</w:t>
      </w:r>
      <w:r>
        <w:rPr>
          <w:rFonts w:ascii="黑体" w:eastAsia="黑体"/>
          <w:b/>
          <w:sz w:val="30"/>
          <w:szCs w:val="30"/>
          <w:lang w:eastAsia="zh-CN"/>
        </w:rPr>
        <w:t xml:space="preserve"> </w:t>
      </w:r>
    </w:p>
    <w:p w14:paraId="2FBC0BAF" w14:textId="77777777" w:rsidR="00C27E4B" w:rsidRDefault="00C27E4B" w:rsidP="00C27E4B">
      <w:pPr>
        <w:spacing w:line="360" w:lineRule="auto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Ansi="宋体" w:hint="eastAsia"/>
          <w:sz w:val="30"/>
          <w:szCs w:val="30"/>
          <w:lang w:eastAsia="zh-CN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  <w:lang w:eastAsia="zh-CN"/>
        </w:rPr>
        <w:t>：</w:t>
      </w:r>
      <w:r>
        <w:rPr>
          <w:rFonts w:ascii="黑体" w:eastAsia="黑体" w:hint="eastAsia"/>
          <w:sz w:val="30"/>
          <w:szCs w:val="30"/>
          <w:lang w:eastAsia="zh-CN"/>
        </w:rPr>
        <w:t>李仁轩（2</w:t>
      </w:r>
      <w:r>
        <w:rPr>
          <w:rFonts w:ascii="黑体" w:eastAsia="黑体"/>
          <w:sz w:val="30"/>
          <w:szCs w:val="30"/>
          <w:lang w:eastAsia="zh-CN"/>
        </w:rPr>
        <w:t>019270103011</w:t>
      </w:r>
      <w:r>
        <w:rPr>
          <w:rFonts w:ascii="黑体" w:eastAsia="黑体" w:hint="eastAsia"/>
          <w:sz w:val="30"/>
          <w:szCs w:val="30"/>
          <w:lang w:eastAsia="zh-CN"/>
        </w:rPr>
        <w:t>）</w:t>
      </w:r>
    </w:p>
    <w:p w14:paraId="5C191170" w14:textId="77777777" w:rsidR="00C27E4B" w:rsidRPr="003820B5" w:rsidRDefault="00C27E4B" w:rsidP="00C27E4B">
      <w:pPr>
        <w:spacing w:line="360" w:lineRule="auto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Ansi="宋体" w:hint="eastAsia"/>
          <w:sz w:val="30"/>
          <w:szCs w:val="30"/>
          <w:lang w:eastAsia="zh-CN"/>
        </w:rPr>
        <w:t xml:space="preserve"> </w:t>
      </w:r>
      <w:r>
        <w:rPr>
          <w:rFonts w:ascii="黑体" w:eastAsia="黑体" w:hAnsi="宋体"/>
          <w:sz w:val="30"/>
          <w:szCs w:val="30"/>
          <w:lang w:eastAsia="zh-CN"/>
        </w:rPr>
        <w:t xml:space="preserve">  </w:t>
      </w:r>
      <w:r>
        <w:rPr>
          <w:rFonts w:ascii="黑体" w:eastAsia="黑体" w:hAnsi="宋体" w:hint="eastAsia"/>
          <w:sz w:val="30"/>
          <w:szCs w:val="30"/>
          <w:lang w:eastAsia="zh-CN"/>
        </w:rPr>
        <w:t>小组成员</w:t>
      </w:r>
      <w:r>
        <w:rPr>
          <w:rFonts w:ascii="黑体" w:eastAsia="黑体" w:hAnsi="宋体"/>
          <w:sz w:val="30"/>
          <w:szCs w:val="30"/>
          <w:lang w:eastAsia="zh-CN"/>
        </w:rPr>
        <w:t>3</w:t>
      </w:r>
      <w:r w:rsidRPr="00A301A5">
        <w:rPr>
          <w:rFonts w:ascii="黑体" w:eastAsia="黑体" w:hAnsi="宋体" w:hint="eastAsia"/>
          <w:sz w:val="30"/>
          <w:szCs w:val="30"/>
          <w:lang w:eastAsia="zh-CN"/>
        </w:rPr>
        <w:t>：</w:t>
      </w:r>
      <w:r>
        <w:rPr>
          <w:rFonts w:ascii="黑体" w:eastAsia="黑体" w:hAnsi="宋体" w:hint="eastAsia"/>
          <w:sz w:val="30"/>
          <w:szCs w:val="30"/>
          <w:lang w:eastAsia="zh-CN"/>
        </w:rPr>
        <w:t>唐晨烨（2</w:t>
      </w:r>
      <w:r>
        <w:rPr>
          <w:rFonts w:ascii="黑体" w:eastAsia="黑体" w:hAnsi="宋体"/>
          <w:sz w:val="30"/>
          <w:szCs w:val="30"/>
          <w:lang w:eastAsia="zh-CN"/>
        </w:rPr>
        <w:t>019270103003</w:t>
      </w:r>
      <w:r>
        <w:rPr>
          <w:rFonts w:ascii="黑体" w:eastAsia="黑体" w:hAnsi="宋体" w:hint="eastAsia"/>
          <w:sz w:val="30"/>
          <w:szCs w:val="30"/>
          <w:lang w:eastAsia="zh-CN"/>
        </w:rPr>
        <w:t>）</w:t>
      </w:r>
    </w:p>
    <w:p w14:paraId="6121F4F6" w14:textId="48BEDFDC" w:rsidR="00721FE2" w:rsidRPr="00C27E4B" w:rsidRDefault="00721FE2" w:rsidP="00C27E4B">
      <w:pPr>
        <w:spacing w:line="360" w:lineRule="auto"/>
        <w:rPr>
          <w:rFonts w:ascii="黑体" w:eastAsia="黑体" w:hAnsi="宋体"/>
          <w:sz w:val="28"/>
          <w:szCs w:val="28"/>
          <w:lang w:eastAsia="zh-CN"/>
        </w:rPr>
      </w:pPr>
    </w:p>
    <w:p w14:paraId="6EBF683E" w14:textId="77777777" w:rsidR="005D578D" w:rsidRDefault="005D578D" w:rsidP="005D578D">
      <w:pPr>
        <w:spacing w:line="360" w:lineRule="auto"/>
        <w:rPr>
          <w:rFonts w:ascii="黑体" w:eastAsia="黑体" w:hAnsi="宋体"/>
          <w:sz w:val="28"/>
          <w:szCs w:val="28"/>
          <w:lang w:eastAsia="zh-CN"/>
        </w:rPr>
      </w:pPr>
    </w:p>
    <w:p w14:paraId="400EFB6C" w14:textId="52121ED8" w:rsidR="00414B70" w:rsidRPr="005D578D" w:rsidRDefault="00721FE2" w:rsidP="005D578D">
      <w:pPr>
        <w:spacing w:line="360" w:lineRule="auto"/>
        <w:jc w:val="center"/>
        <w:rPr>
          <w:rFonts w:ascii="黑体" w:eastAsia="黑体"/>
          <w:sz w:val="28"/>
          <w:szCs w:val="28"/>
          <w:lang w:eastAsia="zh-CN"/>
        </w:rPr>
      </w:pPr>
      <w:r>
        <w:rPr>
          <w:rFonts w:ascii="黑体" w:eastAsia="黑体" w:hAnsi="宋体" w:hint="eastAsia"/>
          <w:sz w:val="28"/>
          <w:szCs w:val="28"/>
          <w:lang w:eastAsia="zh-CN"/>
        </w:rPr>
        <w:t xml:space="preserve"> </w:t>
      </w:r>
      <w:r w:rsidR="004525FB">
        <w:rPr>
          <w:rFonts w:ascii="黑体" w:eastAsia="黑体" w:hAnsi="宋体"/>
          <w:sz w:val="28"/>
          <w:szCs w:val="28"/>
          <w:lang w:eastAsia="zh-CN"/>
        </w:rPr>
        <w:t>202</w:t>
      </w:r>
      <w:r w:rsidR="003A1CDE">
        <w:rPr>
          <w:rFonts w:ascii="黑体" w:eastAsia="黑体" w:hAnsi="宋体"/>
          <w:sz w:val="28"/>
          <w:szCs w:val="28"/>
          <w:lang w:eastAsia="zh-CN"/>
        </w:rPr>
        <w:t>1</w:t>
      </w:r>
      <w:r w:rsidRPr="00A301A5">
        <w:rPr>
          <w:rFonts w:ascii="黑体" w:eastAsia="黑体" w:hAnsi="宋体" w:hint="eastAsia"/>
          <w:sz w:val="28"/>
          <w:szCs w:val="28"/>
          <w:lang w:eastAsia="zh-CN"/>
        </w:rPr>
        <w:t>年</w:t>
      </w:r>
      <w:r w:rsidRPr="00A301A5">
        <w:rPr>
          <w:rFonts w:ascii="黑体" w:eastAsia="黑体" w:hint="eastAsia"/>
          <w:sz w:val="28"/>
          <w:szCs w:val="28"/>
          <w:lang w:eastAsia="zh-CN"/>
        </w:rPr>
        <w:t xml:space="preserve">    </w:t>
      </w:r>
      <w:r w:rsidR="003A1CDE">
        <w:rPr>
          <w:rFonts w:ascii="黑体" w:eastAsia="黑体"/>
          <w:sz w:val="28"/>
          <w:szCs w:val="28"/>
          <w:lang w:eastAsia="zh-CN"/>
        </w:rPr>
        <w:t>7</w:t>
      </w:r>
      <w:r w:rsidRPr="00A301A5">
        <w:rPr>
          <w:rFonts w:ascii="黑体" w:eastAsia="黑体" w:hint="eastAsia"/>
          <w:sz w:val="28"/>
          <w:szCs w:val="28"/>
          <w:lang w:eastAsia="zh-CN"/>
        </w:rPr>
        <w:t xml:space="preserve">   </w:t>
      </w:r>
      <w:r w:rsidRPr="00A301A5">
        <w:rPr>
          <w:rFonts w:ascii="黑体" w:eastAsia="黑体" w:hAnsi="宋体" w:hint="eastAsia"/>
          <w:sz w:val="28"/>
          <w:szCs w:val="28"/>
          <w:lang w:eastAsia="zh-CN"/>
        </w:rPr>
        <w:t>月</w:t>
      </w:r>
      <w:r w:rsidRPr="00A301A5">
        <w:rPr>
          <w:rFonts w:ascii="黑体" w:eastAsia="黑体" w:hint="eastAsia"/>
          <w:sz w:val="28"/>
          <w:szCs w:val="28"/>
          <w:lang w:eastAsia="zh-CN"/>
        </w:rPr>
        <w:t xml:space="preserve">    </w:t>
      </w:r>
      <w:r w:rsidR="003A1CDE">
        <w:rPr>
          <w:rFonts w:ascii="黑体" w:eastAsia="黑体"/>
          <w:sz w:val="28"/>
          <w:szCs w:val="28"/>
          <w:lang w:eastAsia="zh-CN"/>
        </w:rPr>
        <w:t>11</w:t>
      </w:r>
      <w:r w:rsidRPr="00A301A5">
        <w:rPr>
          <w:rFonts w:ascii="黑体" w:eastAsia="黑体" w:hint="eastAsia"/>
          <w:sz w:val="28"/>
          <w:szCs w:val="28"/>
          <w:lang w:eastAsia="zh-CN"/>
        </w:rPr>
        <w:t xml:space="preserve">    </w:t>
      </w:r>
      <w:r w:rsidRPr="00A301A5">
        <w:rPr>
          <w:rFonts w:ascii="黑体" w:eastAsia="黑体" w:hAnsi="宋体" w:hint="eastAsia"/>
          <w:sz w:val="28"/>
          <w:szCs w:val="28"/>
          <w:lang w:eastAsia="zh-CN"/>
        </w:rPr>
        <w:t>日</w:t>
      </w:r>
    </w:p>
    <w:p w14:paraId="19D04377" w14:textId="77777777" w:rsidR="00414B70" w:rsidRDefault="00414B70" w:rsidP="00414B70">
      <w:pPr>
        <w:rPr>
          <w:lang w:eastAsia="zh-CN"/>
        </w:rPr>
      </w:pPr>
    </w:p>
    <w:p w14:paraId="65B8EEEA" w14:textId="77777777" w:rsidR="00414B70" w:rsidRPr="00414B70" w:rsidRDefault="00414B70" w:rsidP="00414B70">
      <w:pPr>
        <w:rPr>
          <w:lang w:eastAsia="zh-CN"/>
        </w:rPr>
      </w:pPr>
    </w:p>
    <w:p w14:paraId="02B27A2D" w14:textId="77777777" w:rsidR="008F0724" w:rsidRDefault="008F0724" w:rsidP="000E7B53">
      <w:pPr>
        <w:pStyle w:val="A0"/>
      </w:pPr>
    </w:p>
    <w:tbl>
      <w:tblPr>
        <w:tblpPr w:leftFromText="180" w:rightFromText="180" w:horzAnchor="margin" w:tblpY="838"/>
        <w:tblW w:w="9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1418"/>
        <w:gridCol w:w="2693"/>
        <w:gridCol w:w="2977"/>
      </w:tblGrid>
      <w:tr w:rsidR="0019174B" w:rsidRPr="002009BD" w14:paraId="18EFA361" w14:textId="77777777" w:rsidTr="002009BD">
        <w:trPr>
          <w:trHeight w:val="659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5CACB" w14:textId="77777777" w:rsidR="0019174B" w:rsidRPr="002009BD" w:rsidRDefault="002A3DA3" w:rsidP="002009BD">
            <w:pPr>
              <w:pStyle w:val="A0"/>
              <w:tabs>
                <w:tab w:val="right" w:pos="1944"/>
              </w:tabs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lang w:val="zh-TW"/>
              </w:rPr>
              <w:lastRenderedPageBreak/>
              <w:t>作</w:t>
            </w:r>
            <w:r w:rsidR="00E274FB" w:rsidRPr="002009BD">
              <w:rPr>
                <w:rFonts w:ascii="宋体" w:eastAsia="宋体" w:hAnsi="宋体" w:hint="eastAsia"/>
                <w:b/>
                <w:lang w:val="zh-TW" w:eastAsia="zh-TW"/>
              </w:rPr>
              <w:t>品名称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19B4D" w14:textId="0B56DE34" w:rsidR="0019174B" w:rsidRPr="002009BD" w:rsidRDefault="00C27E4B" w:rsidP="00B050C6">
            <w:pPr>
              <w:pStyle w:val="A0"/>
              <w:tabs>
                <w:tab w:val="right" w:pos="1944"/>
              </w:tabs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lang w:val="zh-TW"/>
              </w:rPr>
              <w:t>智能阳台</w:t>
            </w:r>
          </w:p>
        </w:tc>
      </w:tr>
      <w:tr w:rsidR="0019174B" w:rsidRPr="002009BD" w14:paraId="1095AFE5" w14:textId="77777777" w:rsidTr="002009BD">
        <w:trPr>
          <w:trHeight w:val="1213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81E0" w14:textId="77777777" w:rsidR="0019174B" w:rsidRPr="002009BD" w:rsidRDefault="00A16FAA" w:rsidP="002009BD">
            <w:pPr>
              <w:pStyle w:val="A0"/>
              <w:tabs>
                <w:tab w:val="right" w:pos="1944"/>
              </w:tabs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lang w:val="zh-TW"/>
              </w:rPr>
              <w:t>作</w:t>
            </w:r>
            <w:r w:rsidR="00E274FB" w:rsidRPr="002009BD">
              <w:rPr>
                <w:rFonts w:ascii="宋体" w:eastAsia="宋体" w:hAnsi="宋体" w:hint="eastAsia"/>
                <w:b/>
                <w:lang w:val="zh-TW" w:eastAsia="zh-TW"/>
              </w:rPr>
              <w:t>品功能简述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24CB6" w14:textId="4327892E" w:rsidR="0019174B" w:rsidRPr="001D2824" w:rsidRDefault="00C27E4B" w:rsidP="00B050C6">
            <w:pPr>
              <w:pStyle w:val="A0"/>
              <w:tabs>
                <w:tab w:val="right" w:pos="1944"/>
              </w:tabs>
              <w:jc w:val="both"/>
              <w:rPr>
                <w:rFonts w:ascii="宋体" w:eastAsia="PMingLiU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lang w:val="zh-TW"/>
              </w:rPr>
              <w:t>可以实现远程控制阳台窗户开启和关闭、晾衣杆伸出和收回，以及风干和烘干。</w:t>
            </w:r>
          </w:p>
        </w:tc>
      </w:tr>
      <w:tr w:rsidR="0019174B" w:rsidRPr="002009BD" w14:paraId="1B38CF09" w14:textId="77777777" w:rsidTr="002009BD">
        <w:trPr>
          <w:trHeight w:val="123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AC7F" w14:textId="77777777" w:rsidR="0019174B" w:rsidRPr="002009BD" w:rsidRDefault="00E274FB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  <w:r w:rsidRPr="002009BD">
              <w:rPr>
                <w:rFonts w:ascii="宋体" w:eastAsia="宋体" w:hAnsi="宋体" w:hint="eastAsia"/>
                <w:b/>
                <w:lang w:val="zh-TW" w:eastAsia="zh-TW"/>
              </w:rPr>
              <w:t>目标市场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AE24F" w14:textId="3BA3E2DB" w:rsidR="0019174B" w:rsidRPr="001D2824" w:rsidRDefault="00E274FB" w:rsidP="002009BD">
            <w:pPr>
              <w:pStyle w:val="A0"/>
              <w:rPr>
                <w:rFonts w:eastAsiaTheme="minorEastAsia"/>
              </w:rPr>
            </w:pPr>
            <w:r w:rsidRPr="002009BD">
              <w:rPr>
                <w:rFonts w:eastAsia="宋体" w:hint="eastAsia"/>
                <w:lang w:val="zh-TW" w:eastAsia="zh-TW"/>
              </w:rPr>
              <w:t>民用市场</w:t>
            </w:r>
          </w:p>
        </w:tc>
      </w:tr>
      <w:tr w:rsidR="0019174B" w:rsidRPr="002009BD" w14:paraId="5FB6E70A" w14:textId="77777777" w:rsidTr="002009BD">
        <w:trPr>
          <w:trHeight w:val="25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B5A0B" w14:textId="77777777" w:rsidR="0019174B" w:rsidRPr="002009BD" w:rsidRDefault="00E81BAF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  <w:r w:rsidRPr="002009BD">
              <w:rPr>
                <w:rFonts w:eastAsia="宋体" w:hint="eastAsia"/>
                <w:lang w:val="zh-TW" w:eastAsia="zh-TW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A46AA" w14:textId="77777777" w:rsidR="0019174B" w:rsidRDefault="00E81BAF" w:rsidP="00DE6DE8">
            <w:pPr>
              <w:pStyle w:val="A0"/>
            </w:pPr>
            <w:r>
              <w:rPr>
                <w:rFonts w:eastAsia="宋体" w:hint="eastAsia"/>
                <w:lang w:val="zh-TW"/>
              </w:rPr>
              <w:t>学号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5CC89" w14:textId="77777777" w:rsidR="0019174B" w:rsidRDefault="00DE6DE8" w:rsidP="002009BD">
            <w:pPr>
              <w:pStyle w:val="A0"/>
              <w:jc w:val="center"/>
            </w:pPr>
            <w:r w:rsidRPr="002009BD">
              <w:rPr>
                <w:rFonts w:eastAsia="宋体" w:hint="eastAsia"/>
                <w:lang w:val="zh-TW" w:eastAsia="zh-TW"/>
              </w:rPr>
              <w:t>联系电话及电邮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4895F" w14:textId="77777777" w:rsidR="0019174B" w:rsidRPr="00DE6DE8" w:rsidRDefault="00A16FAA" w:rsidP="002009BD">
            <w:pPr>
              <w:pStyle w:val="A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是否愿意进一步完善并推广</w:t>
            </w:r>
          </w:p>
        </w:tc>
      </w:tr>
      <w:tr w:rsidR="0019174B" w:rsidRPr="002009BD" w14:paraId="454EAC21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4932" w14:textId="71EA1DDD" w:rsidR="0019174B" w:rsidRPr="00A16FAA" w:rsidRDefault="00C27E4B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刘正</w:t>
            </w:r>
            <w:proofErr w:type="gramStart"/>
            <w:r>
              <w:rPr>
                <w:rFonts w:ascii="宋体" w:eastAsia="宋体" w:hAnsi="宋体" w:hint="eastAsia"/>
                <w:b/>
              </w:rPr>
              <w:t>浩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6BF7C" w14:textId="3A03CFE2" w:rsidR="0019174B" w:rsidRPr="002009BD" w:rsidRDefault="00C27E4B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2019270103005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7E3AE" w14:textId="77777777" w:rsidR="001D2824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15127079303</w:t>
            </w:r>
          </w:p>
          <w:p w14:paraId="15CCB3FE" w14:textId="0ECD28F3" w:rsidR="000709A4" w:rsidRPr="002009BD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sz w:val="21"/>
                <w:szCs w:val="21"/>
                <w:lang w:eastAsia="zh-CN"/>
              </w:rPr>
              <w:t>56739092</w:t>
            </w:r>
            <w:r>
              <w:rPr>
                <w:rFonts w:hint="eastAsia"/>
                <w:sz w:val="21"/>
                <w:szCs w:val="21"/>
                <w:lang w:eastAsia="zh-CN"/>
              </w:rPr>
              <w:t>@qq</w:t>
            </w:r>
            <w:r>
              <w:rPr>
                <w:sz w:val="21"/>
                <w:szCs w:val="21"/>
                <w:lang w:eastAsia="zh-CN"/>
              </w:rPr>
              <w:t>.com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1D6BC" w14:textId="3EA249D1" w:rsidR="0019174B" w:rsidRPr="002009BD" w:rsidRDefault="001D282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  <w:p w14:paraId="5237E4BB" w14:textId="77777777" w:rsidR="00885C70" w:rsidRPr="002009BD" w:rsidRDefault="00885C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9174B" w:rsidRPr="002009BD" w14:paraId="09793709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E51CA" w14:textId="6F4DECBB" w:rsidR="0019174B" w:rsidRPr="002009BD" w:rsidRDefault="00C27E4B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李仁轩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4B07C" w14:textId="7603B0C7" w:rsidR="0019174B" w:rsidRPr="002009BD" w:rsidRDefault="001D282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1D2824">
              <w:rPr>
                <w:sz w:val="21"/>
                <w:szCs w:val="21"/>
                <w:lang w:eastAsia="zh-CN"/>
              </w:rPr>
              <w:t>2018270102011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7B9A1" w14:textId="77777777" w:rsidR="001D2824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13305541750</w:t>
            </w:r>
          </w:p>
          <w:p w14:paraId="50F379DC" w14:textId="2767AC1D" w:rsidR="000709A4" w:rsidRPr="002009BD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0709A4">
              <w:rPr>
                <w:sz w:val="21"/>
                <w:szCs w:val="21"/>
                <w:lang w:eastAsia="zh-CN"/>
              </w:rPr>
              <w:t>1499655961</w:t>
            </w:r>
            <w:r>
              <w:rPr>
                <w:sz w:val="21"/>
                <w:szCs w:val="21"/>
                <w:lang w:eastAsia="zh-CN"/>
              </w:rPr>
              <w:t>@qq.com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6CD95" w14:textId="29F48BA5" w:rsidR="0019174B" w:rsidRPr="002009BD" w:rsidRDefault="001D282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  <w:p w14:paraId="5F598CBE" w14:textId="77777777" w:rsidR="00885C70" w:rsidRPr="002009BD" w:rsidRDefault="00885C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9174B" w:rsidRPr="002009BD" w14:paraId="59A9668E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0F7DD" w14:textId="0D7B9F28" w:rsidR="0019174B" w:rsidRPr="002009BD" w:rsidRDefault="00C27E4B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唐晨烨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19779" w14:textId="1A55A51C" w:rsidR="0019174B" w:rsidRPr="002009BD" w:rsidRDefault="001D282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1D2824">
              <w:rPr>
                <w:sz w:val="21"/>
                <w:szCs w:val="21"/>
                <w:lang w:eastAsia="zh-CN"/>
              </w:rPr>
              <w:t>201</w:t>
            </w:r>
            <w:r w:rsidR="000709A4">
              <w:rPr>
                <w:sz w:val="21"/>
                <w:szCs w:val="21"/>
                <w:lang w:eastAsia="zh-CN"/>
              </w:rPr>
              <w:t>9270103003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3A5D5" w14:textId="77777777" w:rsidR="0019174B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18908145159</w:t>
            </w:r>
          </w:p>
          <w:p w14:paraId="15CCF405" w14:textId="4478B862" w:rsidR="000709A4" w:rsidRPr="002009BD" w:rsidRDefault="000709A4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0709A4">
              <w:rPr>
                <w:sz w:val="21"/>
                <w:szCs w:val="21"/>
                <w:lang w:eastAsia="zh-CN"/>
              </w:rPr>
              <w:t>412512090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A2F6B" w14:textId="77777777" w:rsidR="0019174B" w:rsidRPr="002009BD" w:rsidRDefault="0019174B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14:paraId="6BBA0046" w14:textId="77777777" w:rsidR="00885C70" w:rsidRPr="002009BD" w:rsidRDefault="00885C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9174B" w:rsidRPr="002009BD" w14:paraId="493C942B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0296E" w14:textId="77777777" w:rsidR="0019174B" w:rsidRPr="002009BD" w:rsidRDefault="0019174B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449E" w14:textId="77777777" w:rsidR="0019174B" w:rsidRPr="002009BD" w:rsidRDefault="0019174B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F2B35" w14:textId="77777777" w:rsidR="0019174B" w:rsidRPr="002009BD" w:rsidRDefault="0019174B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94082" w14:textId="77777777" w:rsidR="00885C70" w:rsidRPr="002009BD" w:rsidRDefault="00885C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414B70" w:rsidRPr="002009BD" w14:paraId="65AD4EDD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D0067" w14:textId="77777777" w:rsidR="00414B70" w:rsidRPr="002009BD" w:rsidRDefault="00414B70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52D88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0AA80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9C026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414B70" w:rsidRPr="002009BD" w14:paraId="3AAB65BC" w14:textId="77777777" w:rsidTr="002009BD">
        <w:trPr>
          <w:trHeight w:val="3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7650D" w14:textId="77777777" w:rsidR="00414B70" w:rsidRPr="002009BD" w:rsidRDefault="00414B70" w:rsidP="002009BD">
            <w:pPr>
              <w:pStyle w:val="A0"/>
              <w:jc w:val="both"/>
              <w:rPr>
                <w:rFonts w:ascii="宋体" w:eastAsia="宋体" w:hAnsi="宋体"/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C8BB9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9168A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2A046" w14:textId="77777777" w:rsidR="00414B70" w:rsidRPr="002009BD" w:rsidRDefault="00414B70" w:rsidP="002009BD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5C6AC200" w14:textId="77777777" w:rsidR="0019174B" w:rsidRDefault="0019174B" w:rsidP="000E7B53">
      <w:pPr>
        <w:pStyle w:val="A0"/>
        <w:widowControl w:val="0"/>
      </w:pPr>
    </w:p>
    <w:p w14:paraId="06A158A3" w14:textId="77777777" w:rsidR="0019174B" w:rsidRDefault="0019174B" w:rsidP="000E7B53">
      <w:pPr>
        <w:pStyle w:val="A0"/>
        <w:sectPr w:rsidR="0019174B" w:rsidSect="00830645">
          <w:headerReference w:type="default" r:id="rId9"/>
          <w:footerReference w:type="default" r:id="rId10"/>
          <w:headerReference w:type="first" r:id="rId11"/>
          <w:pgSz w:w="12240" w:h="15840"/>
          <w:pgMar w:top="1418" w:right="1134" w:bottom="1418" w:left="1134" w:header="720" w:footer="397" w:gutter="0"/>
          <w:cols w:space="720"/>
          <w:titlePg/>
          <w:docGrid w:linePitch="326"/>
        </w:sectPr>
      </w:pPr>
    </w:p>
    <w:p w14:paraId="76D2287F" w14:textId="77777777" w:rsidR="0019174B" w:rsidRPr="006744C8" w:rsidRDefault="003250E0" w:rsidP="000E7B53">
      <w:pPr>
        <w:pStyle w:val="10"/>
        <w:rPr>
          <w:rFonts w:ascii="宋体" w:eastAsia="宋体" w:hAnsi="宋体" w:cs="宋体" w:hint="default"/>
          <w:b w:val="0"/>
          <w:bCs w:val="0"/>
          <w:color w:val="525252"/>
          <w:sz w:val="24"/>
          <w:szCs w:val="24"/>
          <w:lang w:val="zh-TW" w:eastAsia="zh-TW"/>
        </w:rPr>
      </w:pPr>
      <w:r>
        <w:rPr>
          <w:rFonts w:eastAsia="宋体"/>
          <w:b w:val="0"/>
          <w:bCs w:val="0"/>
          <w:color w:val="525252"/>
          <w:sz w:val="24"/>
          <w:szCs w:val="24"/>
          <w:lang w:val="zh-CN"/>
        </w:rPr>
        <w:lastRenderedPageBreak/>
        <w:t>以下模板为了便于方案评审使用，各组</w:t>
      </w:r>
      <w:r w:rsidR="00E274FB" w:rsidRPr="006744C8">
        <w:rPr>
          <w:rFonts w:eastAsia="宋体"/>
          <w:b w:val="0"/>
          <w:bCs w:val="0"/>
          <w:color w:val="525252"/>
          <w:sz w:val="24"/>
          <w:szCs w:val="24"/>
          <w:lang w:val="zh-CN"/>
        </w:rPr>
        <w:t>可在此基础上，根据情况自行增加条目和内容。</w:t>
      </w:r>
      <w:r w:rsidR="0077716A" w:rsidRPr="006744C8">
        <w:rPr>
          <w:rFonts w:eastAsia="宋体"/>
          <w:b w:val="0"/>
          <w:bCs w:val="0"/>
          <w:color w:val="525252"/>
          <w:sz w:val="24"/>
          <w:szCs w:val="24"/>
          <w:lang w:val="zh-CN"/>
        </w:rPr>
        <w:t>请注意排版条理清晰、便于审阅。</w:t>
      </w:r>
    </w:p>
    <w:p w14:paraId="776894AF" w14:textId="77777777" w:rsidR="0019174B" w:rsidRPr="00A06088" w:rsidRDefault="00B23D84" w:rsidP="000E7B53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eastAsia="宋体"/>
          <w:bCs w:val="0"/>
          <w:lang w:val="zh-TW"/>
        </w:rPr>
        <w:t>作</w:t>
      </w:r>
      <w:r w:rsidR="00E274FB" w:rsidRPr="00A06088">
        <w:rPr>
          <w:rFonts w:eastAsia="宋体"/>
          <w:bCs w:val="0"/>
          <w:lang w:val="zh-TW" w:eastAsia="zh-TW"/>
        </w:rPr>
        <w:t>品介绍</w:t>
      </w:r>
    </w:p>
    <w:p w14:paraId="2EF45C08" w14:textId="73CE9424" w:rsidR="001F6859" w:rsidRPr="00841100" w:rsidRDefault="001F6859" w:rsidP="001F6859">
      <w:pPr>
        <w:pStyle w:val="af5"/>
        <w:spacing w:line="360" w:lineRule="auto"/>
        <w:ind w:left="420" w:firstLineChars="0" w:firstLine="0"/>
        <w:rPr>
          <w:rFonts w:ascii="宋体" w:hAnsi="宋体" w:cs="Arial Unicode MS"/>
          <w:iCs/>
          <w:sz w:val="21"/>
          <w:szCs w:val="21"/>
          <w:u w:color="A6A6A6"/>
          <w:lang w:eastAsia="zh-CN"/>
        </w:rPr>
      </w:pPr>
      <w:r w:rsidRPr="00841100">
        <w:rPr>
          <w:rFonts w:ascii="宋体" w:hAnsi="宋体" w:cs="Arial Unicode MS" w:hint="eastAsia"/>
          <w:iCs/>
          <w:sz w:val="21"/>
          <w:szCs w:val="21"/>
          <w:u w:color="A6A6A6"/>
          <w:lang w:eastAsia="zh-CN"/>
        </w:rPr>
        <w:t>我们的智能阳台项目可以让用户安心地晾晒衣物，同时，可以在手机APP上远程查看衣物晾晒情况并控制外飘的晾衣架收回，防止洗好的衣服被雨水淋湿。此外，如果遇到阴雨天气或者南方的梅雨天气，还可以启动系统中的烘干和风干机加速衣服晾晒的过程。</w:t>
      </w:r>
    </w:p>
    <w:p w14:paraId="6F7B5ED1" w14:textId="77777777" w:rsidR="001F6859" w:rsidRPr="00841100" w:rsidRDefault="001F6859" w:rsidP="001F6859">
      <w:pPr>
        <w:pStyle w:val="af5"/>
        <w:spacing w:line="360" w:lineRule="auto"/>
        <w:ind w:left="420" w:firstLineChars="0" w:firstLine="0"/>
        <w:rPr>
          <w:rFonts w:ascii="宋体" w:hAnsi="宋体" w:cs="Arial Unicode MS"/>
          <w:iCs/>
          <w:sz w:val="21"/>
          <w:szCs w:val="21"/>
          <w:u w:color="A6A6A6"/>
          <w:lang w:eastAsia="zh-CN"/>
        </w:rPr>
      </w:pPr>
      <w:r w:rsidRPr="00841100">
        <w:rPr>
          <w:rFonts w:ascii="宋体" w:hAnsi="宋体" w:cs="Arial Unicode MS" w:hint="eastAsia"/>
          <w:iCs/>
          <w:sz w:val="21"/>
          <w:szCs w:val="21"/>
          <w:u w:color="A6A6A6"/>
          <w:lang w:eastAsia="zh-CN"/>
        </w:rPr>
        <w:t>在系统中还可以选配雨水检测器，雨水检测器可以实时检测室外的下雨情况，如果监测到有雨，可以直接将外飘式的衣架收回到室内，并关闭窗户。</w:t>
      </w:r>
    </w:p>
    <w:p w14:paraId="15447AD4" w14:textId="77777777" w:rsidR="0019174B" w:rsidRPr="00A06088" w:rsidRDefault="00B23D84" w:rsidP="000E7B53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eastAsia="宋体"/>
          <w:bCs w:val="0"/>
          <w:lang w:val="zh-TW"/>
        </w:rPr>
        <w:t>作</w:t>
      </w:r>
      <w:r w:rsidR="00E274FB" w:rsidRPr="00A06088">
        <w:rPr>
          <w:rFonts w:eastAsia="宋体"/>
          <w:bCs w:val="0"/>
          <w:lang w:val="zh-TW" w:eastAsia="zh-TW"/>
        </w:rPr>
        <w:t>品亮点</w:t>
      </w:r>
    </w:p>
    <w:p w14:paraId="7FC77C83" w14:textId="77777777" w:rsidR="001F6859" w:rsidRPr="00841100" w:rsidRDefault="001F6859" w:rsidP="001F6859">
      <w:pPr>
        <w:pStyle w:val="af5"/>
        <w:spacing w:line="360" w:lineRule="auto"/>
        <w:ind w:left="420" w:firstLineChars="0" w:firstLine="0"/>
        <w:rPr>
          <w:rFonts w:ascii="宋体" w:hAnsi="宋体" w:cs="Arial Unicode MS"/>
          <w:iCs/>
          <w:sz w:val="21"/>
          <w:szCs w:val="21"/>
          <w:u w:color="A6A6A6"/>
          <w:lang w:eastAsia="zh-CN"/>
        </w:rPr>
      </w:pPr>
      <w:r w:rsidRPr="00841100">
        <w:rPr>
          <w:rFonts w:ascii="宋体" w:hAnsi="宋体" w:cs="Arial Unicode MS" w:hint="eastAsia"/>
          <w:iCs/>
          <w:sz w:val="21"/>
          <w:szCs w:val="21"/>
          <w:u w:color="A6A6A6"/>
          <w:lang w:eastAsia="zh-CN"/>
        </w:rPr>
        <w:t>与市场上的同类产品相比，我们的产品可以做到远程控制阳台上的各个联网设备的开关，并且可以自动进行晾衣杆的收放和窗户的开关。</w:t>
      </w:r>
    </w:p>
    <w:p w14:paraId="0BAE707D" w14:textId="77777777" w:rsidR="0019143F" w:rsidRPr="00A06088" w:rsidRDefault="0019143F" w:rsidP="0019143F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eastAsia="宋体"/>
          <w:bCs w:val="0"/>
          <w:lang w:val="zh-TW"/>
        </w:rPr>
        <w:t>作品市场需求分析</w:t>
      </w:r>
    </w:p>
    <w:p w14:paraId="3E1E1C44" w14:textId="77777777" w:rsidR="0019143F" w:rsidRPr="00937267" w:rsidRDefault="0019143F" w:rsidP="0019143F">
      <w:pPr>
        <w:pStyle w:val="a8"/>
        <w:numPr>
          <w:ilvl w:val="0"/>
          <w:numId w:val="4"/>
        </w:numPr>
        <w:spacing w:line="360" w:lineRule="auto"/>
        <w:ind w:firstLineChars="0"/>
        <w:rPr>
          <w:rFonts w:cs="Arial Unicode MS"/>
          <w:vanish/>
          <w:color w:val="A6A6A6"/>
          <w:u w:color="A6A6A6"/>
          <w:lang w:val="zh-TW" w:eastAsia="zh-TW"/>
        </w:rPr>
      </w:pPr>
    </w:p>
    <w:p w14:paraId="3A8F36F0" w14:textId="61C15066" w:rsidR="00DF0A08" w:rsidRDefault="00754037" w:rsidP="000E7B53">
      <w:pPr>
        <w:pStyle w:val="A0"/>
        <w:rPr>
          <w:rFonts w:ascii="宋体" w:eastAsia="宋体" w:hAnsi="宋体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3</w:t>
      </w:r>
      <w:r>
        <w:rPr>
          <w:rFonts w:ascii="宋体" w:eastAsia="宋体" w:hAnsi="宋体"/>
          <w:iCs/>
          <w:color w:val="auto"/>
          <w:sz w:val="21"/>
          <w:szCs w:val="21"/>
          <w:u w:color="A6A6A6"/>
        </w:rPr>
        <w:t>.1</w:t>
      </w: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市场需求分析：</w:t>
      </w:r>
    </w:p>
    <w:p w14:paraId="53327C64" w14:textId="77777777" w:rsidR="005218FF" w:rsidRDefault="001F6859" w:rsidP="001F6859">
      <w:pPr>
        <w:pStyle w:val="A0"/>
        <w:ind w:firstLine="420"/>
        <w:rPr>
          <w:rFonts w:ascii="宋体" w:eastAsia="宋体" w:hAnsi="宋体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随着城市住房的数量不断上升，越来越多的人住进了楼房。在</w:t>
      </w:r>
      <w:r w:rsidRPr="001F6859"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一般家庭中的阳台都担任</w:t>
      </w:r>
      <w:proofErr w:type="gramStart"/>
      <w:r w:rsidRPr="001F6859"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着晾</w:t>
      </w:r>
      <w:proofErr w:type="gramEnd"/>
      <w:r w:rsidRPr="001F6859"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晒衣服的功能，但是由于天气等等原因，可能在阳台上晾晒衣服需要很长的时间。此外，如果使用外飘式的晾衣架晾晒衣服，如果在下雨时不能及时回收衣物，可能又需要重新清洗一遍。</w:t>
      </w:r>
    </w:p>
    <w:p w14:paraId="3061E491" w14:textId="7519E0B1" w:rsidR="00601C30" w:rsidRDefault="00601C30" w:rsidP="005218FF">
      <w:pPr>
        <w:pStyle w:val="A0"/>
        <w:rPr>
          <w:rFonts w:ascii="宋体" w:eastAsia="宋体" w:hAnsi="宋体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3</w:t>
      </w:r>
      <w:r>
        <w:rPr>
          <w:rFonts w:ascii="宋体" w:eastAsia="宋体" w:hAnsi="宋体"/>
          <w:iCs/>
          <w:color w:val="auto"/>
          <w:sz w:val="21"/>
          <w:szCs w:val="21"/>
          <w:u w:color="A6A6A6"/>
        </w:rPr>
        <w:t>.2</w:t>
      </w: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市场前景预测：</w:t>
      </w:r>
    </w:p>
    <w:p w14:paraId="4EE48F73" w14:textId="27E1A47E" w:rsidR="005218FF" w:rsidRDefault="005218FF" w:rsidP="005218FF">
      <w:pPr>
        <w:pStyle w:val="A0"/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/>
          <w:iCs/>
          <w:color w:val="auto"/>
          <w:sz w:val="21"/>
          <w:szCs w:val="21"/>
          <w:u w:color="A6A6A6"/>
        </w:rPr>
        <w:tab/>
      </w: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市场上暂时没有同时将开关窗、衣架伸缩以及烘干、风干作为一个整体方案来打包出售的案例，也就是说我们的市场总量仍然较大；同时，由于本产品的成本较低，所以零售价也在大多数家庭都能够承受的程度。</w:t>
      </w:r>
    </w:p>
    <w:p w14:paraId="233B691C" w14:textId="21E1F8FE" w:rsidR="0019174B" w:rsidRPr="00A06088" w:rsidRDefault="00B23D84" w:rsidP="000E7B53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eastAsia="宋体"/>
          <w:bCs w:val="0"/>
          <w:lang w:val="zh-TW"/>
        </w:rPr>
        <w:t>作</w:t>
      </w:r>
      <w:r w:rsidR="00E274FB" w:rsidRPr="00A06088">
        <w:rPr>
          <w:rFonts w:eastAsia="宋体"/>
          <w:bCs w:val="0"/>
          <w:lang w:val="zh-TW" w:eastAsia="zh-TW"/>
        </w:rPr>
        <w:t>品</w:t>
      </w:r>
      <w:r w:rsidR="00C6371A">
        <w:rPr>
          <w:rFonts w:eastAsia="宋体"/>
          <w:bCs w:val="0"/>
          <w:lang w:val="zh-TW"/>
        </w:rPr>
        <w:t>定位</w:t>
      </w:r>
    </w:p>
    <w:p w14:paraId="393C1B6F" w14:textId="77777777" w:rsidR="00937267" w:rsidRPr="00937267" w:rsidRDefault="00937267" w:rsidP="000E7B53">
      <w:pPr>
        <w:pStyle w:val="a8"/>
        <w:numPr>
          <w:ilvl w:val="0"/>
          <w:numId w:val="4"/>
        </w:numPr>
        <w:spacing w:line="360" w:lineRule="auto"/>
        <w:ind w:firstLineChars="0"/>
        <w:rPr>
          <w:rFonts w:cs="Arial Unicode MS"/>
          <w:vanish/>
          <w:color w:val="A6A6A6"/>
          <w:u w:color="A6A6A6"/>
          <w:lang w:val="zh-TW" w:eastAsia="zh-TW"/>
        </w:rPr>
      </w:pPr>
    </w:p>
    <w:p w14:paraId="51F53702" w14:textId="77777777" w:rsidR="00937267" w:rsidRPr="00937267" w:rsidRDefault="00937267" w:rsidP="000E7B53">
      <w:pPr>
        <w:pStyle w:val="a8"/>
        <w:numPr>
          <w:ilvl w:val="0"/>
          <w:numId w:val="4"/>
        </w:numPr>
        <w:spacing w:line="360" w:lineRule="auto"/>
        <w:ind w:firstLineChars="0"/>
        <w:rPr>
          <w:rFonts w:cs="Arial Unicode MS"/>
          <w:vanish/>
          <w:color w:val="A6A6A6"/>
          <w:u w:color="A6A6A6"/>
          <w:lang w:val="zh-TW" w:eastAsia="zh-TW"/>
        </w:rPr>
      </w:pPr>
    </w:p>
    <w:p w14:paraId="474C1EB8" w14:textId="77777777" w:rsidR="00937267" w:rsidRPr="00937267" w:rsidRDefault="00937267" w:rsidP="000E7B53">
      <w:pPr>
        <w:pStyle w:val="a8"/>
        <w:numPr>
          <w:ilvl w:val="0"/>
          <w:numId w:val="4"/>
        </w:numPr>
        <w:spacing w:line="360" w:lineRule="auto"/>
        <w:ind w:firstLineChars="0"/>
        <w:rPr>
          <w:rFonts w:cs="Arial Unicode MS"/>
          <w:vanish/>
          <w:color w:val="A6A6A6"/>
          <w:u w:color="A6A6A6"/>
          <w:lang w:val="zh-TW" w:eastAsia="zh-TW"/>
        </w:rPr>
      </w:pPr>
    </w:p>
    <w:p w14:paraId="0FCD7F86" w14:textId="31F96B0B" w:rsidR="003855D4" w:rsidRDefault="00155F77" w:rsidP="00F93EE9">
      <w:pPr>
        <w:pStyle w:val="A0"/>
        <w:ind w:firstLine="425"/>
        <w:rPr>
          <w:rFonts w:ascii="宋体" w:eastAsia="宋体" w:hAnsi="宋体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目标客户：住在楼房中的家庭，特别是上班族。</w:t>
      </w:r>
    </w:p>
    <w:p w14:paraId="488C4E33" w14:textId="25A6246A" w:rsidR="00155F77" w:rsidRPr="00F93EE9" w:rsidRDefault="00155F77" w:rsidP="00F93EE9">
      <w:pPr>
        <w:pStyle w:val="A0"/>
        <w:ind w:firstLine="425"/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</w:pPr>
      <w:r>
        <w:rPr>
          <w:rFonts w:ascii="宋体" w:eastAsia="宋体" w:hAnsi="宋体" w:hint="eastAsia"/>
          <w:iCs/>
          <w:color w:val="auto"/>
          <w:sz w:val="21"/>
          <w:szCs w:val="21"/>
          <w:u w:color="A6A6A6"/>
        </w:rPr>
        <w:t>由于在楼房中一般只能选择在阳台上晾晒衣物，同时上班族通常早晨离开家去上班，一直到晚上下班才回家，所以在上班时只能选择远程控制的方式来控制自己家阳台上的物品。</w:t>
      </w:r>
    </w:p>
    <w:sectPr w:rsidR="00155F77" w:rsidRPr="00F93EE9" w:rsidSect="00386D07">
      <w:pgSz w:w="12240" w:h="15840"/>
      <w:pgMar w:top="1440" w:right="1800" w:bottom="1440" w:left="1800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F2C8" w14:textId="77777777" w:rsidR="00257FF0" w:rsidRDefault="00257FF0">
      <w:r>
        <w:separator/>
      </w:r>
    </w:p>
  </w:endnote>
  <w:endnote w:type="continuationSeparator" w:id="0">
    <w:p w14:paraId="4C55FC33" w14:textId="77777777" w:rsidR="00257FF0" w:rsidRDefault="0025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5ECB" w14:textId="77777777" w:rsidR="00A07CAE" w:rsidRPr="00A07CAE" w:rsidRDefault="00386D07">
    <w:pPr>
      <w:pStyle w:val="a6"/>
      <w:jc w:val="center"/>
      <w:rPr>
        <w:color w:val="808080"/>
        <w:sz w:val="18"/>
        <w:szCs w:val="18"/>
      </w:rPr>
    </w:pPr>
    <w:r w:rsidRPr="00A07CAE">
      <w:rPr>
        <w:bCs/>
        <w:color w:val="808080"/>
        <w:sz w:val="18"/>
        <w:szCs w:val="18"/>
      </w:rPr>
      <w:fldChar w:fldCharType="begin"/>
    </w:r>
    <w:r w:rsidR="00A07CAE" w:rsidRPr="00A07CAE">
      <w:rPr>
        <w:bCs/>
        <w:color w:val="808080"/>
        <w:sz w:val="18"/>
        <w:szCs w:val="18"/>
      </w:rPr>
      <w:instrText>PAGE</w:instrText>
    </w:r>
    <w:r w:rsidRPr="00A07CAE">
      <w:rPr>
        <w:bCs/>
        <w:color w:val="808080"/>
        <w:sz w:val="18"/>
        <w:szCs w:val="18"/>
      </w:rPr>
      <w:fldChar w:fldCharType="separate"/>
    </w:r>
    <w:r w:rsidR="00B53A64">
      <w:rPr>
        <w:bCs/>
        <w:noProof/>
        <w:color w:val="808080"/>
        <w:sz w:val="18"/>
        <w:szCs w:val="18"/>
      </w:rPr>
      <w:t>2</w:t>
    </w:r>
    <w:r w:rsidRPr="00A07CAE">
      <w:rPr>
        <w:bCs/>
        <w:color w:val="808080"/>
        <w:sz w:val="18"/>
        <w:szCs w:val="18"/>
      </w:rPr>
      <w:fldChar w:fldCharType="end"/>
    </w:r>
    <w:r w:rsidR="00A07CAE" w:rsidRPr="00A07CAE">
      <w:rPr>
        <w:color w:val="808080"/>
        <w:sz w:val="18"/>
        <w:szCs w:val="18"/>
        <w:lang w:val="zh-CN"/>
      </w:rPr>
      <w:t xml:space="preserve">/ </w:t>
    </w:r>
    <w:r w:rsidRPr="00A07CAE">
      <w:rPr>
        <w:bCs/>
        <w:color w:val="808080"/>
        <w:sz w:val="18"/>
        <w:szCs w:val="18"/>
      </w:rPr>
      <w:fldChar w:fldCharType="begin"/>
    </w:r>
    <w:r w:rsidR="00A07CAE" w:rsidRPr="00A07CAE">
      <w:rPr>
        <w:bCs/>
        <w:color w:val="808080"/>
        <w:sz w:val="18"/>
        <w:szCs w:val="18"/>
      </w:rPr>
      <w:instrText>NUMPAGES</w:instrText>
    </w:r>
    <w:r w:rsidRPr="00A07CAE">
      <w:rPr>
        <w:bCs/>
        <w:color w:val="808080"/>
        <w:sz w:val="18"/>
        <w:szCs w:val="18"/>
      </w:rPr>
      <w:fldChar w:fldCharType="separate"/>
    </w:r>
    <w:r w:rsidR="00B53A64">
      <w:rPr>
        <w:bCs/>
        <w:noProof/>
        <w:color w:val="808080"/>
        <w:sz w:val="18"/>
        <w:szCs w:val="18"/>
      </w:rPr>
      <w:t>4</w:t>
    </w:r>
    <w:r w:rsidRPr="00A07CAE">
      <w:rPr>
        <w:bCs/>
        <w:color w:val="808080"/>
        <w:sz w:val="18"/>
        <w:szCs w:val="18"/>
      </w:rPr>
      <w:fldChar w:fldCharType="end"/>
    </w:r>
  </w:p>
  <w:p w14:paraId="02095137" w14:textId="77777777" w:rsidR="0019174B" w:rsidRDefault="0019174B">
    <w:pPr>
      <w:pStyle w:val="a6"/>
      <w:tabs>
        <w:tab w:val="clear" w:pos="8640"/>
        <w:tab w:val="right" w:pos="862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5EA36" w14:textId="77777777" w:rsidR="00257FF0" w:rsidRDefault="00257FF0">
      <w:r>
        <w:separator/>
      </w:r>
    </w:p>
  </w:footnote>
  <w:footnote w:type="continuationSeparator" w:id="0">
    <w:p w14:paraId="1B8C75CD" w14:textId="77777777" w:rsidR="00257FF0" w:rsidRDefault="0025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2179D" w14:textId="77777777" w:rsidR="0019174B" w:rsidRPr="00CB4E12" w:rsidRDefault="005E71AC" w:rsidP="00830645">
    <w:pPr>
      <w:pStyle w:val="a5"/>
      <w:pBdr>
        <w:bottom w:val="single" w:sz="4" w:space="0" w:color="000000"/>
      </w:pBdr>
      <w:tabs>
        <w:tab w:val="clear" w:pos="8640"/>
        <w:tab w:val="right" w:pos="8626"/>
      </w:tabs>
      <w:spacing w:line="240" w:lineRule="auto"/>
      <w:jc w:val="center"/>
      <w:rPr>
        <w:rFonts w:ascii="宋体" w:eastAsia="宋体" w:hAnsi="宋体"/>
        <w:color w:val="D9D9D9"/>
        <w:sz w:val="18"/>
        <w:szCs w:val="18"/>
      </w:rPr>
    </w:pPr>
    <w:r>
      <w:rPr>
        <w:rFonts w:ascii="宋体" w:eastAsia="宋体" w:hAnsi="宋体" w:hint="eastAsia"/>
        <w:color w:val="D9D9D9"/>
        <w:sz w:val="18"/>
        <w:szCs w:val="18"/>
      </w:rPr>
      <w:t>2020</w:t>
    </w:r>
    <w:r w:rsidR="00181D0B">
      <w:rPr>
        <w:rFonts w:ascii="宋体" w:eastAsia="宋体" w:hAnsi="宋体" w:hint="eastAsia"/>
        <w:color w:val="D9D9D9"/>
        <w:sz w:val="18"/>
        <w:szCs w:val="18"/>
      </w:rPr>
      <w:t>春季</w:t>
    </w:r>
    <w:r w:rsidRPr="005E71AC">
      <w:rPr>
        <w:rFonts w:ascii="宋体" w:eastAsia="宋体" w:hAnsi="宋体" w:hint="eastAsia"/>
        <w:color w:val="D9D9D9"/>
        <w:sz w:val="18"/>
        <w:szCs w:val="18"/>
      </w:rPr>
      <w:t>工程实践创新项目</w:t>
    </w:r>
    <w:r w:rsidRPr="005E71AC">
      <w:rPr>
        <w:rFonts w:ascii="宋体" w:eastAsia="宋体" w:hAnsi="宋体"/>
        <w:color w:val="D9D9D9"/>
        <w:sz w:val="18"/>
        <w:szCs w:val="18"/>
      </w:rPr>
      <w:t>III</w:t>
    </w:r>
    <w:r w:rsidR="00181D0B">
      <w:rPr>
        <w:rFonts w:ascii="宋体" w:eastAsia="宋体" w:hAnsi="宋体" w:hint="eastAsia"/>
        <w:color w:val="D9D9D9"/>
        <w:sz w:val="18"/>
        <w:szCs w:val="18"/>
      </w:rPr>
      <w:t>作品方案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2A22" w14:textId="77777777" w:rsidR="005E71AC" w:rsidRPr="00CB4E12" w:rsidRDefault="005E71AC" w:rsidP="005E71AC">
    <w:pPr>
      <w:pStyle w:val="a5"/>
      <w:pBdr>
        <w:bottom w:val="single" w:sz="4" w:space="0" w:color="000000"/>
      </w:pBdr>
      <w:tabs>
        <w:tab w:val="clear" w:pos="8640"/>
        <w:tab w:val="right" w:pos="8626"/>
      </w:tabs>
      <w:spacing w:line="240" w:lineRule="auto"/>
      <w:jc w:val="center"/>
      <w:rPr>
        <w:rFonts w:ascii="宋体" w:eastAsia="宋体" w:hAnsi="宋体"/>
        <w:color w:val="D9D9D9"/>
        <w:sz w:val="18"/>
        <w:szCs w:val="18"/>
      </w:rPr>
    </w:pPr>
    <w:r>
      <w:rPr>
        <w:rFonts w:ascii="宋体" w:eastAsia="宋体" w:hAnsi="宋体" w:hint="eastAsia"/>
        <w:color w:val="D9D9D9"/>
        <w:sz w:val="18"/>
        <w:szCs w:val="18"/>
      </w:rPr>
      <w:t>2020春季</w:t>
    </w:r>
    <w:r w:rsidRPr="005E71AC">
      <w:rPr>
        <w:rFonts w:ascii="宋体" w:eastAsia="宋体" w:hAnsi="宋体" w:hint="eastAsia"/>
        <w:color w:val="D9D9D9"/>
        <w:sz w:val="18"/>
        <w:szCs w:val="18"/>
      </w:rPr>
      <w:t>工程实践创新项目</w:t>
    </w:r>
    <w:r w:rsidRPr="005E71AC">
      <w:rPr>
        <w:rFonts w:ascii="宋体" w:eastAsia="宋体" w:hAnsi="宋体"/>
        <w:color w:val="D9D9D9"/>
        <w:sz w:val="18"/>
        <w:szCs w:val="18"/>
      </w:rPr>
      <w:t>III</w:t>
    </w:r>
    <w:r>
      <w:rPr>
        <w:rFonts w:ascii="宋体" w:eastAsia="宋体" w:hAnsi="宋体" w:hint="eastAsia"/>
        <w:color w:val="D9D9D9"/>
        <w:sz w:val="18"/>
        <w:szCs w:val="18"/>
      </w:rPr>
      <w:t>作品方案</w:t>
    </w:r>
  </w:p>
  <w:p w14:paraId="681D5528" w14:textId="77777777" w:rsidR="005E71AC" w:rsidRDefault="005E71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4CF9"/>
    <w:multiLevelType w:val="multilevel"/>
    <w:tmpl w:val="7BB2C79C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eastAsia"/>
        <w:b w:val="0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61D61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D2F1D68"/>
    <w:multiLevelType w:val="hybridMultilevel"/>
    <w:tmpl w:val="216C9714"/>
    <w:lvl w:ilvl="0" w:tplc="5330ACF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AE23D6"/>
    <w:multiLevelType w:val="multilevel"/>
    <w:tmpl w:val="458ED5A0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C79025C"/>
    <w:multiLevelType w:val="multilevel"/>
    <w:tmpl w:val="458ED5A0"/>
    <w:numStyleLink w:val="1"/>
  </w:abstractNum>
  <w:abstractNum w:abstractNumId="5" w15:restartNumberingAfterBreak="0">
    <w:nsid w:val="58503D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D81D37"/>
    <w:multiLevelType w:val="hybridMultilevel"/>
    <w:tmpl w:val="999C831C"/>
    <w:lvl w:ilvl="0" w:tplc="D4D8007A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4B"/>
    <w:rsid w:val="000709A4"/>
    <w:rsid w:val="00096192"/>
    <w:rsid w:val="000E70F2"/>
    <w:rsid w:val="000E7B53"/>
    <w:rsid w:val="000F1919"/>
    <w:rsid w:val="00107A7E"/>
    <w:rsid w:val="001230BB"/>
    <w:rsid w:val="00127016"/>
    <w:rsid w:val="001464FF"/>
    <w:rsid w:val="001511A0"/>
    <w:rsid w:val="00155CFE"/>
    <w:rsid w:val="00155F77"/>
    <w:rsid w:val="00170174"/>
    <w:rsid w:val="00170ADA"/>
    <w:rsid w:val="00181D0B"/>
    <w:rsid w:val="0018417F"/>
    <w:rsid w:val="0019143F"/>
    <w:rsid w:val="0019174B"/>
    <w:rsid w:val="001D2824"/>
    <w:rsid w:val="001F634E"/>
    <w:rsid w:val="001F6859"/>
    <w:rsid w:val="002009BD"/>
    <w:rsid w:val="00256EFE"/>
    <w:rsid w:val="00257FF0"/>
    <w:rsid w:val="002902F7"/>
    <w:rsid w:val="0029271D"/>
    <w:rsid w:val="002A37B8"/>
    <w:rsid w:val="002A3DA3"/>
    <w:rsid w:val="002C4E33"/>
    <w:rsid w:val="002D4616"/>
    <w:rsid w:val="002E5950"/>
    <w:rsid w:val="002E6DD5"/>
    <w:rsid w:val="003250E0"/>
    <w:rsid w:val="0033044F"/>
    <w:rsid w:val="003439FF"/>
    <w:rsid w:val="00343C0F"/>
    <w:rsid w:val="003855D4"/>
    <w:rsid w:val="00386D07"/>
    <w:rsid w:val="003A1CDE"/>
    <w:rsid w:val="003A2CA6"/>
    <w:rsid w:val="00401484"/>
    <w:rsid w:val="0041122B"/>
    <w:rsid w:val="00413671"/>
    <w:rsid w:val="00414B70"/>
    <w:rsid w:val="00414F30"/>
    <w:rsid w:val="0045210E"/>
    <w:rsid w:val="004525FB"/>
    <w:rsid w:val="004A3C2C"/>
    <w:rsid w:val="005218FF"/>
    <w:rsid w:val="00537EB2"/>
    <w:rsid w:val="00540F03"/>
    <w:rsid w:val="00557906"/>
    <w:rsid w:val="005A0933"/>
    <w:rsid w:val="005A09B3"/>
    <w:rsid w:val="005C5C40"/>
    <w:rsid w:val="005D578D"/>
    <w:rsid w:val="005E3A2F"/>
    <w:rsid w:val="005E71AC"/>
    <w:rsid w:val="00601C30"/>
    <w:rsid w:val="00621A00"/>
    <w:rsid w:val="006547E8"/>
    <w:rsid w:val="006744C8"/>
    <w:rsid w:val="00710D9B"/>
    <w:rsid w:val="00721FE2"/>
    <w:rsid w:val="00754037"/>
    <w:rsid w:val="0077716A"/>
    <w:rsid w:val="00787C14"/>
    <w:rsid w:val="00830645"/>
    <w:rsid w:val="00841100"/>
    <w:rsid w:val="00884C5D"/>
    <w:rsid w:val="00885C70"/>
    <w:rsid w:val="00895FCE"/>
    <w:rsid w:val="008F0724"/>
    <w:rsid w:val="00924801"/>
    <w:rsid w:val="00927352"/>
    <w:rsid w:val="00933A0C"/>
    <w:rsid w:val="00934BFA"/>
    <w:rsid w:val="00937267"/>
    <w:rsid w:val="009930C4"/>
    <w:rsid w:val="009B7465"/>
    <w:rsid w:val="009D0A0B"/>
    <w:rsid w:val="009D1D24"/>
    <w:rsid w:val="00A06088"/>
    <w:rsid w:val="00A07CAE"/>
    <w:rsid w:val="00A16FAA"/>
    <w:rsid w:val="00A6241F"/>
    <w:rsid w:val="00A91860"/>
    <w:rsid w:val="00AE0A65"/>
    <w:rsid w:val="00B050C6"/>
    <w:rsid w:val="00B0552F"/>
    <w:rsid w:val="00B23D84"/>
    <w:rsid w:val="00B33AB0"/>
    <w:rsid w:val="00B53A64"/>
    <w:rsid w:val="00B64FF2"/>
    <w:rsid w:val="00C27AA7"/>
    <w:rsid w:val="00C27E4B"/>
    <w:rsid w:val="00C62575"/>
    <w:rsid w:val="00C6371A"/>
    <w:rsid w:val="00C91C65"/>
    <w:rsid w:val="00CA6AAA"/>
    <w:rsid w:val="00CB4E12"/>
    <w:rsid w:val="00CC126D"/>
    <w:rsid w:val="00CF5875"/>
    <w:rsid w:val="00CF6A0A"/>
    <w:rsid w:val="00D17E59"/>
    <w:rsid w:val="00D5093A"/>
    <w:rsid w:val="00D5601E"/>
    <w:rsid w:val="00DA33AC"/>
    <w:rsid w:val="00DC39DF"/>
    <w:rsid w:val="00DE6DE8"/>
    <w:rsid w:val="00DF0A08"/>
    <w:rsid w:val="00E06D54"/>
    <w:rsid w:val="00E274FB"/>
    <w:rsid w:val="00E81BAF"/>
    <w:rsid w:val="00EA1F3D"/>
    <w:rsid w:val="00F06F18"/>
    <w:rsid w:val="00F30811"/>
    <w:rsid w:val="00F36CB1"/>
    <w:rsid w:val="00F460BF"/>
    <w:rsid w:val="00F93EE9"/>
    <w:rsid w:val="00FA0BB3"/>
    <w:rsid w:val="00FF0E57"/>
    <w:rsid w:val="00FF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A77FA"/>
  <w15:chartTrackingRefBased/>
  <w15:docId w15:val="{1C73494C-723A-407A-A7AB-07065BB6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6D07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eastAsia="en-US"/>
    </w:rPr>
  </w:style>
  <w:style w:type="paragraph" w:styleId="10">
    <w:name w:val="heading 1"/>
    <w:next w:val="A0"/>
    <w:rsid w:val="00386D07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uto"/>
      <w:outlineLvl w:val="0"/>
    </w:pPr>
    <w:rPr>
      <w:rFonts w:ascii="Arial Unicode MS" w:eastAsia="Arial" w:hAnsi="Arial Unicode MS" w:cs="Arial Unicode MS" w:hint="eastAsia"/>
      <w:b/>
      <w:bCs/>
      <w:color w:val="000000"/>
      <w:kern w:val="32"/>
      <w:sz w:val="32"/>
      <w:szCs w:val="32"/>
      <w:u w:color="000000"/>
      <w:bdr w:val="n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E3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E3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386D07"/>
    <w:rPr>
      <w:u w:val="single"/>
    </w:rPr>
  </w:style>
  <w:style w:type="table" w:customStyle="1" w:styleId="TableNormal">
    <w:name w:val="Table Normal"/>
    <w:rsid w:val="00386D07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rsid w:val="00386D0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line="360" w:lineRule="auto"/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paragraph" w:styleId="a6">
    <w:name w:val="footer"/>
    <w:link w:val="a7"/>
    <w:uiPriority w:val="99"/>
    <w:rsid w:val="00386D0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line="360" w:lineRule="auto"/>
    </w:pPr>
    <w:rPr>
      <w:rFonts w:eastAsia="Times New Roman"/>
      <w:color w:val="000000"/>
      <w:sz w:val="24"/>
      <w:szCs w:val="24"/>
      <w:u w:color="000000"/>
      <w:bdr w:val="nil"/>
    </w:rPr>
  </w:style>
  <w:style w:type="paragraph" w:customStyle="1" w:styleId="A0">
    <w:name w:val="正文 A"/>
    <w:rsid w:val="00386D0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numbering" w:customStyle="1" w:styleId="1">
    <w:name w:val="已导入的样式“1”"/>
    <w:rsid w:val="00386D07"/>
    <w:pPr>
      <w:numPr>
        <w:numId w:val="1"/>
      </w:numPr>
    </w:pPr>
  </w:style>
  <w:style w:type="paragraph" w:customStyle="1" w:styleId="a8">
    <w:name w:val="列出段落"/>
    <w:basedOn w:val="a"/>
    <w:uiPriority w:val="34"/>
    <w:qFormat/>
    <w:rsid w:val="00401484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5C5C40"/>
    <w:pPr>
      <w:spacing w:before="240" w:after="60"/>
      <w:jc w:val="center"/>
      <w:outlineLvl w:val="0"/>
    </w:pPr>
    <w:rPr>
      <w:rFonts w:ascii="Helvetica" w:hAnsi="Helvetica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5C5C40"/>
    <w:rPr>
      <w:rFonts w:ascii="Helvetica" w:eastAsia="宋体" w:hAnsi="Helvetica" w:cs="Times New Roman"/>
      <w:b/>
      <w:bCs/>
      <w:sz w:val="32"/>
      <w:szCs w:val="32"/>
      <w:lang w:eastAsia="en-US"/>
    </w:rPr>
  </w:style>
  <w:style w:type="character" w:customStyle="1" w:styleId="a7">
    <w:name w:val="页脚 字符"/>
    <w:basedOn w:val="a1"/>
    <w:link w:val="a6"/>
    <w:uiPriority w:val="99"/>
    <w:rsid w:val="00A07CAE"/>
    <w:rPr>
      <w:rFonts w:eastAsia="Times New Roman"/>
      <w:color w:val="000000"/>
      <w:sz w:val="24"/>
      <w:szCs w:val="24"/>
      <w:u w:color="000000"/>
      <w:bdr w:val="nil"/>
      <w:lang w:val="en-US" w:eastAsia="zh-CN" w:bidi="ar-SA"/>
    </w:rPr>
  </w:style>
  <w:style w:type="paragraph" w:styleId="ab">
    <w:name w:val="Balloon Text"/>
    <w:basedOn w:val="a"/>
    <w:link w:val="ac"/>
    <w:uiPriority w:val="99"/>
    <w:semiHidden/>
    <w:unhideWhenUsed/>
    <w:rsid w:val="00414B7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414B70"/>
    <w:rPr>
      <w:sz w:val="18"/>
      <w:szCs w:val="18"/>
      <w:lang w:eastAsia="en-US"/>
    </w:rPr>
  </w:style>
  <w:style w:type="character" w:customStyle="1" w:styleId="20">
    <w:name w:val="标题 2 字符"/>
    <w:basedOn w:val="a1"/>
    <w:link w:val="2"/>
    <w:uiPriority w:val="9"/>
    <w:semiHidden/>
    <w:rsid w:val="002C4E33"/>
    <w:rPr>
      <w:rFonts w:ascii="Cambria" w:eastAsia="宋体" w:hAnsi="Cambria" w:cs="Times New Roman"/>
      <w:b/>
      <w:bCs/>
      <w:sz w:val="32"/>
      <w:szCs w:val="32"/>
      <w:bdr w:val="nil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2C4E33"/>
    <w:rPr>
      <w:rFonts w:ascii="Cambria" w:eastAsia="宋体" w:hAnsi="Cambria" w:cs="Times New Roman"/>
      <w:b/>
      <w:bCs/>
      <w:sz w:val="28"/>
      <w:szCs w:val="28"/>
      <w:bdr w:val="nil"/>
      <w:lang w:eastAsia="en-US"/>
    </w:rPr>
  </w:style>
  <w:style w:type="paragraph" w:customStyle="1" w:styleId="ad">
    <w:name w:val="图注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adjustRightInd w:val="0"/>
      <w:snapToGrid w:val="0"/>
      <w:spacing w:before="40" w:after="200"/>
      <w:jc w:val="center"/>
    </w:pPr>
    <w:rPr>
      <w:kern w:val="2"/>
      <w:sz w:val="15"/>
      <w:bdr w:val="none" w:sz="0" w:space="0" w:color="auto"/>
      <w:lang w:eastAsia="zh-CN"/>
    </w:rPr>
  </w:style>
  <w:style w:type="paragraph" w:customStyle="1" w:styleId="ae">
    <w:name w:val="表题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2409"/>
      </w:tabs>
      <w:topLinePunct/>
      <w:spacing w:before="120"/>
      <w:ind w:firstLineChars="200" w:firstLine="378"/>
      <w:jc w:val="both"/>
    </w:pPr>
    <w:rPr>
      <w:rFonts w:eastAsia="黑体"/>
      <w:kern w:val="2"/>
      <w:sz w:val="18"/>
      <w:bdr w:val="none" w:sz="0" w:space="0" w:color="auto"/>
      <w:lang w:eastAsia="zh-CN"/>
    </w:rPr>
  </w:style>
  <w:style w:type="paragraph" w:customStyle="1" w:styleId="af">
    <w:name w:val="表文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jc w:val="both"/>
    </w:pPr>
    <w:rPr>
      <w:kern w:val="2"/>
      <w:sz w:val="15"/>
      <w:bdr w:val="none" w:sz="0" w:space="0" w:color="auto"/>
      <w:lang w:eastAsia="zh-CN"/>
    </w:rPr>
  </w:style>
  <w:style w:type="paragraph" w:customStyle="1" w:styleId="af0">
    <w:name w:val="表后空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adjustRightInd w:val="0"/>
      <w:snapToGrid w:val="0"/>
      <w:spacing w:line="160" w:lineRule="exact"/>
      <w:ind w:firstLineChars="200" w:firstLine="200"/>
      <w:jc w:val="both"/>
    </w:pPr>
    <w:rPr>
      <w:kern w:val="2"/>
      <w:sz w:val="21"/>
      <w:bdr w:val="none" w:sz="0" w:space="0" w:color="auto"/>
      <w:lang w:eastAsia="zh-CN"/>
    </w:rPr>
  </w:style>
  <w:style w:type="paragraph" w:customStyle="1" w:styleId="af1">
    <w:name w:val="文献文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spacing w:line="280" w:lineRule="exact"/>
      <w:ind w:left="335" w:hanging="335"/>
      <w:jc w:val="both"/>
    </w:pPr>
    <w:rPr>
      <w:kern w:val="2"/>
      <w:sz w:val="15"/>
      <w:bdr w:val="none" w:sz="0" w:space="0" w:color="auto"/>
      <w:lang w:eastAsia="zh-CN"/>
    </w:rPr>
  </w:style>
  <w:style w:type="paragraph" w:customStyle="1" w:styleId="af2">
    <w:name w:val="文献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opLinePunct/>
      <w:snapToGrid w:val="0"/>
      <w:spacing w:before="180" w:after="180"/>
      <w:jc w:val="both"/>
    </w:pPr>
    <w:rPr>
      <w:rFonts w:ascii="Times New Roman MT Extra Bold" w:eastAsia="黑体" w:hAnsi="Times New Roman MT Extra Bold"/>
      <w:kern w:val="2"/>
      <w:sz w:val="21"/>
      <w:bdr w:val="none" w:sz="0" w:space="0" w:color="auto"/>
      <w:lang w:eastAsia="zh-CN"/>
    </w:rPr>
  </w:style>
  <w:style w:type="paragraph" w:customStyle="1" w:styleId="21">
    <w:name w:val="公式2"/>
    <w:basedOn w:val="a"/>
    <w:rsid w:val="002C4E3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18"/>
        <w:tab w:val="right" w:pos="9636"/>
      </w:tabs>
      <w:topLinePunct/>
      <w:spacing w:beforeLines="20" w:before="62" w:afterLines="20" w:after="62"/>
      <w:jc w:val="both"/>
    </w:pPr>
    <w:rPr>
      <w:kern w:val="2"/>
      <w:sz w:val="21"/>
      <w:szCs w:val="21"/>
      <w:bdr w:val="none" w:sz="0" w:space="0" w:color="auto"/>
      <w:lang w:eastAsia="zh-CN"/>
    </w:rPr>
  </w:style>
  <w:style w:type="character" w:styleId="af3">
    <w:name w:val="Unresolved Mention"/>
    <w:basedOn w:val="a1"/>
    <w:uiPriority w:val="99"/>
    <w:semiHidden/>
    <w:unhideWhenUsed/>
    <w:rsid w:val="001D2824"/>
    <w:rPr>
      <w:color w:val="605E5C"/>
      <w:shd w:val="clear" w:color="auto" w:fill="E1DFDD"/>
    </w:rPr>
  </w:style>
  <w:style w:type="character" w:styleId="af4">
    <w:name w:val="Placeholder Text"/>
    <w:basedOn w:val="a1"/>
    <w:uiPriority w:val="99"/>
    <w:semiHidden/>
    <w:rsid w:val="00343C0F"/>
    <w:rPr>
      <w:color w:val="808080"/>
    </w:rPr>
  </w:style>
  <w:style w:type="paragraph" w:styleId="af5">
    <w:name w:val="List Paragraph"/>
    <w:basedOn w:val="a"/>
    <w:uiPriority w:val="34"/>
    <w:qFormat/>
    <w:rsid w:val="001F6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7F0B-DAC7-4401-A0E9-FECE34A0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刘 正浩</cp:lastModifiedBy>
  <cp:revision>18</cp:revision>
  <dcterms:created xsi:type="dcterms:W3CDTF">2020-04-24T10:15:00Z</dcterms:created>
  <dcterms:modified xsi:type="dcterms:W3CDTF">2021-07-12T13:58:00Z</dcterms:modified>
</cp:coreProperties>
</file>