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D02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Lowtran7简介</w:t>
      </w:r>
    </w:p>
    <w:p w14:paraId="4F880DD4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owtran7是由美国空军地球物理实验室（AFGL）开发的一款低分辨率大气辐射传输模拟软件，主要用于计算大气中辐射的传输过程。它支持从微波到紫外波段的光谱模拟，能够提供多种大气模型、气溶胶类型和微量气体分布参数，适用于环境监测、遥感技术和军事防御等领域。该软件通过模拟大气对辐射的吸收和散射作用，可以帮助用户分析大气条件对光学和红外系统的影响。</w:t>
      </w:r>
    </w:p>
    <w:p w14:paraId="33141F15">
      <w:pPr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大气条件：</w:t>
      </w:r>
    </w:p>
    <w:p w14:paraId="78D3A37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大气模式：1976美国标准大气</w:t>
      </w:r>
    </w:p>
    <w:p w14:paraId="6072FA9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大气路径几何类型：水平等压</w:t>
      </w:r>
    </w:p>
    <w:p w14:paraId="0E8A7FF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程序执行方式：计算透过率</w:t>
      </w:r>
    </w:p>
    <w:p w14:paraId="615A5B5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边界层气溶胶类型：城市消光系数</w:t>
      </w:r>
    </w:p>
    <w:p w14:paraId="0459F008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对流层/平流层廓线季节特点：春-夏</w:t>
      </w:r>
    </w:p>
    <w:p w14:paraId="29BDEEF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平流层之上廓线：背景平流层廓线和消光系数</w:t>
      </w:r>
    </w:p>
    <w:p w14:paraId="2A68692C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云模式：无云</w:t>
      </w:r>
    </w:p>
    <w:p w14:paraId="32959DF4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雨模式：无雨</w:t>
      </w:r>
    </w:p>
    <w:p w14:paraId="2B8208E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观测高度：5km</w:t>
      </w:r>
    </w:p>
    <w:p w14:paraId="2E804B35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路径长度：0.5km</w:t>
      </w:r>
    </w:p>
    <w:p w14:paraId="218FA81D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地球半径：6371km</w:t>
      </w:r>
    </w:p>
    <w:p w14:paraId="78A0BA30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计算波段：3~5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μm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（2000~3333</w:t>
      </w:r>
      <w:r>
        <w:rPr>
          <w:rFonts w:hint="default" w:ascii="Times New Roman" w:hAnsi="Times New Roman" w:cs="Times New Roman"/>
          <w:lang w:val="en-US" w:eastAsia="zh-CN"/>
        </w:rPr>
        <w:t>cm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-1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）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vertAlign w:val="baseline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vertAlign w:val="baseline"/>
                <w:lang w:val="en-US" w:bidi="ar-SA"/>
              </w:rPr>
              <m:t>λ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n>
        </m:f>
      </m:oMath>
    </w:p>
    <w:p w14:paraId="60433EE7">
      <w:pPr>
        <w:bidi w:val="0"/>
        <w:rPr>
          <w:rFonts w:hint="default" w:ascii="Times New Roman" w:hAnsi="Times New Roman" w:cs="Times New Roman"/>
          <w:vertAlign w:val="superscrip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波数间隔：6cm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-1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（Lowtran7）和1</w:t>
      </w:r>
      <w:r>
        <w:rPr>
          <w:rFonts w:hint="default" w:ascii="Times New Roman" w:hAnsi="Times New Roman" w:cs="Times New Roman"/>
          <w:lang w:val="en-US" w:eastAsia="zh-CN"/>
        </w:rPr>
        <w:t>cm</w:t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t>-1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（Modtran5）</w:t>
      </w:r>
    </w:p>
    <w:p w14:paraId="2385B139">
      <w:pPr>
        <w:bidi w:val="0"/>
        <w:jc w:val="center"/>
        <w:rPr>
          <w:rFonts w:hint="default" w:ascii="Times New Roman" w:hAnsi="Times New Roman" w:cs="Times New Roman"/>
          <w:vertAlign w:val="superscript"/>
          <w:lang w:val="en-US" w:eastAsia="zh-CN"/>
        </w:rPr>
      </w:pPr>
      <w:r>
        <w:rPr>
          <w:rFonts w:hint="default" w:ascii="Times New Roman" w:hAnsi="Times New Roman" w:cs="Times New Roman"/>
          <w:vertAlign w:val="superscript"/>
          <w:lang w:val="en-US" w:eastAsia="zh-CN"/>
        </w:rPr>
        <w:drawing>
          <wp:inline distT="0" distB="0" distL="114300" distR="114300">
            <wp:extent cx="2308860" cy="2141220"/>
            <wp:effectExtent l="0" t="0" r="0" b="0"/>
            <wp:docPr id="1" name="图片 1" descr="屏幕截图 2025-07-04 08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7-04 081253"/>
                    <pic:cNvPicPr>
                      <a:picLocks noChangeAspect="1"/>
                    </pic:cNvPicPr>
                  </pic:nvPicPr>
                  <pic:blipFill>
                    <a:blip r:embed="rId6"/>
                    <a:srcRect t="12755" r="33266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vertAlign w:val="superscript"/>
          <w:lang w:val="en-US" w:eastAsia="zh-CN"/>
        </w:rPr>
        <w:drawing>
          <wp:inline distT="0" distB="0" distL="114300" distR="114300">
            <wp:extent cx="2304415" cy="2123440"/>
            <wp:effectExtent l="0" t="0" r="635" b="10160"/>
            <wp:docPr id="2" name="图片 2" descr="屏幕截图 2025-07-04 08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7-04 081542"/>
                    <pic:cNvPicPr>
                      <a:picLocks noChangeAspect="1"/>
                    </pic:cNvPicPr>
                  </pic:nvPicPr>
                  <pic:blipFill>
                    <a:blip r:embed="rId7"/>
                    <a:srcRect l="7271" r="14141" b="663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044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604A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图1 Lowtran7计算结果      图2 Modtran5计算结果</w:t>
      </w:r>
    </w:p>
    <w:p w14:paraId="678ACAD4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vertAlign w:val="baseline"/>
          <w:lang w:val="en-US" w:eastAsia="zh-CN"/>
        </w:rPr>
        <w:t>Lowtran7使用方法</w:t>
      </w:r>
    </w:p>
    <w:p w14:paraId="218560C7">
      <w:pPr>
        <w:bidi w:val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大气模式选择：</w:t>
      </w:r>
    </w:p>
    <w:p w14:paraId="642AC2C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25" o:spt="75" type="#_x0000_t75" style="height:213.35pt;width:164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13C6482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图3 大气模式选择</w:t>
      </w:r>
    </w:p>
    <w:p w14:paraId="51AD68BC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大气几何路径类型：</w:t>
      </w:r>
    </w:p>
    <w:p w14:paraId="12ED5B99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26" o:spt="75" type="#_x0000_t75" style="height:103.3pt;width:192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4E40636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图4 大气路径几何</w:t>
      </w:r>
    </w:p>
    <w:p w14:paraId="4E96C53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水平等压路径：观测起点与观测终点均在同一海拔高度下</w:t>
      </w:r>
    </w:p>
    <w:p w14:paraId="16E9356B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两点确定的斜程：观测起点与观测终点不在同一海拔高度下</w:t>
      </w:r>
    </w:p>
    <w:p w14:paraId="77E5C96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一点确定的斜程：向空间观测，无终点</w:t>
      </w:r>
    </w:p>
    <w:p w14:paraId="1ECDBF9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程序执行方式：</w:t>
      </w:r>
    </w:p>
    <w:p w14:paraId="0F4E93D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27" o:spt="75" type="#_x0000_t75" style="height:158.85pt;width:227.7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2">
            <o:LockedField>false</o:LockedField>
          </o:OLEObject>
        </w:object>
      </w:r>
    </w:p>
    <w:p w14:paraId="28FF4D66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图5 程序执行方式</w:t>
      </w:r>
    </w:p>
    <w:p w14:paraId="635254EE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地面反照率：</w:t>
      </w:r>
    </w:p>
    <w:p w14:paraId="455104E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0500" cy="741045"/>
            <wp:effectExtent l="0" t="0" r="6350" b="1905"/>
            <wp:docPr id="3" name="图片 3" descr="屏幕截图 2025-02-22 09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2-22 0901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A88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图6 地面反照率参考</w:t>
      </w:r>
    </w:p>
    <w:p w14:paraId="5AD3185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边界层气溶胶类型：</w:t>
      </w:r>
    </w:p>
    <w:p w14:paraId="27C9B9E7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28" o:spt="75" type="#_x0000_t75" style="height:272.05pt;width:233.9pt;" o:ole="t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5">
            <o:LockedField>false</o:LockedField>
          </o:OLEObject>
        </w:object>
      </w:r>
    </w:p>
    <w:p w14:paraId="3E89018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图7 边界层气溶胶类型1</w:t>
      </w:r>
    </w:p>
    <w:p w14:paraId="1CC71BF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object>
          <v:shape id="_x0000_i1029" o:spt="75" type="#_x0000_t75" style="height:110.8pt;width:230.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7">
            <o:LockedField>false</o:LockedField>
          </o:OLEObject>
        </w:object>
      </w:r>
    </w:p>
    <w:p w14:paraId="316D3D77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图8 边界层气溶胶类型2</w:t>
      </w:r>
    </w:p>
    <w:p w14:paraId="0BBB6FA1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对流层/平流层廓线季节特点：</w:t>
      </w:r>
    </w:p>
    <w:p w14:paraId="4173058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30" o:spt="75" type="#_x0000_t75" style="height:108.2pt;width:210.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19">
            <o:LockedField>false</o:LockedField>
          </o:OLEObject>
        </w:object>
      </w:r>
    </w:p>
    <w:p w14:paraId="271B332B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图9 对流层/平流层廓线季节特点</w:t>
      </w:r>
    </w:p>
    <w:p w14:paraId="025BAE6F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平流层之上廓线和消光系数类型：</w:t>
      </w:r>
    </w:p>
    <w:p w14:paraId="0686B43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31" o:spt="75" type="#_x0000_t75" style="height:247.05pt;width:254.5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1">
            <o:LockedField>false</o:LockedField>
          </o:OLEObject>
        </w:object>
      </w:r>
    </w:p>
    <w:p w14:paraId="61FE4A2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图10 平流层之上廓线和消光系数类型</w:t>
      </w:r>
    </w:p>
    <w:p w14:paraId="2BDC43F3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云模式和降雨强度：</w:t>
      </w:r>
    </w:p>
    <w:p w14:paraId="733707B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32" o:spt="75" type="#_x0000_t75" style="height:345.75pt;width:269.5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3">
            <o:LockedField>false</o:LockedField>
          </o:OLEObject>
        </w:object>
      </w:r>
    </w:p>
    <w:p w14:paraId="1EC69F3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图11 云模式和降雨强度1</w:t>
      </w:r>
    </w:p>
    <w:p w14:paraId="4C4FD09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33" o:spt="75" type="#_x0000_t75" style="height:197.65pt;width:267.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25">
            <o:LockedField>false</o:LockedField>
          </o:OLEObject>
        </w:object>
      </w:r>
    </w:p>
    <w:p w14:paraId="33C1752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图12 云模式和降雨强度2</w:t>
      </w:r>
    </w:p>
    <w:p w14:paraId="0B8D70C1">
      <w:p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大气传输路径示意：</w:t>
      </w:r>
    </w:p>
    <w:p w14:paraId="5F547F46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430270" cy="1672590"/>
            <wp:effectExtent l="0" t="0" r="17780" b="3810"/>
            <wp:docPr id="6" name="图片 6" descr="屏幕截图 2025-07-07 09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7-07 0928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1DEE94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图13 大气传输路径示意图</w:t>
      </w:r>
    </w:p>
    <w:p w14:paraId="1B729B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基于文件指令的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Low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tran7调用方式</w:t>
      </w:r>
    </w:p>
    <w:p w14:paraId="74D1CA3E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object>
          <v:shape id="_x0000_i1034" o:spt="75" type="#_x0000_t75" style="height:484.85pt;width:341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Visio.Drawing.15" ShapeID="_x0000_i1034" DrawAspect="Content" ObjectID="_1468075734" r:id="rId28">
            <o:LockedField>false</o:LockedField>
          </o:OLEObject>
        </w:object>
      </w:r>
    </w:p>
    <w:p w14:paraId="7B169553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图14 Lowtran7调用流程</w:t>
      </w:r>
    </w:p>
    <w:p w14:paraId="6E5BD7F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获取鼠标当前坐标点网址：</w:t>
      </w:r>
      <w:r>
        <w:rPr>
          <w:rFonts w:hint="default" w:ascii="Times New Roman" w:hAnsi="Times New Roman" w:cs="Times New Roman"/>
          <w:lang w:val="en-US" w:eastAsia="zh-CN"/>
        </w:rPr>
        <w:t>http://younice.top/static/windows-xy.html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57EED"/>
    <w:multiLevelType w:val="singleLevel"/>
    <w:tmpl w:val="59C57EED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24069"/>
    <w:rsid w:val="013E61E2"/>
    <w:rsid w:val="01525F9E"/>
    <w:rsid w:val="02223D56"/>
    <w:rsid w:val="03065425"/>
    <w:rsid w:val="03393105"/>
    <w:rsid w:val="03561F09"/>
    <w:rsid w:val="0361440A"/>
    <w:rsid w:val="03912F41"/>
    <w:rsid w:val="03A7183F"/>
    <w:rsid w:val="03E219EE"/>
    <w:rsid w:val="04596ED9"/>
    <w:rsid w:val="047A5783"/>
    <w:rsid w:val="065B5A88"/>
    <w:rsid w:val="069114AA"/>
    <w:rsid w:val="06D64E97"/>
    <w:rsid w:val="07762B7A"/>
    <w:rsid w:val="0817778D"/>
    <w:rsid w:val="098552F6"/>
    <w:rsid w:val="0A6C0264"/>
    <w:rsid w:val="0B8B64C8"/>
    <w:rsid w:val="0BFF0224"/>
    <w:rsid w:val="0C434FF4"/>
    <w:rsid w:val="0C880C59"/>
    <w:rsid w:val="0D3112F1"/>
    <w:rsid w:val="0D8E229F"/>
    <w:rsid w:val="0E325320"/>
    <w:rsid w:val="0EEC1973"/>
    <w:rsid w:val="0F81030D"/>
    <w:rsid w:val="10086339"/>
    <w:rsid w:val="1092654A"/>
    <w:rsid w:val="114E421F"/>
    <w:rsid w:val="11FF0304"/>
    <w:rsid w:val="141B23B3"/>
    <w:rsid w:val="148937C0"/>
    <w:rsid w:val="14E82BDD"/>
    <w:rsid w:val="153C6A85"/>
    <w:rsid w:val="16297009"/>
    <w:rsid w:val="17935082"/>
    <w:rsid w:val="17EB6C6C"/>
    <w:rsid w:val="18DA45EA"/>
    <w:rsid w:val="19E971DB"/>
    <w:rsid w:val="1A1A6BA0"/>
    <w:rsid w:val="1A424B3D"/>
    <w:rsid w:val="1B0342CC"/>
    <w:rsid w:val="1E2527AC"/>
    <w:rsid w:val="1E6E5F01"/>
    <w:rsid w:val="1EE12B77"/>
    <w:rsid w:val="1EEE7042"/>
    <w:rsid w:val="208337BA"/>
    <w:rsid w:val="20B47E17"/>
    <w:rsid w:val="22066450"/>
    <w:rsid w:val="22230DB0"/>
    <w:rsid w:val="22486A69"/>
    <w:rsid w:val="22743D02"/>
    <w:rsid w:val="228201CD"/>
    <w:rsid w:val="229A3771"/>
    <w:rsid w:val="22C51AAE"/>
    <w:rsid w:val="231352C9"/>
    <w:rsid w:val="23337719"/>
    <w:rsid w:val="24507E57"/>
    <w:rsid w:val="24F84776"/>
    <w:rsid w:val="2519649B"/>
    <w:rsid w:val="25A95A70"/>
    <w:rsid w:val="25E42F4C"/>
    <w:rsid w:val="26C32B62"/>
    <w:rsid w:val="275A1718"/>
    <w:rsid w:val="28F6322B"/>
    <w:rsid w:val="28F811E9"/>
    <w:rsid w:val="29AE18A7"/>
    <w:rsid w:val="29BB2216"/>
    <w:rsid w:val="2B157704"/>
    <w:rsid w:val="2B4D50F0"/>
    <w:rsid w:val="2B9920E3"/>
    <w:rsid w:val="2BAA0794"/>
    <w:rsid w:val="2C9F3729"/>
    <w:rsid w:val="2DB31B82"/>
    <w:rsid w:val="2DE04FEE"/>
    <w:rsid w:val="2E0917A2"/>
    <w:rsid w:val="2EBF4435"/>
    <w:rsid w:val="2F370591"/>
    <w:rsid w:val="2F963509"/>
    <w:rsid w:val="2FE204FD"/>
    <w:rsid w:val="2FEA73B1"/>
    <w:rsid w:val="30782C0F"/>
    <w:rsid w:val="30937A49"/>
    <w:rsid w:val="311346E6"/>
    <w:rsid w:val="316741B3"/>
    <w:rsid w:val="325B4596"/>
    <w:rsid w:val="32C65EB4"/>
    <w:rsid w:val="32D14858"/>
    <w:rsid w:val="336631F3"/>
    <w:rsid w:val="33A65CE5"/>
    <w:rsid w:val="37D837AD"/>
    <w:rsid w:val="383E24E9"/>
    <w:rsid w:val="386A5533"/>
    <w:rsid w:val="38EC2F1F"/>
    <w:rsid w:val="397877DC"/>
    <w:rsid w:val="39DA0497"/>
    <w:rsid w:val="39FF1CAB"/>
    <w:rsid w:val="3AAF547F"/>
    <w:rsid w:val="3AF15A98"/>
    <w:rsid w:val="3B255741"/>
    <w:rsid w:val="3B506C62"/>
    <w:rsid w:val="3BC9431F"/>
    <w:rsid w:val="3C1852A6"/>
    <w:rsid w:val="3D762284"/>
    <w:rsid w:val="401F30A7"/>
    <w:rsid w:val="40477F08"/>
    <w:rsid w:val="40BC6B48"/>
    <w:rsid w:val="41524DB6"/>
    <w:rsid w:val="42C97127"/>
    <w:rsid w:val="43C845FE"/>
    <w:rsid w:val="4446426C"/>
    <w:rsid w:val="44BC2C73"/>
    <w:rsid w:val="466B2BA2"/>
    <w:rsid w:val="469A5235"/>
    <w:rsid w:val="475F3D89"/>
    <w:rsid w:val="47D97FDF"/>
    <w:rsid w:val="482E4D72"/>
    <w:rsid w:val="48F52BF7"/>
    <w:rsid w:val="495C2C76"/>
    <w:rsid w:val="4AA03036"/>
    <w:rsid w:val="4B8D5369"/>
    <w:rsid w:val="4C2F4672"/>
    <w:rsid w:val="4C3E2B07"/>
    <w:rsid w:val="4C52210E"/>
    <w:rsid w:val="4C6C1422"/>
    <w:rsid w:val="4DCE3A17"/>
    <w:rsid w:val="4DFC0584"/>
    <w:rsid w:val="4E400B0D"/>
    <w:rsid w:val="4E6C395B"/>
    <w:rsid w:val="4ED41501"/>
    <w:rsid w:val="5151508A"/>
    <w:rsid w:val="525210BA"/>
    <w:rsid w:val="52A116FA"/>
    <w:rsid w:val="53394028"/>
    <w:rsid w:val="56821842"/>
    <w:rsid w:val="57272B15"/>
    <w:rsid w:val="58E3481A"/>
    <w:rsid w:val="5919648E"/>
    <w:rsid w:val="597C4209"/>
    <w:rsid w:val="59F14D15"/>
    <w:rsid w:val="5C6739B4"/>
    <w:rsid w:val="5C6914DA"/>
    <w:rsid w:val="5E056FE1"/>
    <w:rsid w:val="5E395D33"/>
    <w:rsid w:val="5EEB267A"/>
    <w:rsid w:val="5F986CE6"/>
    <w:rsid w:val="5FA34A19"/>
    <w:rsid w:val="60F11A9E"/>
    <w:rsid w:val="610572F8"/>
    <w:rsid w:val="615F10FE"/>
    <w:rsid w:val="61AE798F"/>
    <w:rsid w:val="629D0130"/>
    <w:rsid w:val="62CC631F"/>
    <w:rsid w:val="62D376AD"/>
    <w:rsid w:val="642F29E1"/>
    <w:rsid w:val="643A375C"/>
    <w:rsid w:val="64970BAF"/>
    <w:rsid w:val="64B259E8"/>
    <w:rsid w:val="66723681"/>
    <w:rsid w:val="67202625"/>
    <w:rsid w:val="68582403"/>
    <w:rsid w:val="68DE0B5A"/>
    <w:rsid w:val="69117181"/>
    <w:rsid w:val="69F30635"/>
    <w:rsid w:val="6B317DC9"/>
    <w:rsid w:val="6BB87D88"/>
    <w:rsid w:val="6BE4292B"/>
    <w:rsid w:val="6CAD5413"/>
    <w:rsid w:val="6E846FB1"/>
    <w:rsid w:val="70161521"/>
    <w:rsid w:val="721675B7"/>
    <w:rsid w:val="744A1799"/>
    <w:rsid w:val="757A4300"/>
    <w:rsid w:val="75E8126A"/>
    <w:rsid w:val="764A3CD3"/>
    <w:rsid w:val="77822FF8"/>
    <w:rsid w:val="78F85EE6"/>
    <w:rsid w:val="792A1B99"/>
    <w:rsid w:val="79ED50A1"/>
    <w:rsid w:val="7AE446F6"/>
    <w:rsid w:val="7AFD57B8"/>
    <w:rsid w:val="7B1F5E03"/>
    <w:rsid w:val="7B65470C"/>
    <w:rsid w:val="7BBA5457"/>
    <w:rsid w:val="7D364FB1"/>
    <w:rsid w:val="7DA97531"/>
    <w:rsid w:val="7DEC566F"/>
    <w:rsid w:val="7E10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14.emf"/><Relationship Id="rId28" Type="http://schemas.openxmlformats.org/officeDocument/2006/relationships/oleObject" Target="embeddings/oleObject10.bin"/><Relationship Id="rId27" Type="http://schemas.openxmlformats.org/officeDocument/2006/relationships/image" Target="media/image13.png"/><Relationship Id="rId26" Type="http://schemas.openxmlformats.org/officeDocument/2006/relationships/image" Target="media/image12.emf"/><Relationship Id="rId25" Type="http://schemas.openxmlformats.org/officeDocument/2006/relationships/oleObject" Target="embeddings/oleObject9.bin"/><Relationship Id="rId24" Type="http://schemas.openxmlformats.org/officeDocument/2006/relationships/image" Target="media/image11.emf"/><Relationship Id="rId23" Type="http://schemas.openxmlformats.org/officeDocument/2006/relationships/oleObject" Target="embeddings/oleObject8.bin"/><Relationship Id="rId22" Type="http://schemas.openxmlformats.org/officeDocument/2006/relationships/image" Target="media/image10.emf"/><Relationship Id="rId21" Type="http://schemas.openxmlformats.org/officeDocument/2006/relationships/oleObject" Target="embeddings/oleObject7.bin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emf"/><Relationship Id="rId17" Type="http://schemas.openxmlformats.org/officeDocument/2006/relationships/oleObject" Target="embeddings/oleObject5.bin"/><Relationship Id="rId16" Type="http://schemas.openxmlformats.org/officeDocument/2006/relationships/image" Target="media/image7.emf"/><Relationship Id="rId15" Type="http://schemas.openxmlformats.org/officeDocument/2006/relationships/oleObject" Target="embeddings/oleObject4.bin"/><Relationship Id="rId14" Type="http://schemas.openxmlformats.org/officeDocument/2006/relationships/image" Target="media/image6.png"/><Relationship Id="rId13" Type="http://schemas.openxmlformats.org/officeDocument/2006/relationships/image" Target="media/image5.emf"/><Relationship Id="rId12" Type="http://schemas.openxmlformats.org/officeDocument/2006/relationships/oleObject" Target="embeddings/oleObject3.bin"/><Relationship Id="rId11" Type="http://schemas.openxmlformats.org/officeDocument/2006/relationships/image" Target="media/image4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639</Words>
  <Characters>789</Characters>
  <Lines>0</Lines>
  <Paragraphs>0</Paragraphs>
  <TotalTime>1</TotalTime>
  <ScaleCrop>false</ScaleCrop>
  <LinksUpToDate>false</LinksUpToDate>
  <CharactersWithSpaces>811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2025-07-03T23:59:00Z</dcterms:created>
  <dc:creator>30445</dc:creator>
  <cp:lastModifiedBy>ۥ</cp:lastModifiedBy>
  <dcterms:modified xsi:type="dcterms:W3CDTF">2025-07-07T01:28:38Z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eyJoZGlkIjoiMTkwN2NiYjQxNGUzZWQxNmU2YjViMmVhZTYzNjYwYzYiLCJ1c2VySWQiOiIxMTM0NDM0NzI1In0=</vt:lpwstr>
  </property>
  <property fmtid="{D5CDD505-2E9C-101B-9397-08002B2CF9AE}" pid="4" name="ICV">
    <vt:lpwstr>1E084BBBA34B4D159962C05D242FE43A_12</vt:lpwstr>
  </property>
</Properties>
</file>