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010C7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民事起诉状</w:t>
      </w:r>
    </w:p>
    <w:p w14:paraId="48BB5B89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（融资租赁合同纠纷）</w:t>
      </w:r>
    </w:p>
    <w:tbl>
      <w:tblPr>
        <w:tblStyle w:val="2"/>
        <w:tblW w:w="8846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"/>
        <w:gridCol w:w="6104"/>
      </w:tblGrid>
      <w:tr w14:paraId="6A92E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846" w:type="dxa"/>
            <w:gridSpan w:val="3"/>
            <w:noWrap w:val="0"/>
            <w:vAlign w:val="top"/>
          </w:tcPr>
          <w:p w14:paraId="1A97EDBD">
            <w:pPr>
              <w:spacing w:line="240" w:lineRule="exac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bidi="ar"/>
              </w:rPr>
              <w:t>说明：</w:t>
            </w:r>
          </w:p>
          <w:p w14:paraId="523D93C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为了方便您更好地参加诉讼，保护您的合法权利，请填写本表。</w:t>
            </w:r>
          </w:p>
          <w:p w14:paraId="1A2FADA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  <w:lang w:bidi="ar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1.起诉时需向人民法院提交证明您身份的材料，如身份证复印件、营业执照复印件等。</w:t>
            </w:r>
          </w:p>
          <w:p w14:paraId="718892A0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2.本表所列内容是您提起诉讼以及人民法院查明案件事实所需，请务必如实填写。</w:t>
            </w:r>
          </w:p>
          <w:p w14:paraId="1E47F30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3.本表</w:t>
            </w:r>
            <w:r>
              <w:rPr>
                <w:rFonts w:hint="eastAsia" w:ascii="宋体" w:hAnsi="宋体"/>
                <w:szCs w:val="21"/>
                <w:lang w:bidi="ar"/>
              </w:rPr>
              <w:t>所涉内容系针对一般融资租赁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60D9402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★特别提示★</w:t>
            </w:r>
          </w:p>
          <w:p w14:paraId="160BDFC2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《中华人民共和国民事诉讼法》第十三条第一款规定：</w:t>
            </w:r>
            <w:r>
              <w:rPr>
                <w:rFonts w:hint="eastAsia" w:ascii="宋体" w:hAnsi="宋体" w:cs="宋体"/>
                <w:szCs w:val="21"/>
                <w:lang w:bidi="ar"/>
              </w:rPr>
              <w:t>“</w:t>
            </w:r>
            <w:r>
              <w:rPr>
                <w:rFonts w:hint="eastAsia" w:ascii="宋体" w:hAnsi="宋体"/>
                <w:szCs w:val="21"/>
                <w:lang w:bidi="ar"/>
              </w:rPr>
              <w:t>民事诉讼应当遵循诚信原则。</w:t>
            </w:r>
            <w:r>
              <w:rPr>
                <w:rFonts w:hint="eastAsia" w:ascii="宋体" w:hAnsi="宋体" w:cs="宋体"/>
                <w:szCs w:val="21"/>
                <w:lang w:bidi="ar"/>
              </w:rPr>
              <w:t>”</w:t>
            </w:r>
          </w:p>
          <w:p w14:paraId="3A4D6F54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如果诉讼参加人违反上述规定，进行虚假诉讼、恶意诉讼，人民法院将视违法情形依法追究责任。</w:t>
            </w:r>
          </w:p>
        </w:tc>
      </w:tr>
      <w:tr w14:paraId="4CC18A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846" w:type="dxa"/>
            <w:gridSpan w:val="3"/>
            <w:noWrap w:val="0"/>
            <w:vAlign w:val="top"/>
          </w:tcPr>
          <w:p w14:paraId="788272A9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505041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70F55E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4A6646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9B11B0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8AB4C6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552E529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原告（法人、非法人组织）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5AA2D8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61EF11D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77900B69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3B77BBA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2B09927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06AF721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AE1F7E4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E1D388F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5F4BBFD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AF9207E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4C6DB0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D2C162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原告（自然人）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B2B93F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2BC3531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0241CF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民族：</w:t>
            </w:r>
          </w:p>
          <w:p w14:paraId="7921BA3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5DBF0C7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7FCE61B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03241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736" w:type="dxa"/>
            <w:noWrap w:val="0"/>
            <w:vAlign w:val="top"/>
          </w:tcPr>
          <w:p w14:paraId="5BCB8AD6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ED74EFF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D413A71">
            <w:pPr>
              <w:widowControl/>
              <w:jc w:val="left"/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8E87941">
            <w:pPr>
              <w:spacing w:line="38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       单位：         职务：        联系电话：</w:t>
            </w:r>
          </w:p>
          <w:p w14:paraId="1DA268E1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673EA4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4D07E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131D893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AC8436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35B5601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6B908EB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65C9A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08AE7F6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A1EE97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传真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邮箱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</w:p>
          <w:p w14:paraId="3F9CDDC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</w:p>
          <w:p w14:paraId="778CB0FF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448B4B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13AF4AC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016C890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34F4635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1418F9F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被告（法人、非法人组织）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40DC9E3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784F8EE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34BA9ED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6124CA2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2D7FCC9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3C753B4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DD6D625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728750A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3F33B2B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9538300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59F33E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7B63682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49C04AC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3A6E50C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被告（自然人）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327E93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4E1464E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4282C5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</w:t>
            </w:r>
          </w:p>
          <w:p w14:paraId="56CCA4D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民族：</w:t>
            </w:r>
          </w:p>
          <w:p w14:paraId="6A7244A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1577C0F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3F54977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49AACB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760291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第三人（法人、非法人组织）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47FD94F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337772D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05D83939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4DDBE6E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2AC15DB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2F6CE93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32C5168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F6AD7DA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19AC750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7A2BA73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0DF87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5FD9BD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第三人（自然人）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427F62B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15DA0C6B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505A73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</w:t>
            </w:r>
          </w:p>
          <w:p w14:paraId="51F4CFE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民族：</w:t>
            </w:r>
          </w:p>
          <w:p w14:paraId="14C9FC1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613E60A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77C94E3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659D7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846" w:type="dxa"/>
            <w:gridSpan w:val="3"/>
            <w:noWrap w:val="0"/>
            <w:vAlign w:val="top"/>
          </w:tcPr>
          <w:p w14:paraId="5DBCEF41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诉讼请求和依据</w:t>
            </w:r>
          </w:p>
          <w:p w14:paraId="2EC21D16"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>（原告主张支付全部未付租金时，填写第1项至第3项；原告主张解除合同时，填写第4项、第5项；第6项至第10项为共同项）</w:t>
            </w:r>
          </w:p>
        </w:tc>
      </w:tr>
      <w:tr w14:paraId="7D674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2032B8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1.支付全部未付租金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8D0F9F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到期未付租金   元、未到期租金   元、留购价款   元（人民币，下同；如外币需特别注明）</w:t>
            </w:r>
          </w:p>
          <w:p w14:paraId="4CA69E8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20782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2339119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2.违约金、滞纳金、损害赔偿金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0AAC295">
            <w:pPr>
              <w:ind w:left="180" w:hanging="180" w:hangingChars="1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截至    年   月   日止，违约金     元，滞纳金     元，损害赔偿金    元；自     之后的违约金、滞纳金、损害赔偿金，以     元为基数按照             标准计算至全部款项实际付清之日</w:t>
            </w:r>
          </w:p>
          <w:p w14:paraId="296C71A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7B313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78DE06E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3.是否确认租赁物归原告所有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C48B0D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</w:t>
            </w:r>
          </w:p>
          <w:p w14:paraId="6D7B3273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6DE3B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6B72BBA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4.请求解除合同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DB42B8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判令解除融资租赁合同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  <w:p w14:paraId="09AFE3E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确认融资租赁合同已于    年  月  日解除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60B0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6505BBA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5.返还租赁物，并赔偿因解除合同而受到的损失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F40723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支付全部未付租金        元，到期未付租金   元、未到期租金   元、留购价款   元（如约定）</w:t>
            </w:r>
          </w:p>
          <w:p w14:paraId="7BFD7440">
            <w:pPr>
              <w:ind w:left="180" w:hanging="180" w:hangingChars="1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截至    年   月   日止，违约金     元，滞纳金     元，损害赔偿金    元</w:t>
            </w:r>
          </w:p>
          <w:p w14:paraId="412245A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自     之后的违约金、滞纳金、损害赔偿金，以     元为基数按照             标准计算至全部款项实际付清之日 </w:t>
            </w:r>
          </w:p>
          <w:p w14:paraId="11E3718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明细：         </w:t>
            </w:r>
          </w:p>
        </w:tc>
      </w:tr>
      <w:tr w14:paraId="74CF2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CC5E22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6.是否主张担保权利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EC56A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内容：</w:t>
            </w:r>
          </w:p>
          <w:p w14:paraId="0887526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09F88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137B2D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7.是否主张实现债权的费用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2C16AD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费用明细：</w:t>
            </w:r>
          </w:p>
          <w:p w14:paraId="4D3397B8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4D264A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AAEB8B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5D3ACE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8.其他请求</w:t>
            </w:r>
          </w:p>
        </w:tc>
        <w:tc>
          <w:tcPr>
            <w:tcW w:w="6104" w:type="dxa"/>
            <w:tcBorders>
              <w:left w:val="single" w:color="auto" w:sz="4" w:space="0"/>
            </w:tcBorders>
            <w:noWrap w:val="0"/>
            <w:vAlign w:val="top"/>
          </w:tcPr>
          <w:p w14:paraId="7FED026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37C9BC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627EA99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9.标的总额</w:t>
            </w:r>
          </w:p>
        </w:tc>
        <w:tc>
          <w:tcPr>
            <w:tcW w:w="6104" w:type="dxa"/>
            <w:tcBorders>
              <w:left w:val="single" w:color="auto" w:sz="4" w:space="0"/>
            </w:tcBorders>
            <w:noWrap w:val="0"/>
            <w:vAlign w:val="top"/>
          </w:tcPr>
          <w:p w14:paraId="5832ADE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60367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17A5033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10.请求依据</w:t>
            </w:r>
          </w:p>
        </w:tc>
        <w:tc>
          <w:tcPr>
            <w:tcW w:w="6104" w:type="dxa"/>
            <w:tcBorders>
              <w:left w:val="single" w:color="auto" w:sz="4" w:space="0"/>
            </w:tcBorders>
            <w:noWrap w:val="0"/>
            <w:vAlign w:val="top"/>
          </w:tcPr>
          <w:p w14:paraId="384B863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5229CF5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4FB58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846" w:type="dxa"/>
            <w:gridSpan w:val="3"/>
            <w:noWrap w:val="0"/>
            <w:vAlign w:val="top"/>
          </w:tcPr>
          <w:p w14:paraId="0D0B85C4"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约定管辖和诉讼保全</w:t>
            </w:r>
          </w:p>
        </w:tc>
      </w:tr>
      <w:tr w14:paraId="46C40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485410D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1.有无仲裁、法院管辖约定</w:t>
            </w:r>
          </w:p>
        </w:tc>
        <w:tc>
          <w:tcPr>
            <w:tcW w:w="6104" w:type="dxa"/>
            <w:tcBorders>
              <w:left w:val="single" w:color="auto" w:sz="4" w:space="0"/>
            </w:tcBorders>
            <w:noWrap w:val="0"/>
            <w:vAlign w:val="top"/>
          </w:tcPr>
          <w:p w14:paraId="441098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合同条款及内容：</w:t>
            </w:r>
          </w:p>
          <w:p w14:paraId="1DA39E6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33C46D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6AB298D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2.是否申请财产保全措施</w:t>
            </w:r>
          </w:p>
          <w:p w14:paraId="2B63C5A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104" w:type="dxa"/>
            <w:tcBorders>
              <w:left w:val="single" w:color="auto" w:sz="4" w:space="0"/>
            </w:tcBorders>
            <w:noWrap w:val="0"/>
            <w:vAlign w:val="top"/>
          </w:tcPr>
          <w:p w14:paraId="2ECCA17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保全法院：  保全时间：    </w:t>
            </w:r>
          </w:p>
          <w:p w14:paraId="02617E3C">
            <w:pPr>
              <w:ind w:firstLine="1260" w:firstLineChars="7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75037B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B6E00CC">
            <w:pPr>
              <w:ind w:firstLine="900" w:firstLineChars="5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589C8F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8846" w:type="dxa"/>
            <w:gridSpan w:val="3"/>
            <w:noWrap w:val="0"/>
            <w:vAlign w:val="top"/>
          </w:tcPr>
          <w:p w14:paraId="417D52D1">
            <w:pPr>
              <w:ind w:firstLine="3614" w:firstLineChars="120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</w:tc>
      </w:tr>
      <w:tr w14:paraId="45546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72488C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1.合同的签订情况（名称、编号、签订时间、地点）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91B7DA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6C6E90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6797FA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2.签订主体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6A7C0A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出租人（卖方）：</w:t>
            </w:r>
          </w:p>
          <w:p w14:paraId="79A6D0B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承租人（买方）：</w:t>
            </w:r>
          </w:p>
        </w:tc>
      </w:tr>
      <w:tr w14:paraId="5BC661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51B77180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3.租赁物情况（租赁物的选择、名称、规格、质量、数量等）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BA18E49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0DCD4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508797B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4.合同约定的租金及支付方式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EBA360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租金      元；    </w:t>
            </w:r>
          </w:p>
          <w:p w14:paraId="05BD96D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以现金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转账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票据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18"/>
                <w:szCs w:val="18"/>
              </w:rPr>
              <w:t>（写明票据类型） 其他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方式一次性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分期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支付</w:t>
            </w:r>
          </w:p>
          <w:p w14:paraId="7E8DAE1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分期方式：</w:t>
            </w:r>
          </w:p>
        </w:tc>
      </w:tr>
      <w:tr w14:paraId="3C6DAE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3AD143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5.合同约定的租赁期限、费用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AD5A56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租赁期间自     年   月   日起至     年   月   日止</w:t>
            </w:r>
          </w:p>
          <w:p w14:paraId="5512F5F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除租金外产生的     费用，由     承担</w:t>
            </w:r>
          </w:p>
        </w:tc>
      </w:tr>
      <w:tr w14:paraId="4363B2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98C99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6.到期后租赁物归属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3C42379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归承租人所有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E0D686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归出租人所有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F9CB58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留购价款     元</w:t>
            </w:r>
          </w:p>
        </w:tc>
      </w:tr>
      <w:tr w14:paraId="29BDE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5E112D8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7.合同约定的违约责任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47C75BD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E0109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77134EB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8.是否约定加速到期条款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B80B1C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具体内容：      </w:t>
            </w:r>
          </w:p>
          <w:p w14:paraId="1FB9ED5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B2439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0A7ED02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9.是否约定回收租赁物条件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A89793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具体内容：      </w:t>
            </w:r>
          </w:p>
          <w:p w14:paraId="09DE763C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BAEDE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11B5115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10.是否约定解除合同条件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60BAAE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具体内容：      </w:t>
            </w:r>
          </w:p>
          <w:p w14:paraId="2C04F6FE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EB65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569C57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11.租赁物交付时间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A297EE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于     年   月   日交付租赁物</w:t>
            </w:r>
          </w:p>
          <w:p w14:paraId="180C84BB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507960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5934F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12.租赁物情况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4B2F8C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质量符合约定或者承租人的使用目的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06983C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存在瑕疵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具体情况：</w:t>
            </w:r>
          </w:p>
        </w:tc>
      </w:tr>
      <w:tr w14:paraId="601BA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DD16F1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13.租金支付情况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1886A5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    年  月  日至    年  月  日，按约定缴纳租金，已付租金     元，</w:t>
            </w:r>
          </w:p>
          <w:p w14:paraId="0F96A08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逾期但已支付租金     元</w:t>
            </w:r>
          </w:p>
          <w:p w14:paraId="334D97E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明细：   </w:t>
            </w:r>
          </w:p>
        </w:tc>
      </w:tr>
      <w:tr w14:paraId="25C071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B98864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14.逾期未付租金情况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42CFB385">
            <w:pPr>
              <w:ind w:left="180" w:hanging="180" w:hangingChars="1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    年  月  日起，开始欠付租金，截至    年  月  日，欠付租金     元、违约金     元，滞纳金     元，损害赔偿金    元，共计     元</w:t>
            </w:r>
          </w:p>
          <w:p w14:paraId="7B28554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28F00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491EB6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15.是否签订物的担保（抵押、质押）合同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1F0A49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签订时间：</w:t>
            </w:r>
          </w:p>
          <w:p w14:paraId="6E07995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71019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736" w:type="dxa"/>
            <w:noWrap w:val="0"/>
            <w:vAlign w:val="top"/>
          </w:tcPr>
          <w:p w14:paraId="145C913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16.担保人、担保物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48C4411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担保人：</w:t>
            </w:r>
          </w:p>
          <w:p w14:paraId="4F8175B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担保物：</w:t>
            </w:r>
          </w:p>
        </w:tc>
      </w:tr>
      <w:tr w14:paraId="6B9E2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736" w:type="dxa"/>
            <w:noWrap w:val="0"/>
            <w:vAlign w:val="top"/>
          </w:tcPr>
          <w:p w14:paraId="0A5C21BF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04EF23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17.是否最高额担保（抵押、质押）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0C0A1B0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担保债权的确定时间：</w:t>
            </w:r>
          </w:p>
          <w:p w14:paraId="14CC589E">
            <w:pPr>
              <w:ind w:firstLine="720" w:firstLineChars="4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担保额度：</w:t>
            </w:r>
          </w:p>
          <w:p w14:paraId="362CBED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D275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B025F8F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631D4B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18.是否办理抵押、质押登记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10D1AEDA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正式登记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ADC3F23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预告登记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90C3E3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4922F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54E6E4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19.是否签订保证合同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20FBAA7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签订时间：    保证人：</w:t>
            </w:r>
          </w:p>
          <w:p w14:paraId="771CE6C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主要内容：</w:t>
            </w:r>
          </w:p>
          <w:p w14:paraId="209086C2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0F72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CC403A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20.保证方式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383D3B3D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一般保证   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A9E1846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连带责任保证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930FA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8AB78A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21.其他担保方式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6FDB26E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形式： 签订时间：</w:t>
            </w:r>
          </w:p>
          <w:p w14:paraId="4746A70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DFA1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736" w:type="dxa"/>
            <w:noWrap w:val="0"/>
            <w:vAlign w:val="top"/>
          </w:tcPr>
          <w:p w14:paraId="1120B4E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22.其他需要说明的内容（可另附页）</w:t>
            </w:r>
          </w:p>
          <w:p w14:paraId="277EFF6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10" w:type="dxa"/>
            <w:gridSpan w:val="2"/>
            <w:noWrap w:val="0"/>
            <w:vAlign w:val="top"/>
          </w:tcPr>
          <w:p w14:paraId="2C152C2F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077C4A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5100120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23.证据清单（可另附页）</w:t>
            </w:r>
          </w:p>
        </w:tc>
        <w:tc>
          <w:tcPr>
            <w:tcW w:w="6110" w:type="dxa"/>
            <w:gridSpan w:val="2"/>
            <w:noWrap w:val="0"/>
            <w:vAlign w:val="top"/>
          </w:tcPr>
          <w:p w14:paraId="5D72CFDA"/>
          <w:p w14:paraId="22C6764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530305ED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p w14:paraId="15C4BDE1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     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    具状人（签字、盖章）：</w:t>
      </w:r>
    </w:p>
    <w:p w14:paraId="1294AE57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          日期：  </w:t>
      </w:r>
    </w:p>
    <w:p w14:paraId="3733C3C1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</w:p>
    <w:p w14:paraId="32D76F3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65F0AC"/>
    <w:rsid w:val="5C112C2F"/>
    <w:rsid w:val="D665F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2350</Words>
  <Characters>2404</Characters>
  <Lines>0</Lines>
  <Paragraphs>0</Paragraphs>
  <TotalTime>4</TotalTime>
  <ScaleCrop>false</ScaleCrop>
  <LinksUpToDate>false</LinksUpToDate>
  <CharactersWithSpaces>3133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2024-06-26T11:16:00Z</dcterms:created>
  <dc:creator>tongyingchao</dc:creator>
  <cp:lastModifiedBy>张毛毛</cp:lastModifiedBy>
  <dcterms:modified xsi:type="dcterms:W3CDTF">2025-01-13T08:39:13Z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6A8837553BFF4E7D9063CB7CADF000F7_13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