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C2D2B" w14:textId="4E388FBD" w:rsidR="00E83040" w:rsidRPr="00E83040" w:rsidRDefault="00E83040" w:rsidP="00097CC1">
      <w:pPr>
        <w:ind w:left="720" w:hanging="360"/>
        <w:rPr>
          <w:u w:val="single"/>
        </w:rPr>
      </w:pPr>
      <w:r w:rsidRPr="00E83040">
        <w:rPr>
          <w:u w:val="single"/>
        </w:rPr>
        <w:t>Deforestation patterns.</w:t>
      </w:r>
    </w:p>
    <w:p w14:paraId="6AEF2019" w14:textId="488917A6" w:rsidR="00E83040" w:rsidRDefault="00E83040" w:rsidP="00097CC1">
      <w:pPr>
        <w:ind w:left="720" w:hanging="360"/>
      </w:pPr>
    </w:p>
    <w:p w14:paraId="4119BB43" w14:textId="4B557311" w:rsidR="007B6C46" w:rsidRDefault="00097CC1" w:rsidP="00097CC1">
      <w:pPr>
        <w:pStyle w:val="ListParagraph"/>
        <w:numPr>
          <w:ilvl w:val="0"/>
          <w:numId w:val="1"/>
        </w:numPr>
      </w:pPr>
      <w:r>
        <w:t>Fish-bone.</w:t>
      </w:r>
    </w:p>
    <w:p w14:paraId="2A50AB4F" w14:textId="77777777" w:rsidR="00097CC1" w:rsidRDefault="00097CC1" w:rsidP="00097CC1">
      <w:pPr>
        <w:pStyle w:val="ListParagraph"/>
      </w:pPr>
    </w:p>
    <w:p w14:paraId="0906BF0E" w14:textId="153590B6" w:rsidR="00097CC1" w:rsidRPr="00097CC1" w:rsidRDefault="00097CC1" w:rsidP="00097CC1">
      <w:pPr>
        <w:pStyle w:val="ListParagraph"/>
        <w:rPr>
          <w:sz w:val="21"/>
          <w:szCs w:val="21"/>
        </w:rPr>
      </w:pPr>
      <w:r w:rsidRPr="00097CC1">
        <w:rPr>
          <w:sz w:val="21"/>
          <w:szCs w:val="21"/>
        </w:rPr>
        <w:t xml:space="preserve">Deforestation due to build or paved roads that generate </w:t>
      </w:r>
      <w:r>
        <w:rPr>
          <w:sz w:val="21"/>
          <w:szCs w:val="21"/>
        </w:rPr>
        <w:t>side roads used by loggers or miners to reach their quarries, consequently this side roads spawn smaller ones creating the deforestation pattern of a “fish bone” (Figure 1).</w:t>
      </w:r>
      <w:r w:rsidRPr="00097CC1">
        <w:rPr>
          <w:sz w:val="21"/>
          <w:szCs w:val="21"/>
        </w:rPr>
        <w:t xml:space="preserve">  </w:t>
      </w:r>
      <w:r w:rsidR="00C61D5E">
        <w:rPr>
          <w:sz w:val="21"/>
          <w:szCs w:val="21"/>
        </w:rPr>
        <w:t xml:space="preserve">95% of deforestation in Brazil Amazon has taken place within five and a half kilometers of a road or one kilometer of a navigable river. (F. Seymour, J. Busch. Why Forest, Why now, 2016) </w:t>
      </w:r>
    </w:p>
    <w:p w14:paraId="6AE0FD45" w14:textId="7B2F67F1" w:rsidR="00097CC1" w:rsidRDefault="005C6914" w:rsidP="00097CC1">
      <w:r>
        <w:rPr>
          <w:noProof/>
        </w:rPr>
        <w:drawing>
          <wp:anchor distT="0" distB="0" distL="114300" distR="114300" simplePos="0" relativeHeight="251658240" behindDoc="0" locked="0" layoutInCell="1" allowOverlap="1" wp14:anchorId="25225959" wp14:editId="1BAAEBBA">
            <wp:simplePos x="0" y="0"/>
            <wp:positionH relativeFrom="column">
              <wp:posOffset>1728470</wp:posOffset>
            </wp:positionH>
            <wp:positionV relativeFrom="paragraph">
              <wp:posOffset>125095</wp:posOffset>
            </wp:positionV>
            <wp:extent cx="3220085" cy="2027555"/>
            <wp:effectExtent l="0" t="0" r="5715" b="4445"/>
            <wp:wrapSquare wrapText="bothSides"/>
            <wp:docPr id="1" name="Picture 1" descr="A large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07 at 4.42.58 PM.png"/>
                    <pic:cNvPicPr/>
                  </pic:nvPicPr>
                  <pic:blipFill rotWithShape="1">
                    <a:blip r:embed="rId5" cstate="print">
                      <a:extLst>
                        <a:ext uri="{28A0092B-C50C-407E-A947-70E740481C1C}">
                          <a14:useLocalDpi xmlns:a14="http://schemas.microsoft.com/office/drawing/2010/main" val="0"/>
                        </a:ext>
                      </a:extLst>
                    </a:blip>
                    <a:srcRect l="1236" t="2122" r="1390" b="1289"/>
                    <a:stretch/>
                  </pic:blipFill>
                  <pic:spPr bwMode="auto">
                    <a:xfrm>
                      <a:off x="0" y="0"/>
                      <a:ext cx="322008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1E74CA" w14:textId="385A2C45" w:rsidR="00097CC1" w:rsidRDefault="00097CC1" w:rsidP="00097CC1"/>
    <w:p w14:paraId="76611DD8" w14:textId="69B8A0D3" w:rsidR="00097CC1" w:rsidRPr="00097CC1" w:rsidRDefault="00097CC1" w:rsidP="00097CC1"/>
    <w:p w14:paraId="6AFEAFCB" w14:textId="47AAE33A" w:rsidR="00097CC1" w:rsidRPr="00097CC1" w:rsidRDefault="00097CC1" w:rsidP="00097CC1"/>
    <w:p w14:paraId="01DBF1E1" w14:textId="6DDAF4FD" w:rsidR="00097CC1" w:rsidRPr="00097CC1" w:rsidRDefault="00097CC1" w:rsidP="00097CC1"/>
    <w:p w14:paraId="03F58D38" w14:textId="7E3758C2" w:rsidR="00097CC1" w:rsidRPr="00097CC1" w:rsidRDefault="00097CC1" w:rsidP="00097CC1"/>
    <w:p w14:paraId="2C550C41" w14:textId="55C3E42A" w:rsidR="00097CC1" w:rsidRPr="00097CC1" w:rsidRDefault="00097CC1" w:rsidP="00097CC1"/>
    <w:p w14:paraId="57151532" w14:textId="5EDAF541" w:rsidR="00097CC1" w:rsidRPr="00097CC1" w:rsidRDefault="00097CC1" w:rsidP="00097CC1"/>
    <w:p w14:paraId="10FFB381" w14:textId="3C961D20" w:rsidR="00097CC1" w:rsidRPr="00097CC1" w:rsidRDefault="00097CC1" w:rsidP="00097CC1"/>
    <w:p w14:paraId="65E8367B" w14:textId="187EEF11" w:rsidR="00097CC1" w:rsidRPr="00097CC1" w:rsidRDefault="00097CC1" w:rsidP="00097CC1"/>
    <w:p w14:paraId="58A6259B" w14:textId="78FDA19E" w:rsidR="00097CC1" w:rsidRPr="00097CC1" w:rsidRDefault="00097CC1" w:rsidP="00097CC1"/>
    <w:p w14:paraId="352E2355" w14:textId="3DA9AE05" w:rsidR="00097CC1" w:rsidRPr="00097CC1" w:rsidRDefault="00FF01DA" w:rsidP="00097CC1">
      <w:r>
        <w:rPr>
          <w:noProof/>
        </w:rPr>
        <mc:AlternateContent>
          <mc:Choice Requires="wps">
            <w:drawing>
              <wp:anchor distT="0" distB="0" distL="114300" distR="114300" simplePos="0" relativeHeight="251660288" behindDoc="0" locked="0" layoutInCell="1" allowOverlap="1" wp14:anchorId="613A7540" wp14:editId="1DFEBB16">
                <wp:simplePos x="0" y="0"/>
                <wp:positionH relativeFrom="column">
                  <wp:posOffset>1744075</wp:posOffset>
                </wp:positionH>
                <wp:positionV relativeFrom="paragraph">
                  <wp:posOffset>179705</wp:posOffset>
                </wp:positionV>
                <wp:extent cx="3204845" cy="264795"/>
                <wp:effectExtent l="0" t="0" r="0" b="1905"/>
                <wp:wrapSquare wrapText="bothSides"/>
                <wp:docPr id="2" name="Text Box 2"/>
                <wp:cNvGraphicFramePr/>
                <a:graphic xmlns:a="http://schemas.openxmlformats.org/drawingml/2006/main">
                  <a:graphicData uri="http://schemas.microsoft.com/office/word/2010/wordprocessingShape">
                    <wps:wsp>
                      <wps:cNvSpPr txBox="1"/>
                      <wps:spPr>
                        <a:xfrm>
                          <a:off x="0" y="0"/>
                          <a:ext cx="3204845" cy="264795"/>
                        </a:xfrm>
                        <a:prstGeom prst="rect">
                          <a:avLst/>
                        </a:prstGeom>
                        <a:solidFill>
                          <a:prstClr val="white"/>
                        </a:solidFill>
                        <a:ln>
                          <a:noFill/>
                        </a:ln>
                      </wps:spPr>
                      <wps:txbx>
                        <w:txbxContent>
                          <w:p w14:paraId="33E1BD87" w14:textId="00C0D714" w:rsidR="00097CC1" w:rsidRPr="00224BA2" w:rsidRDefault="00097CC1" w:rsidP="00097CC1">
                            <w:pPr>
                              <w:pStyle w:val="Caption"/>
                              <w:rPr>
                                <w:noProof/>
                              </w:rPr>
                            </w:pPr>
                            <w:r>
                              <w:t xml:space="preserve">Figure </w:t>
                            </w:r>
                            <w:r w:rsidR="00577905">
                              <w:fldChar w:fldCharType="begin"/>
                            </w:r>
                            <w:r w:rsidR="00577905">
                              <w:instrText xml:space="preserve"> SEQ Figure \* ARABIC </w:instrText>
                            </w:r>
                            <w:r w:rsidR="00577905">
                              <w:fldChar w:fldCharType="separate"/>
                            </w:r>
                            <w:r w:rsidR="00577905">
                              <w:rPr>
                                <w:noProof/>
                              </w:rPr>
                              <w:t>1</w:t>
                            </w:r>
                            <w:r w:rsidR="00577905">
                              <w:rPr>
                                <w:noProof/>
                              </w:rPr>
                              <w:fldChar w:fldCharType="end"/>
                            </w:r>
                            <w:r>
                              <w:t>, Source: World Resources Institute, "Global Forest Watch"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3A7540" id="_x0000_t202" coordsize="21600,21600" o:spt="202" path="m,l,21600r21600,l21600,xe">
                <v:stroke joinstyle="miter"/>
                <v:path gradientshapeok="t" o:connecttype="rect"/>
              </v:shapetype>
              <v:shape id="Text Box 2" o:spid="_x0000_s1026" type="#_x0000_t202" style="position:absolute;margin-left:137.35pt;margin-top:14.15pt;width:252.35pt;height:2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" stroked="f">
                <v:textbox inset="0,0,0,0">
                  <w:txbxContent>
                    <w:p w14:paraId="33E1BD87" w14:textId="00C0D714" w:rsidR="00097CC1" w:rsidRPr="00224BA2" w:rsidRDefault="00097CC1" w:rsidP="00097CC1">
                      <w:pPr>
                        <w:pStyle w:val="Caption"/>
                        <w:rPr>
                          <w:noProof/>
                        </w:rPr>
                      </w:pPr>
                      <w:r>
                        <w:t xml:space="preserve">Figure </w:t>
                      </w:r>
                      <w:r w:rsidR="00577905">
                        <w:fldChar w:fldCharType="begin"/>
                      </w:r>
                      <w:r w:rsidR="00577905">
                        <w:instrText xml:space="preserve"> SEQ Figure \* ARABIC </w:instrText>
                      </w:r>
                      <w:r w:rsidR="00577905">
                        <w:fldChar w:fldCharType="separate"/>
                      </w:r>
                      <w:r w:rsidR="00577905">
                        <w:rPr>
                          <w:noProof/>
                        </w:rPr>
                        <w:t>1</w:t>
                      </w:r>
                      <w:r w:rsidR="00577905">
                        <w:rPr>
                          <w:noProof/>
                        </w:rPr>
                        <w:fldChar w:fldCharType="end"/>
                      </w:r>
                      <w:r>
                        <w:t>, Source: World Resources Institute, "Global Forest Watch"</w:t>
                      </w:r>
                    </w:p>
                  </w:txbxContent>
                </v:textbox>
                <w10:wrap type="square"/>
              </v:shape>
            </w:pict>
          </mc:Fallback>
        </mc:AlternateContent>
      </w:r>
    </w:p>
    <w:p w14:paraId="2EC55223" w14:textId="6A46541F" w:rsidR="00097CC1" w:rsidRPr="00097CC1" w:rsidRDefault="00097CC1" w:rsidP="00097CC1"/>
    <w:p w14:paraId="3210120A" w14:textId="0852C359" w:rsidR="00097CC1" w:rsidRPr="00097CC1" w:rsidRDefault="00097CC1" w:rsidP="00097CC1"/>
    <w:p w14:paraId="571E225D" w14:textId="58E0A869" w:rsidR="00097CC1" w:rsidRDefault="00097CC1" w:rsidP="00097CC1"/>
    <w:p w14:paraId="7721FF59" w14:textId="7361F771" w:rsidR="00E83040" w:rsidRDefault="00E83040" w:rsidP="00E83040">
      <w:pPr>
        <w:pStyle w:val="ListParagraph"/>
        <w:numPr>
          <w:ilvl w:val="0"/>
          <w:numId w:val="1"/>
        </w:numPr>
      </w:pPr>
      <w:r>
        <w:t>Radial</w:t>
      </w:r>
      <w:r w:rsidR="009C2044">
        <w:t>.</w:t>
      </w:r>
    </w:p>
    <w:p w14:paraId="5D820AB2" w14:textId="60E14533" w:rsidR="005C6914" w:rsidRDefault="005C6914" w:rsidP="005C6914">
      <w:pPr>
        <w:pStyle w:val="ListParagraph"/>
      </w:pPr>
    </w:p>
    <w:p w14:paraId="3B1FCFEC" w14:textId="105EA516" w:rsidR="00FC0039" w:rsidRDefault="00CE5A68" w:rsidP="00FF01DA">
      <w:pPr>
        <w:pStyle w:val="ListParagraph"/>
        <w:rPr>
          <w:sz w:val="21"/>
          <w:szCs w:val="21"/>
        </w:rPr>
      </w:pPr>
      <w:r w:rsidRPr="009C2044">
        <w:rPr>
          <w:sz w:val="21"/>
          <w:szCs w:val="21"/>
        </w:rPr>
        <w:t xml:space="preserve">Radial </w:t>
      </w:r>
      <w:r w:rsidR="002224B8" w:rsidRPr="009C2044">
        <w:rPr>
          <w:sz w:val="21"/>
          <w:szCs w:val="21"/>
        </w:rPr>
        <w:t xml:space="preserve">(or pie) </w:t>
      </w:r>
      <w:r w:rsidRPr="009C2044">
        <w:rPr>
          <w:sz w:val="21"/>
          <w:szCs w:val="21"/>
        </w:rPr>
        <w:t xml:space="preserve">patterns of land use is typical of new settlements </w:t>
      </w:r>
      <w:r w:rsidR="002224B8" w:rsidRPr="009C2044">
        <w:rPr>
          <w:sz w:val="21"/>
          <w:szCs w:val="21"/>
        </w:rPr>
        <w:t>or resettlement schemes and large agricultural development.</w:t>
      </w:r>
      <w:r w:rsidRPr="009C2044">
        <w:rPr>
          <w:sz w:val="21"/>
          <w:szCs w:val="21"/>
        </w:rPr>
        <w:t xml:space="preserve"> </w:t>
      </w:r>
      <w:r w:rsidR="002224B8" w:rsidRPr="009C2044">
        <w:rPr>
          <w:sz w:val="21"/>
          <w:szCs w:val="21"/>
        </w:rPr>
        <w:t>F</w:t>
      </w:r>
      <w:r w:rsidRPr="009C2044">
        <w:rPr>
          <w:sz w:val="21"/>
          <w:szCs w:val="21"/>
        </w:rPr>
        <w:t>or example,</w:t>
      </w:r>
      <w:r w:rsidR="002224B8" w:rsidRPr="009C2044">
        <w:rPr>
          <w:sz w:val="21"/>
          <w:szCs w:val="21"/>
        </w:rPr>
        <w:t xml:space="preserve"> San Javier in the Santa Cruz Department of Bolivia,</w:t>
      </w:r>
      <w:r w:rsidRPr="009C2044">
        <w:rPr>
          <w:sz w:val="21"/>
          <w:szCs w:val="21"/>
        </w:rPr>
        <w:t xml:space="preserve"> </w:t>
      </w:r>
      <w:r w:rsidR="002224B8" w:rsidRPr="009C2044">
        <w:rPr>
          <w:sz w:val="21"/>
          <w:szCs w:val="21"/>
        </w:rPr>
        <w:t xml:space="preserve">where tropical forest was cleared in the mid- 80’s to resettle people from the Altiplano in the context of the Tierra Baja project. </w:t>
      </w:r>
      <w:r w:rsidR="00FC0039" w:rsidRPr="009C2044">
        <w:rPr>
          <w:sz w:val="21"/>
          <w:szCs w:val="21"/>
        </w:rPr>
        <w:t>At the center of each unit is a small community including a church, bar/café, school and soccer field (essentials of life in rural Bolivia)</w:t>
      </w:r>
      <w:r w:rsidR="00FF01DA" w:rsidRPr="009C2044">
        <w:rPr>
          <w:sz w:val="21"/>
          <w:szCs w:val="21"/>
        </w:rPr>
        <w:t xml:space="preserve"> </w:t>
      </w:r>
    </w:p>
    <w:p w14:paraId="19EFFA5C" w14:textId="77777777" w:rsidR="009C2044" w:rsidRPr="009C2044" w:rsidRDefault="009C2044" w:rsidP="00FF01DA">
      <w:pPr>
        <w:pStyle w:val="ListParagraph"/>
        <w:rPr>
          <w:sz w:val="21"/>
          <w:szCs w:val="21"/>
        </w:rPr>
      </w:pPr>
    </w:p>
    <w:p w14:paraId="0CD77177" w14:textId="60544FBC" w:rsidR="00FF01DA" w:rsidRDefault="009C2044" w:rsidP="00FF01DA">
      <w:pPr>
        <w:pStyle w:val="ListParagraph"/>
        <w:keepNext/>
        <w:jc w:val="center"/>
      </w:pPr>
      <w:r>
        <w:rPr>
          <w:noProof/>
        </w:rPr>
        <w:drawing>
          <wp:inline distT="0" distB="0" distL="0" distR="0" wp14:anchorId="6D1406B2" wp14:editId="27954263">
            <wp:extent cx="2927092" cy="2190938"/>
            <wp:effectExtent l="0" t="0" r="0" b="0"/>
            <wp:docPr id="3" name="Picture 3" descr="A view of a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23 at 11.25.49 PM.png"/>
                    <pic:cNvPicPr/>
                  </pic:nvPicPr>
                  <pic:blipFill>
                    <a:blip r:embed="rId6">
                      <a:extLst>
                        <a:ext uri="{28A0092B-C50C-407E-A947-70E740481C1C}">
                          <a14:useLocalDpi xmlns:a14="http://schemas.microsoft.com/office/drawing/2010/main" val="0"/>
                        </a:ext>
                      </a:extLst>
                    </a:blip>
                    <a:stretch>
                      <a:fillRect/>
                    </a:stretch>
                  </pic:blipFill>
                  <pic:spPr>
                    <a:xfrm>
                      <a:off x="0" y="0"/>
                      <a:ext cx="2948770" cy="2207164"/>
                    </a:xfrm>
                    <a:prstGeom prst="rect">
                      <a:avLst/>
                    </a:prstGeom>
                  </pic:spPr>
                </pic:pic>
              </a:graphicData>
            </a:graphic>
          </wp:inline>
        </w:drawing>
      </w:r>
    </w:p>
    <w:p w14:paraId="38DAEBA2" w14:textId="0F3DDFF3" w:rsidR="00FF01DA" w:rsidRDefault="009C2044" w:rsidP="00FF01DA">
      <w:pPr>
        <w:pStyle w:val="Caption"/>
        <w:jc w:val="center"/>
      </w:pPr>
      <w:r>
        <w:t xml:space="preserve">            </w:t>
      </w:r>
      <w:r w:rsidR="00FF01DA">
        <w:t xml:space="preserve">Figure </w:t>
      </w:r>
      <w:fldSimple w:instr=" SEQ Figure \* ARABIC ">
        <w:r w:rsidR="00577905">
          <w:rPr>
            <w:noProof/>
          </w:rPr>
          <w:t>2</w:t>
        </w:r>
      </w:fldSimple>
      <w:r w:rsidR="00FF01DA">
        <w:t>, Source: Earth Observatory, Deforestation in Bolivia</w:t>
      </w:r>
    </w:p>
    <w:p w14:paraId="22C9E961" w14:textId="26646C32" w:rsidR="00FF01DA" w:rsidRDefault="00FF01DA" w:rsidP="00FF01DA">
      <w:pPr>
        <w:pStyle w:val="ListParagraph"/>
      </w:pPr>
    </w:p>
    <w:p w14:paraId="75978CA8" w14:textId="77777777" w:rsidR="009C2044" w:rsidRDefault="009C2044" w:rsidP="00FF01DA">
      <w:pPr>
        <w:pStyle w:val="ListParagraph"/>
      </w:pPr>
    </w:p>
    <w:p w14:paraId="43B48088" w14:textId="7B5EA0E6" w:rsidR="00E83040" w:rsidRDefault="00E83040" w:rsidP="00E83040">
      <w:pPr>
        <w:pStyle w:val="ListParagraph"/>
        <w:numPr>
          <w:ilvl w:val="0"/>
          <w:numId w:val="1"/>
        </w:numPr>
      </w:pPr>
      <w:r>
        <w:t>Dendritic</w:t>
      </w:r>
    </w:p>
    <w:p w14:paraId="784F8B04" w14:textId="162A5C5F" w:rsidR="009C2044" w:rsidRDefault="009C2044" w:rsidP="009C2044">
      <w:pPr>
        <w:pStyle w:val="ListParagraph"/>
      </w:pPr>
    </w:p>
    <w:p w14:paraId="7226716A" w14:textId="62491D22" w:rsidR="009C2044" w:rsidRPr="003A70A0" w:rsidRDefault="009C2044" w:rsidP="009C2044">
      <w:pPr>
        <w:pStyle w:val="ListParagraph"/>
        <w:rPr>
          <w:sz w:val="21"/>
          <w:szCs w:val="21"/>
        </w:rPr>
      </w:pPr>
      <w:r w:rsidRPr="003A70A0">
        <w:rPr>
          <w:sz w:val="21"/>
          <w:szCs w:val="21"/>
        </w:rPr>
        <w:t xml:space="preserve">Related to deforestation caused by miners and loggers that pushed into undeveloped parts of the forest, building roads that generally followed the natural contours of the land </w:t>
      </w:r>
      <w:r w:rsidR="003A70A0" w:rsidRPr="003A70A0">
        <w:rPr>
          <w:sz w:val="21"/>
          <w:szCs w:val="21"/>
        </w:rPr>
        <w:t>and formed curving, dendritic shapes.</w:t>
      </w:r>
    </w:p>
    <w:p w14:paraId="29EF8D8D" w14:textId="661618C9" w:rsidR="003A70A0" w:rsidRDefault="003A70A0" w:rsidP="009C2044">
      <w:pPr>
        <w:pStyle w:val="ListParagraph"/>
      </w:pPr>
    </w:p>
    <w:p w14:paraId="19259D7D" w14:textId="77777777" w:rsidR="003A70A0" w:rsidRDefault="003A70A0" w:rsidP="003A70A0">
      <w:pPr>
        <w:pStyle w:val="ListParagraph"/>
        <w:keepNext/>
        <w:jc w:val="center"/>
      </w:pPr>
      <w:r>
        <w:rPr>
          <w:noProof/>
        </w:rPr>
        <w:drawing>
          <wp:inline distT="0" distB="0" distL="0" distR="0" wp14:anchorId="04B7E552" wp14:editId="494781C3">
            <wp:extent cx="2489703" cy="2489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23 at 11.45.16 PM.png"/>
                    <pic:cNvPicPr/>
                  </pic:nvPicPr>
                  <pic:blipFill>
                    <a:blip r:embed="rId7">
                      <a:extLst>
                        <a:ext uri="{28A0092B-C50C-407E-A947-70E740481C1C}">
                          <a14:useLocalDpi xmlns:a14="http://schemas.microsoft.com/office/drawing/2010/main" val="0"/>
                        </a:ext>
                      </a:extLst>
                    </a:blip>
                    <a:stretch>
                      <a:fillRect/>
                    </a:stretch>
                  </pic:blipFill>
                  <pic:spPr>
                    <a:xfrm>
                      <a:off x="0" y="0"/>
                      <a:ext cx="2528256" cy="2528256"/>
                    </a:xfrm>
                    <a:prstGeom prst="rect">
                      <a:avLst/>
                    </a:prstGeom>
                  </pic:spPr>
                </pic:pic>
              </a:graphicData>
            </a:graphic>
          </wp:inline>
        </w:drawing>
      </w:r>
    </w:p>
    <w:p w14:paraId="78C1CA8E" w14:textId="1ED2B92E" w:rsidR="003A70A0" w:rsidRDefault="003A70A0" w:rsidP="003A70A0">
      <w:pPr>
        <w:pStyle w:val="Caption"/>
        <w:jc w:val="center"/>
      </w:pPr>
      <w:r>
        <w:t xml:space="preserve">Figure </w:t>
      </w:r>
      <w:fldSimple w:instr=" SEQ Figure \* ARABIC ">
        <w:r w:rsidR="00577905">
          <w:rPr>
            <w:noProof/>
          </w:rPr>
          <w:t>3</w:t>
        </w:r>
      </w:fldSimple>
      <w:r>
        <w:t>, Source: Earth Observatory, Making Sense of Amazon Deforestation Patterns</w:t>
      </w:r>
    </w:p>
    <w:p w14:paraId="025C730B" w14:textId="4060376C" w:rsidR="00E83040" w:rsidRDefault="00E83040" w:rsidP="00E83040">
      <w:pPr>
        <w:pStyle w:val="ListParagraph"/>
        <w:numPr>
          <w:ilvl w:val="0"/>
          <w:numId w:val="1"/>
        </w:numPr>
      </w:pPr>
      <w:r>
        <w:t>Rectangular</w:t>
      </w:r>
    </w:p>
    <w:p w14:paraId="463AFEAE" w14:textId="604927E2" w:rsidR="003A70A0" w:rsidRDefault="003A70A0" w:rsidP="003A70A0">
      <w:pPr>
        <w:pStyle w:val="ListParagraph"/>
      </w:pPr>
    </w:p>
    <w:p w14:paraId="718BFEA9" w14:textId="1030D8FC" w:rsidR="003A70A0" w:rsidRDefault="00577905" w:rsidP="003A70A0">
      <w:pPr>
        <w:pStyle w:val="ListParagraph"/>
      </w:pPr>
      <w:r>
        <w:t xml:space="preserve">This pattern of deforestation tends to leave large rectangular clearings that reflect careful surveying by large-scale cattle-ranching operations. In Paraguay deforestation has been widespread in the last years. From 1987 to 2012 Paraguay has lost near 44,000 square kilometers (17,000 square miles), mainly because of the expansion of cattle farms in the western part of the country. </w:t>
      </w:r>
    </w:p>
    <w:p w14:paraId="3D01056D" w14:textId="77777777" w:rsidR="00577905" w:rsidRDefault="00577905" w:rsidP="003A70A0">
      <w:pPr>
        <w:pStyle w:val="ListParagraph"/>
      </w:pPr>
    </w:p>
    <w:p w14:paraId="7FDE67EC" w14:textId="77777777" w:rsidR="00577905" w:rsidRDefault="00577905" w:rsidP="00577905">
      <w:pPr>
        <w:pStyle w:val="ListParagraph"/>
        <w:keepNext/>
        <w:jc w:val="center"/>
      </w:pPr>
      <w:r>
        <w:rPr>
          <w:noProof/>
        </w:rPr>
        <w:drawing>
          <wp:inline distT="0" distB="0" distL="0" distR="0" wp14:anchorId="5F666A69" wp14:editId="24313E54">
            <wp:extent cx="3566685" cy="2377409"/>
            <wp:effectExtent l="0" t="0" r="2540" b="0"/>
            <wp:docPr id="5" name="Picture 5" descr="An 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queron_oli_88142016_lr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79433" cy="2385906"/>
                    </a:xfrm>
                    <a:prstGeom prst="rect">
                      <a:avLst/>
                    </a:prstGeom>
                  </pic:spPr>
                </pic:pic>
              </a:graphicData>
            </a:graphic>
          </wp:inline>
        </w:drawing>
      </w:r>
      <w:bookmarkStart w:id="0" w:name="_GoBack"/>
      <w:bookmarkEnd w:id="0"/>
    </w:p>
    <w:p w14:paraId="7D66B16B" w14:textId="516E239F" w:rsidR="00577905" w:rsidRPr="00097CC1" w:rsidRDefault="00577905" w:rsidP="00577905">
      <w:pPr>
        <w:pStyle w:val="Caption"/>
        <w:jc w:val="center"/>
      </w:pPr>
      <w:r>
        <w:t xml:space="preserve">Figure </w:t>
      </w:r>
      <w:fldSimple w:instr=" SEQ Figure \* ARABIC ">
        <w:r>
          <w:rPr>
            <w:noProof/>
          </w:rPr>
          <w:t>4</w:t>
        </w:r>
      </w:fldSimple>
      <w:r>
        <w:t>, Source: Earth Observatory, Deforestation in Paraguay</w:t>
      </w:r>
    </w:p>
    <w:sectPr w:rsidR="00577905" w:rsidRPr="00097CC1" w:rsidSect="00BE3A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E27FB"/>
    <w:multiLevelType w:val="hybridMultilevel"/>
    <w:tmpl w:val="B5E46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CC1"/>
    <w:rsid w:val="00097CC1"/>
    <w:rsid w:val="002224B8"/>
    <w:rsid w:val="003A70A0"/>
    <w:rsid w:val="00577905"/>
    <w:rsid w:val="005C6914"/>
    <w:rsid w:val="00781A30"/>
    <w:rsid w:val="007B6C46"/>
    <w:rsid w:val="009C2044"/>
    <w:rsid w:val="00BE3A4C"/>
    <w:rsid w:val="00C61D5E"/>
    <w:rsid w:val="00CE5A68"/>
    <w:rsid w:val="00E83040"/>
    <w:rsid w:val="00FC0039"/>
    <w:rsid w:val="00FF0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B48B0"/>
  <w15:chartTrackingRefBased/>
  <w15:docId w15:val="{F423A637-54F5-5A46-AC74-A55C99A04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7CC1"/>
    <w:pPr>
      <w:ind w:left="720"/>
      <w:contextualSpacing/>
    </w:pPr>
  </w:style>
  <w:style w:type="paragraph" w:styleId="Caption">
    <w:name w:val="caption"/>
    <w:basedOn w:val="Normal"/>
    <w:next w:val="Normal"/>
    <w:uiPriority w:val="35"/>
    <w:unhideWhenUsed/>
    <w:qFormat/>
    <w:rsid w:val="00097CC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Pages>
  <Words>280</Words>
  <Characters>1597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 Caceres, Ivan Andres</dc:creator>
  <cp:keywords/>
  <dc:description/>
  <cp:lastModifiedBy>Flores Caceres, Ivan Andres</cp:lastModifiedBy>
  <cp:revision>4</cp:revision>
  <dcterms:created xsi:type="dcterms:W3CDTF">2020-01-07T19:42:00Z</dcterms:created>
  <dcterms:modified xsi:type="dcterms:W3CDTF">2020-01-24T03:03:00Z</dcterms:modified>
</cp:coreProperties>
</file>