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A7848" w14:textId="77777777" w:rsidR="005D6EC1" w:rsidRDefault="00AE58B6">
      <w:bookmarkStart w:id="0" w:name="_GoBack"/>
      <w:r>
        <w:t xml:space="preserve">Pollinator </w:t>
      </w:r>
      <w:bookmarkEnd w:id="0"/>
      <w:r>
        <w:t>Survey Design Ideas</w:t>
      </w:r>
    </w:p>
    <w:p w14:paraId="6C255EFC" w14:textId="77777777" w:rsidR="00AE58B6" w:rsidRDefault="00AE58B6"/>
    <w:p w14:paraId="70B9DAE9" w14:textId="017089B3" w:rsidR="00AE58B6" w:rsidRDefault="00AE58B6" w:rsidP="00AE58B6">
      <w:pPr>
        <w:pStyle w:val="ListParagraph"/>
        <w:numPr>
          <w:ilvl w:val="0"/>
          <w:numId w:val="2"/>
        </w:numPr>
      </w:pPr>
      <w:r>
        <w:t>Is it possible to revise the consent form for next year?  Most of the brokers are not patient enough to allow the interviewer to get through the entire form.  Jai verbally abbreviate</w:t>
      </w:r>
      <w:r w:rsidR="00937DE7">
        <w:t>d</w:t>
      </w:r>
      <w:r>
        <w:t xml:space="preserve"> the consent form information.</w:t>
      </w:r>
    </w:p>
    <w:p w14:paraId="2510161B" w14:textId="77777777" w:rsidR="00AE58B6" w:rsidRDefault="00AE58B6" w:rsidP="00AE58B6">
      <w:pPr>
        <w:pStyle w:val="ListParagraph"/>
        <w:numPr>
          <w:ilvl w:val="0"/>
          <w:numId w:val="2"/>
        </w:numPr>
        <w:spacing w:after="200" w:line="276" w:lineRule="auto"/>
      </w:pPr>
      <w:r>
        <w:t>Referring to question 5. “What % of the colonies that you placed in almonds were “field run”?”  We advise defining field run for the beekeeper.</w:t>
      </w:r>
    </w:p>
    <w:p w14:paraId="752CCE37" w14:textId="61C5A55D" w:rsidR="00AE58B6" w:rsidRDefault="00AE58B6" w:rsidP="00AE58B6">
      <w:pPr>
        <w:pStyle w:val="ListParagraph"/>
        <w:numPr>
          <w:ilvl w:val="0"/>
          <w:numId w:val="2"/>
        </w:numPr>
        <w:spacing w:after="200" w:line="276" w:lineRule="auto"/>
      </w:pPr>
      <w:r>
        <w:t xml:space="preserve">We experienced conflicting answers between questions 3 and 4.  Some brokers responded that they could have supplied more bees if they were available and if </w:t>
      </w:r>
      <w:proofErr w:type="gramStart"/>
      <w:r>
        <w:t>an</w:t>
      </w:r>
      <w:proofErr w:type="gramEnd"/>
      <w:r>
        <w:t xml:space="preserve"> 100 acre farm requested more bees they could supply them.  I am not sure what the revision would be here exactly</w:t>
      </w:r>
      <w:r w:rsidR="007456A7">
        <w:t xml:space="preserve"> but the difference in </w:t>
      </w:r>
      <w:r w:rsidR="00937DE7">
        <w:t>the answers is troubling</w:t>
      </w:r>
      <w:r>
        <w:t>.</w:t>
      </w:r>
    </w:p>
    <w:p w14:paraId="7793505E" w14:textId="77777777" w:rsidR="007456A7" w:rsidRDefault="007456A7" w:rsidP="007456A7">
      <w:pPr>
        <w:pStyle w:val="ListParagraph"/>
        <w:spacing w:after="200" w:line="276" w:lineRule="auto"/>
      </w:pPr>
      <w:r>
        <w:t>(Meghan mentioned having a lot of trouble with both 2 &amp; 3)</w:t>
      </w:r>
    </w:p>
    <w:p w14:paraId="3C828E21" w14:textId="77777777" w:rsidR="007456A7" w:rsidRDefault="007456A7" w:rsidP="007456A7">
      <w:pPr>
        <w:pStyle w:val="ListParagraph"/>
        <w:spacing w:after="200" w:line="276" w:lineRule="auto"/>
      </w:pPr>
    </w:p>
    <w:p w14:paraId="52F00DF7" w14:textId="25D38413" w:rsidR="00AE58B6" w:rsidRDefault="00AE58B6" w:rsidP="00AE58B6">
      <w:pPr>
        <w:pStyle w:val="ListParagraph"/>
        <w:numPr>
          <w:ilvl w:val="0"/>
          <w:numId w:val="2"/>
        </w:numPr>
        <w:spacing w:after="200" w:line="276" w:lineRule="auto"/>
      </w:pPr>
      <w:r>
        <w:t>We experienced some resistance t</w:t>
      </w:r>
      <w:r w:rsidR="00937DE7">
        <w:t xml:space="preserve">o the question </w:t>
      </w:r>
      <w:proofErr w:type="gramStart"/>
      <w:r w:rsidR="00937DE7">
        <w:t>3,</w:t>
      </w:r>
      <w:proofErr w:type="gramEnd"/>
      <w:r w:rsidR="00937DE7">
        <w:t xml:space="preserve"> about </w:t>
      </w:r>
      <w:r>
        <w:t>how many colonies could you have placed</w:t>
      </w:r>
      <w:r w:rsidR="00937DE7">
        <w:t>,</w:t>
      </w:r>
      <w:r>
        <w:t xml:space="preserve"> because it was hypothetical.  Jai encouraged people to make their best guess. </w:t>
      </w:r>
    </w:p>
    <w:p w14:paraId="460CFB20" w14:textId="3FF3A793" w:rsidR="00937DE7" w:rsidRDefault="00AE58B6" w:rsidP="00937DE7">
      <w:pPr>
        <w:pStyle w:val="ListParagraph"/>
        <w:numPr>
          <w:ilvl w:val="0"/>
          <w:numId w:val="2"/>
        </w:numPr>
        <w:spacing w:after="200" w:line="276" w:lineRule="auto"/>
      </w:pPr>
      <w:r>
        <w:t xml:space="preserve">For questions </w:t>
      </w:r>
      <w:r w:rsidR="00937DE7">
        <w:t xml:space="preserve">19 and 20, it would be better to </w:t>
      </w:r>
      <w:proofErr w:type="gramStart"/>
      <w:r w:rsidR="00937DE7">
        <w:t>ask</w:t>
      </w:r>
      <w:proofErr w:type="gramEnd"/>
      <w:r w:rsidR="00937DE7">
        <w:t xml:space="preserve"> “how many of the beekeepers you broker for last year did you broker for this year as well?”  Then we can calculate the percentages ourselves.  People are not good at calculating these numbers on the fly.</w:t>
      </w:r>
    </w:p>
    <w:p w14:paraId="6C77C3D9" w14:textId="697F11D1" w:rsidR="00AE58B6" w:rsidRDefault="00937DE7" w:rsidP="00AE58B6">
      <w:pPr>
        <w:pStyle w:val="ListParagraph"/>
        <w:numPr>
          <w:ilvl w:val="0"/>
          <w:numId w:val="2"/>
        </w:numPr>
        <w:spacing w:after="200" w:line="276" w:lineRule="auto"/>
      </w:pPr>
      <w:r>
        <w:t>Survey</w:t>
      </w:r>
      <w:r w:rsidR="007456A7">
        <w:t>or</w:t>
      </w:r>
      <w:r>
        <w:t>s should enter yes/</w:t>
      </w:r>
      <w:r w:rsidR="00AE58B6">
        <w:t>no or numerical responses only in excel data sheets.</w:t>
      </w:r>
    </w:p>
    <w:sectPr w:rsidR="00AE58B6" w:rsidSect="005D6EC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F30C7" w14:textId="77777777" w:rsidR="0095795E" w:rsidRDefault="0095795E" w:rsidP="0095795E">
      <w:r>
        <w:separator/>
      </w:r>
    </w:p>
  </w:endnote>
  <w:endnote w:type="continuationSeparator" w:id="0">
    <w:p w14:paraId="53AC9C3F" w14:textId="77777777" w:rsidR="0095795E" w:rsidRDefault="0095795E" w:rsidP="0095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60CF1" w14:textId="77777777" w:rsidR="0095795E" w:rsidRDefault="0095795E" w:rsidP="0095795E">
      <w:r>
        <w:separator/>
      </w:r>
    </w:p>
  </w:footnote>
  <w:footnote w:type="continuationSeparator" w:id="0">
    <w:p w14:paraId="1700E012" w14:textId="77777777" w:rsidR="0095795E" w:rsidRDefault="0095795E" w:rsidP="00957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C08F6" w14:textId="6D886B0A" w:rsidR="0095795E" w:rsidRDefault="0095795E">
    <w:pPr>
      <w:pStyle w:val="Header"/>
    </w:pPr>
    <w:r>
      <w:t>Jai Holt</w:t>
    </w:r>
    <w:r>
      <w:tab/>
    </w:r>
    <w:r>
      <w:tab/>
      <w:t>4/16/13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2377"/>
    <w:multiLevelType w:val="hybridMultilevel"/>
    <w:tmpl w:val="4102604E"/>
    <w:lvl w:ilvl="0" w:tplc="F216B5B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28217C"/>
    <w:multiLevelType w:val="hybridMultilevel"/>
    <w:tmpl w:val="E4F2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43D0B"/>
    <w:multiLevelType w:val="hybridMultilevel"/>
    <w:tmpl w:val="1D3E2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9B810A4"/>
    <w:multiLevelType w:val="multilevel"/>
    <w:tmpl w:val="E4F2D4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FA"/>
    <w:rsid w:val="005D6EC1"/>
    <w:rsid w:val="007456A7"/>
    <w:rsid w:val="00780277"/>
    <w:rsid w:val="008A50FA"/>
    <w:rsid w:val="00937DE7"/>
    <w:rsid w:val="0095795E"/>
    <w:rsid w:val="00AE5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DD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8B6"/>
    <w:pPr>
      <w:ind w:left="720"/>
      <w:contextualSpacing/>
    </w:pPr>
  </w:style>
  <w:style w:type="paragraph" w:styleId="Header">
    <w:name w:val="header"/>
    <w:basedOn w:val="Normal"/>
    <w:link w:val="HeaderChar"/>
    <w:uiPriority w:val="99"/>
    <w:unhideWhenUsed/>
    <w:rsid w:val="0095795E"/>
    <w:pPr>
      <w:tabs>
        <w:tab w:val="center" w:pos="4320"/>
        <w:tab w:val="right" w:pos="8640"/>
      </w:tabs>
    </w:pPr>
  </w:style>
  <w:style w:type="character" w:customStyle="1" w:styleId="HeaderChar">
    <w:name w:val="Header Char"/>
    <w:basedOn w:val="DefaultParagraphFont"/>
    <w:link w:val="Header"/>
    <w:uiPriority w:val="99"/>
    <w:rsid w:val="0095795E"/>
  </w:style>
  <w:style w:type="paragraph" w:styleId="Footer">
    <w:name w:val="footer"/>
    <w:basedOn w:val="Normal"/>
    <w:link w:val="FooterChar"/>
    <w:uiPriority w:val="99"/>
    <w:unhideWhenUsed/>
    <w:rsid w:val="0095795E"/>
    <w:pPr>
      <w:tabs>
        <w:tab w:val="center" w:pos="4320"/>
        <w:tab w:val="right" w:pos="8640"/>
      </w:tabs>
    </w:pPr>
  </w:style>
  <w:style w:type="character" w:customStyle="1" w:styleId="FooterChar">
    <w:name w:val="Footer Char"/>
    <w:basedOn w:val="DefaultParagraphFont"/>
    <w:link w:val="Footer"/>
    <w:uiPriority w:val="99"/>
    <w:rsid w:val="009579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8B6"/>
    <w:pPr>
      <w:ind w:left="720"/>
      <w:contextualSpacing/>
    </w:pPr>
  </w:style>
  <w:style w:type="paragraph" w:styleId="Header">
    <w:name w:val="header"/>
    <w:basedOn w:val="Normal"/>
    <w:link w:val="HeaderChar"/>
    <w:uiPriority w:val="99"/>
    <w:unhideWhenUsed/>
    <w:rsid w:val="0095795E"/>
    <w:pPr>
      <w:tabs>
        <w:tab w:val="center" w:pos="4320"/>
        <w:tab w:val="right" w:pos="8640"/>
      </w:tabs>
    </w:pPr>
  </w:style>
  <w:style w:type="character" w:customStyle="1" w:styleId="HeaderChar">
    <w:name w:val="Header Char"/>
    <w:basedOn w:val="DefaultParagraphFont"/>
    <w:link w:val="Header"/>
    <w:uiPriority w:val="99"/>
    <w:rsid w:val="0095795E"/>
  </w:style>
  <w:style w:type="paragraph" w:styleId="Footer">
    <w:name w:val="footer"/>
    <w:basedOn w:val="Normal"/>
    <w:link w:val="FooterChar"/>
    <w:uiPriority w:val="99"/>
    <w:unhideWhenUsed/>
    <w:rsid w:val="0095795E"/>
    <w:pPr>
      <w:tabs>
        <w:tab w:val="center" w:pos="4320"/>
        <w:tab w:val="right" w:pos="8640"/>
      </w:tabs>
    </w:pPr>
  </w:style>
  <w:style w:type="character" w:customStyle="1" w:styleId="FooterChar">
    <w:name w:val="Footer Char"/>
    <w:basedOn w:val="DefaultParagraphFont"/>
    <w:link w:val="Footer"/>
    <w:uiPriority w:val="99"/>
    <w:rsid w:val="0095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Macintosh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Holt</dc:creator>
  <cp:keywords/>
  <dc:description/>
  <cp:lastModifiedBy>Eric Holt</cp:lastModifiedBy>
  <cp:revision>6</cp:revision>
  <dcterms:created xsi:type="dcterms:W3CDTF">2013-04-10T17:32:00Z</dcterms:created>
  <dcterms:modified xsi:type="dcterms:W3CDTF">2013-04-16T16:20:00Z</dcterms:modified>
</cp:coreProperties>
</file>