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1B" w:rsidRDefault="00D75B6B" w:rsidP="00D917E6">
      <w:pPr>
        <w:pStyle w:val="Title"/>
      </w:pPr>
      <w:r>
        <w:t>U</w:t>
      </w:r>
      <w:r w:rsidR="00AB1141">
        <w:t>pdate</w:t>
      </w:r>
    </w:p>
    <w:p w:rsidR="002B591B" w:rsidRDefault="00AB1141" w:rsidP="00D917E6">
      <w:pPr>
        <w:pStyle w:val="Author"/>
      </w:pPr>
      <w:r>
        <w:t>Yujun Zhou</w:t>
      </w:r>
    </w:p>
    <w:p w:rsidR="002B591B" w:rsidRDefault="00AB1141" w:rsidP="00D917E6">
      <w:pPr>
        <w:pStyle w:val="Date"/>
      </w:pPr>
      <w:r>
        <w:t>February 25, 2019</w:t>
      </w:r>
    </w:p>
    <w:p w:rsidR="002B591B" w:rsidRDefault="00AB1141" w:rsidP="00D917E6">
      <w:pPr>
        <w:pStyle w:val="BodyText"/>
      </w:pPr>
      <w:r>
        <w:t>Next analysis steps will be to:</w:t>
      </w:r>
    </w:p>
    <w:p w:rsidR="00A8201F" w:rsidRDefault="00AB1141" w:rsidP="00D917E6">
      <w:pPr>
        <w:pStyle w:val="SourceCode"/>
        <w:shd w:val="clear" w:color="auto" w:fill="auto"/>
      </w:pPr>
      <w:r>
        <w:rPr>
          <w:rStyle w:val="VerbatimChar"/>
        </w:rPr>
        <w:t>(1) Include data from years 2009-14</w:t>
      </w:r>
      <w:r>
        <w:br/>
      </w:r>
      <w:r>
        <w:br/>
      </w:r>
      <w:r w:rsidRPr="00AD2508">
        <w:rPr>
          <w:color w:val="4F81BD" w:themeColor="accent1"/>
        </w:rPr>
        <w:br/>
      </w:r>
      <w:r w:rsidRPr="00AD2508">
        <w:rPr>
          <w:rStyle w:val="VerbatimChar"/>
          <w:color w:val="4F81BD" w:themeColor="accent1"/>
        </w:rPr>
        <w:t>We</w:t>
      </w:r>
      <w:r w:rsidR="00943276" w:rsidRPr="00AD2508">
        <w:rPr>
          <w:rStyle w:val="VerbatimChar"/>
          <w:color w:val="4F81BD" w:themeColor="accent1"/>
        </w:rPr>
        <w:t xml:space="preserve"> have a lot of </w:t>
      </w:r>
      <w:r w:rsidR="00A8201F" w:rsidRPr="00AD2508">
        <w:rPr>
          <w:rStyle w:val="VerbatimChar"/>
          <w:color w:val="4F81BD" w:themeColor="accent1"/>
        </w:rPr>
        <w:t>missing</w:t>
      </w:r>
      <w:r w:rsidR="00943276" w:rsidRPr="00AD2508">
        <w:rPr>
          <w:rStyle w:val="VerbatimChar"/>
          <w:color w:val="4F81BD" w:themeColor="accent1"/>
        </w:rPr>
        <w:t xml:space="preserve"> in the previous </w:t>
      </w:r>
      <w:r w:rsidR="00C43A9F" w:rsidRPr="00AD2508">
        <w:rPr>
          <w:rStyle w:val="VerbatimChar"/>
          <w:color w:val="4F81BD" w:themeColor="accent1"/>
        </w:rPr>
        <w:t>year’s</w:t>
      </w:r>
      <w:r w:rsidR="007C6632">
        <w:rPr>
          <w:rStyle w:val="VerbatimChar"/>
          <w:color w:val="4F81BD" w:themeColor="accent1"/>
        </w:rPr>
        <w:t xml:space="preserve"> data</w:t>
      </w:r>
      <w:r w:rsidR="0035063F">
        <w:rPr>
          <w:rStyle w:val="VerbatimChar"/>
          <w:color w:val="4F81BD" w:themeColor="accent1"/>
        </w:rPr>
        <w:t xml:space="preserve">. </w:t>
      </w:r>
      <w:r w:rsidR="00943276" w:rsidRPr="00AD2508">
        <w:rPr>
          <w:rStyle w:val="VerbatimChar"/>
          <w:color w:val="4F81BD" w:themeColor="accent1"/>
        </w:rPr>
        <w:t xml:space="preserve"> </w:t>
      </w:r>
      <w:r w:rsidR="0035063F">
        <w:rPr>
          <w:rStyle w:val="VerbatimChar"/>
          <w:color w:val="4F81BD" w:themeColor="accent1"/>
        </w:rPr>
        <w:t>T</w:t>
      </w:r>
      <w:r w:rsidR="00943276" w:rsidRPr="00AD2508">
        <w:rPr>
          <w:rStyle w:val="VerbatimChar"/>
          <w:color w:val="4F81BD" w:themeColor="accent1"/>
        </w:rPr>
        <w:t>he</w:t>
      </w:r>
      <w:r w:rsidRPr="00AD2508">
        <w:rPr>
          <w:rStyle w:val="VerbatimChar"/>
          <w:color w:val="4F81BD" w:themeColor="accent1"/>
        </w:rPr>
        <w:t xml:space="preserve"> observations</w:t>
      </w:r>
      <w:r w:rsidR="00C43A9F">
        <w:rPr>
          <w:rStyle w:val="VerbatimChar"/>
          <w:color w:val="4F81BD" w:themeColor="accent1"/>
        </w:rPr>
        <w:t xml:space="preserve"> with</w:t>
      </w:r>
      <w:r w:rsidR="0035063F">
        <w:rPr>
          <w:rStyle w:val="VerbatimChar"/>
          <w:color w:val="4F81BD" w:themeColor="accent1"/>
        </w:rPr>
        <w:t xml:space="preserve"> all</w:t>
      </w:r>
      <w:r w:rsidR="00C43A9F">
        <w:rPr>
          <w:rStyle w:val="VerbatimChar"/>
          <w:color w:val="4F81BD" w:themeColor="accent1"/>
        </w:rPr>
        <w:t xml:space="preserve"> the variables of interest</w:t>
      </w:r>
      <w:r w:rsidR="00943276" w:rsidRPr="00AD2508">
        <w:rPr>
          <w:rStyle w:val="VerbatimChar"/>
          <w:color w:val="4F81BD" w:themeColor="accent1"/>
        </w:rPr>
        <w:t xml:space="preserve"> is </w:t>
      </w:r>
      <w:r w:rsidR="00A8201F" w:rsidRPr="00AD2508">
        <w:rPr>
          <w:rStyle w:val="VerbatimChar"/>
          <w:color w:val="4F81BD" w:themeColor="accent1"/>
        </w:rPr>
        <w:t xml:space="preserve">1142 </w:t>
      </w:r>
      <w:r w:rsidR="0035063F">
        <w:rPr>
          <w:rStyle w:val="VerbatimChar"/>
          <w:color w:val="4F81BD" w:themeColor="accent1"/>
        </w:rPr>
        <w:t xml:space="preserve">during </w:t>
      </w:r>
      <w:r w:rsidR="0035063F" w:rsidRPr="00AD2508">
        <w:rPr>
          <w:rStyle w:val="VerbatimChar"/>
          <w:color w:val="4F81BD" w:themeColor="accent1"/>
        </w:rPr>
        <w:t xml:space="preserve">2011-2015 </w:t>
      </w:r>
      <w:r w:rsidR="00A8201F" w:rsidRPr="00AD2508">
        <w:rPr>
          <w:rStyle w:val="VerbatimChar"/>
          <w:color w:val="4F81BD" w:themeColor="accent1"/>
        </w:rPr>
        <w:t>and 741 of them are from 2014 and 2015</w:t>
      </w:r>
      <w:r w:rsidR="00F029B6">
        <w:rPr>
          <w:rStyle w:val="VerbatimChar"/>
          <w:color w:val="4F81BD" w:themeColor="accent1"/>
        </w:rPr>
        <w:t>.</w:t>
      </w:r>
      <w:r w:rsidRPr="00AD2508">
        <w:rPr>
          <w:color w:val="4F81BD" w:themeColor="accent1"/>
        </w:rPr>
        <w:br/>
      </w:r>
      <w:r>
        <w:br/>
      </w:r>
      <w:r>
        <w:br/>
      </w:r>
      <w:r>
        <w:br/>
      </w:r>
      <w:r>
        <w:rPr>
          <w:rStyle w:val="VerbatimChar"/>
        </w:rPr>
        <w:t>(2) Account for bloom period, when we expect effects of sunflower pollen to occur, in two ways:</w:t>
      </w:r>
      <w:r>
        <w:br/>
      </w:r>
      <w:r>
        <w:br/>
      </w:r>
      <w:r w:rsidR="008B6617">
        <w:rPr>
          <w:rStyle w:val="VerbatimChar"/>
        </w:rPr>
        <w:t xml:space="preserve">  (</w:t>
      </w:r>
      <w:r>
        <w:rPr>
          <w:rStyle w:val="VerbatimChar"/>
        </w:rPr>
        <w:t>a) restrict analysis to data from August &amp; September only, when sunflower is in bloom, comparing same location with blooming vs no blooming</w:t>
      </w:r>
      <w:r>
        <w:br/>
      </w:r>
    </w:p>
    <w:p w:rsidR="00A8201F" w:rsidRDefault="00A8201F" w:rsidP="00D917E6">
      <w:pPr>
        <w:pStyle w:val="SourceCode"/>
        <w:shd w:val="clear" w:color="auto" w:fill="auto"/>
        <w:rPr>
          <w:color w:val="4F81BD" w:themeColor="accent1"/>
        </w:rPr>
      </w:pPr>
      <w:r w:rsidRPr="00B349E0">
        <w:rPr>
          <w:color w:val="4F81BD" w:themeColor="accent1"/>
        </w:rPr>
        <w:t xml:space="preserve">Restricting month to August and September </w:t>
      </w:r>
      <w:r w:rsidR="001D4D8E">
        <w:rPr>
          <w:color w:val="4F81BD" w:themeColor="accent1"/>
        </w:rPr>
        <w:t xml:space="preserve">leaves an observation of 443 and we are seeing significant results on all the </w:t>
      </w:r>
      <w:proofErr w:type="gramStart"/>
      <w:r w:rsidR="001D4D8E">
        <w:rPr>
          <w:color w:val="4F81BD" w:themeColor="accent1"/>
        </w:rPr>
        <w:t>mites</w:t>
      </w:r>
      <w:proofErr w:type="gramEnd"/>
      <w:r w:rsidR="001D4D8E">
        <w:rPr>
          <w:color w:val="4F81BD" w:themeColor="accent1"/>
        </w:rPr>
        <w:t xml:space="preserve"> regressions. But not for Nosema regressions.   </w:t>
      </w:r>
    </w:p>
    <w:p w:rsidR="00BF1577" w:rsidRDefault="00BF1577" w:rsidP="00D917E6">
      <w:pPr>
        <w:pStyle w:val="SourceCode"/>
        <w:shd w:val="clear" w:color="auto" w:fill="auto"/>
        <w:rPr>
          <w:color w:val="4F81BD" w:themeColor="accent1"/>
        </w:rPr>
      </w:pPr>
      <w:r>
        <w:rPr>
          <w:color w:val="4F81BD" w:themeColor="accent1"/>
        </w:rPr>
        <w:t xml:space="preserve">A sample regression result: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Call: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spellStart"/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lm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(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formula = mites ~ log(sunflower + 1) + </w:t>
      </w: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average_mintemp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+ </w:t>
      </w: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average_precip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+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as.factor</w:t>
      </w:r>
      <w:proofErr w:type="spellEnd"/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(month), data = </w:t>
      </w: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bee.bloom.month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)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Residuals: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Min     1Q Median     3Q    Max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-57.22 -30.04 -12.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67  10.63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442.28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Coefficients: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                Estimate Std. Error t value </w:t>
      </w: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Pr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(&gt;|t|)   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(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Intercept)   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  56.20923   12.34402   4.554 6.99e-06 ***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log(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sunflower + 1) -2.40462    0.74737  -3.217   0.0014 **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average_mintemp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 -1.04389    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0.76885  -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1.358   0.1753   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average_precip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   -0.07842    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0.04878  -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1.608   0.1087   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spellStart"/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as.factor</w:t>
      </w:r>
      <w:proofErr w:type="spellEnd"/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(month)9   9.44134    5.25354   1.797   0.0731 . 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---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proofErr w:type="spell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Signif</w:t>
      </w:r>
      <w:proofErr w:type="spell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. codes:  0 ‘***’ 0.001 ‘**’ 0.01 ‘*’ 0.05 ‘.’ 0.1 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‘ ’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1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lastRenderedPageBreak/>
        <w:t>Residual standard error: 49.66 on 404 degrees of freedom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  (34 observations deleted due to missingness)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Multiple R-squared:  0.04942,</w:t>
      </w: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ab/>
        <w:t xml:space="preserve">Adjusted R-squared:  0.04001 </w:t>
      </w:r>
    </w:p>
    <w:p w:rsidR="00BF1577" w:rsidRPr="00BF1577" w:rsidRDefault="00BF1577" w:rsidP="00BF157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</w:pPr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 xml:space="preserve">F-statistic: 5.251 on 4 and 404 </w:t>
      </w:r>
      <w:proofErr w:type="gramStart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DF,  p</w:t>
      </w:r>
      <w:proofErr w:type="gramEnd"/>
      <w:r w:rsidRPr="00BF1577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zh-CN"/>
        </w:rPr>
        <w:t>-value: 0.0003932</w:t>
      </w:r>
    </w:p>
    <w:p w:rsidR="00BF1577" w:rsidRPr="00B349E0" w:rsidRDefault="00BF1577" w:rsidP="00D917E6">
      <w:pPr>
        <w:pStyle w:val="SourceCode"/>
        <w:shd w:val="clear" w:color="auto" w:fill="auto"/>
        <w:rPr>
          <w:color w:val="4F81BD" w:themeColor="accent1"/>
        </w:rPr>
      </w:pPr>
    </w:p>
    <w:p w:rsidR="005F15DE" w:rsidRDefault="00AB1141" w:rsidP="00D917E6">
      <w:pPr>
        <w:pStyle w:val="SourceCode"/>
        <w:shd w:val="clear" w:color="auto" w:fill="auto"/>
        <w:rPr>
          <w:color w:val="4F81BD" w:themeColor="accent1"/>
          <w:lang w:eastAsia="zh-CN"/>
        </w:rPr>
      </w:pPr>
      <w:r>
        <w:br/>
      </w:r>
      <w:r>
        <w:rPr>
          <w:rStyle w:val="VerbatimChar"/>
        </w:rPr>
        <w:t xml:space="preserve">    (b) include all months and an interaction term between acres of sunflower and month, to account for effects of location. </w:t>
      </w:r>
      <w:r>
        <w:br/>
      </w:r>
      <w:r>
        <w:rPr>
          <w:rStyle w:val="VerbatimChar"/>
        </w:rPr>
        <w:t xml:space="preserve">    </w:t>
      </w:r>
      <w:r>
        <w:br/>
      </w:r>
      <w:r w:rsidR="001D4D8E" w:rsidRPr="001D4D8E">
        <w:rPr>
          <w:color w:val="4F81BD" w:themeColor="accent1"/>
        </w:rPr>
        <w:t xml:space="preserve">an interaction of </w:t>
      </w:r>
      <w:r w:rsidR="001032A4">
        <w:rPr>
          <w:color w:val="4F81BD" w:themeColor="accent1"/>
        </w:rPr>
        <w:t xml:space="preserve">bloom </w:t>
      </w:r>
      <w:r w:rsidR="001D4D8E" w:rsidRPr="001D4D8E">
        <w:rPr>
          <w:color w:val="4F81BD" w:themeColor="accent1"/>
        </w:rPr>
        <w:t>month dummies and sunflower acres</w:t>
      </w:r>
      <w:r w:rsidR="005B764D">
        <w:rPr>
          <w:color w:val="4F81BD" w:themeColor="accent1"/>
        </w:rPr>
        <w:t xml:space="preserve"> </w:t>
      </w:r>
      <w:r w:rsidR="001032A4">
        <w:rPr>
          <w:color w:val="4F81BD" w:themeColor="accent1"/>
        </w:rPr>
        <w:t>does have some</w:t>
      </w:r>
      <w:r w:rsidR="005B764D">
        <w:rPr>
          <w:color w:val="4F81BD" w:themeColor="accent1"/>
        </w:rPr>
        <w:t xml:space="preserve"> impact the number of mites in the apiaries</w:t>
      </w:r>
      <w:r w:rsidR="001032A4">
        <w:rPr>
          <w:color w:val="4F81BD" w:themeColor="accent1"/>
        </w:rPr>
        <w:t xml:space="preserve"> and surprisingly on the </w:t>
      </w:r>
      <w:proofErr w:type="spellStart"/>
      <w:r w:rsidR="001032A4">
        <w:rPr>
          <w:color w:val="4F81BD" w:themeColor="accent1"/>
        </w:rPr>
        <w:t>nosema</w:t>
      </w:r>
      <w:proofErr w:type="spellEnd"/>
      <w:r w:rsidR="001032A4">
        <w:rPr>
          <w:color w:val="4F81BD" w:themeColor="accent1"/>
        </w:rPr>
        <w:t xml:space="preserve"> as well</w:t>
      </w:r>
      <w:r w:rsidR="0016181A">
        <w:rPr>
          <w:rFonts w:hint="eastAsia"/>
          <w:color w:val="4F81BD" w:themeColor="accent1"/>
          <w:lang w:eastAsia="zh-CN"/>
        </w:rPr>
        <w:t>.</w:t>
      </w:r>
      <w:r w:rsidR="0016181A">
        <w:rPr>
          <w:color w:val="4F81BD" w:themeColor="accent1"/>
          <w:lang w:eastAsia="zh-CN"/>
        </w:rPr>
        <w:t xml:space="preserve"> </w:t>
      </w:r>
      <w:r w:rsidR="001032A4">
        <w:rPr>
          <w:color w:val="4F81BD" w:themeColor="accent1"/>
          <w:lang w:eastAsia="zh-CN"/>
        </w:rPr>
        <w:t xml:space="preserve"> </w:t>
      </w:r>
      <w:r w:rsidR="0016181A">
        <w:rPr>
          <w:color w:val="4F81BD" w:themeColor="accent1"/>
          <w:lang w:eastAsia="zh-CN"/>
        </w:rPr>
        <w:t xml:space="preserve">  </w:t>
      </w:r>
    </w:p>
    <w:p w:rsidR="00A62E0C" w:rsidRDefault="00A62E0C" w:rsidP="00D917E6">
      <w:pPr>
        <w:pStyle w:val="SourceCode"/>
        <w:shd w:val="clear" w:color="auto" w:fill="auto"/>
      </w:pPr>
      <w:r>
        <w:br/>
        <w:t xml:space="preserve">Sample </w:t>
      </w:r>
      <w:r>
        <w:t>Mites</w:t>
      </w:r>
      <w:r>
        <w:t xml:space="preserve"> regression: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Call: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formula = mites ~ log(sunflower + 1) *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(month), data = bee1115)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Residuals: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Min     1Q Median     3Q    Max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-51.56 -25.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72  -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9.40   8.15 442.82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Coefficients: (1 not defined because of singularities)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            Estimate Std. Error t value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(&gt;|t|)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7.91526    9.98253   0.793 0.428016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sunflower + 1)              -0.72444    0.67596  -1.072 0.284105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 45.37759   11.07884   4.096 4.54e-05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-0.70322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0.36351  -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1.935 0.053331 .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0.01940    0.02505   0.774 0.438961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(month)2               -0.74416   24.87760  -0.030 0.976143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(month)3                1.54912   17.09140   0.091 0.927799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(month)4                5.94885   12.95345   0.459 0.646155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(month)5                5.85713   12.88800   0.454 0.649593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(month)6               11.02440   11.50300   0.958 0.338095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(month)7               25.50274   11.68713   2.182 0.029331 *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(month)8              -11.33904    4.65182  -2.438 0.014959 *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lastRenderedPageBreak/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(month)10              40.42337   10.58498   3.819 0.000142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(month)11              13.38118   12.75641   1.049 0.294440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(month)12               0.12409   17.64973   0.007 0.994392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sunflower + 1):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-1.48082    0.93924  -1.577 0.115200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---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1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Residual standard error: 45.42 on 1007 degrees of freedom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(119 observations deleted due to missingness)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Multiple R-squared:  0.0967,</w:t>
      </w: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ab/>
        <w:t xml:space="preserve">Adjusted R-squared:  0.08324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F-statistic: 7.186 on 15 and 1007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-value: 3.418e-15</w:t>
      </w:r>
    </w:p>
    <w:p w:rsidR="00A62E0C" w:rsidRDefault="00AB1141" w:rsidP="00D917E6">
      <w:pPr>
        <w:pStyle w:val="SourceCode"/>
        <w:shd w:val="clear" w:color="auto" w:fill="auto"/>
      </w:pPr>
      <w:r>
        <w:br/>
      </w:r>
      <w:r w:rsidR="00A62E0C">
        <w:t>Sample Nosema regression: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Call: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nosema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~ log(sunflower + 1) *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(month), data = bee1115)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Residuals: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3Q     Max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-2.0123 -0.1503 -0.1073 -0.0399 11.7061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Coefficients: (1 not defined because of singularities)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             Estimate Std. Error t value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(&gt;|t|)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1.8099545  0.1760278  10.282  &lt; 2e-16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sunflower + 1)              0.0342507  0.0119184   2.874  0.00414 **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-1.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6283576  0.1954049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-8.333 2.55e-16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-0.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0045213  0.0064101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-0.705  0.48076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0.0001428  0.0004416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0.323  0.74651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(month)2              -1.1971148  0.4386800  -2.729  0.00647 **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(month)3              -0.2657184  0.3013827  -0.882  0.37817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(month)4              -0.9496691  0.2284155  -4.158 3.49e-05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(month)5              -1.3538878  0.2272603  -5.957 3.54e-09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(month)6              -1.4310374  0.2028400  -7.055 3.21e-12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(month)7              -1.6007287  0.2060009  -7.770 1.92e-14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(month)8              -0.0115387  0.0820903  -0.141  0.88824  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lastRenderedPageBreak/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(month)10             -1.6987608  0.1866510  -9.101  &lt; 2e-16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(month)11             -1.5542420  0.2249413  -6.910 8.61e-12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(month)12             -1.3730776  0.3112273  -4.412 1.14e-05 ***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sunflower + 1):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-0.0339912  0.0165626  -2.052  0.04040 * 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---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1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Residual standard error: 0.801 on 1007 degrees of freedom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(119 observations deleted due to missingness)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Multiple R-squared:  0.1389,</w:t>
      </w: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ab/>
        <w:t xml:space="preserve">Adjusted R-squared:  0.1261 </w:t>
      </w:r>
    </w:p>
    <w:p w:rsidR="00A62E0C" w:rsidRDefault="00A62E0C" w:rsidP="00A62E0C">
      <w:pPr>
        <w:pStyle w:val="HTMLPreformatted"/>
        <w:shd w:val="clear" w:color="auto" w:fill="161616"/>
        <w:wordWrap w:val="0"/>
        <w:spacing w:line="232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F-statistic: 10.83 on 15 and 1007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-value: &lt; 2.2e-16</w:t>
      </w:r>
    </w:p>
    <w:p w:rsidR="00A8201F" w:rsidRDefault="00AB1141" w:rsidP="00D917E6">
      <w:pPr>
        <w:pStyle w:val="SourceCode"/>
        <w:shd w:val="clear" w:color="auto" w:fill="auto"/>
        <w:rPr>
          <w:rStyle w:val="VerbatimChar"/>
        </w:rPr>
      </w:pPr>
      <w:r>
        <w:br/>
      </w:r>
      <w:r>
        <w:rPr>
          <w:rStyle w:val="VerbatimChar"/>
        </w:rPr>
        <w:t xml:space="preserve">(3) Determine if there are enough virus data points to include viruses as responses virus variable more </w:t>
      </w:r>
      <w:r w:rsidR="00A8201F">
        <w:rPr>
          <w:rStyle w:val="VerbatimChar"/>
        </w:rPr>
        <w:t>significant</w:t>
      </w:r>
      <w:r>
        <w:rPr>
          <w:rStyle w:val="VerbatimChar"/>
        </w:rPr>
        <w:t xml:space="preserve"> (testing is expensive)</w:t>
      </w:r>
    </w:p>
    <w:p w:rsidR="00A8201F" w:rsidRPr="003D3B57" w:rsidRDefault="003D3B57" w:rsidP="00D917E6">
      <w:pPr>
        <w:pStyle w:val="SourceCode"/>
        <w:shd w:val="clear" w:color="auto" w:fill="auto"/>
        <w:rPr>
          <w:color w:val="4F81BD" w:themeColor="accent1"/>
        </w:rPr>
      </w:pPr>
      <w:r w:rsidRPr="003D3B57">
        <w:rPr>
          <w:color w:val="4F81BD" w:themeColor="accent1"/>
        </w:rPr>
        <w:t xml:space="preserve"> Not enough virus data </w:t>
      </w:r>
      <w:r w:rsidR="00ED4EA3">
        <w:rPr>
          <w:color w:val="4F81BD" w:themeColor="accent1"/>
        </w:rPr>
        <w:t xml:space="preserve">and only in recent years data.  </w:t>
      </w:r>
    </w:p>
    <w:p w:rsidR="00C26523" w:rsidRDefault="00AB1141" w:rsidP="00D917E6">
      <w:pPr>
        <w:pStyle w:val="SourceCode"/>
        <w:shd w:val="clear" w:color="auto" w:fill="auto"/>
        <w:rPr>
          <w:rStyle w:val="VerbatimChar"/>
        </w:rPr>
      </w:pPr>
      <w:r>
        <w:br/>
      </w:r>
      <w:r>
        <w:br/>
      </w:r>
      <w:r>
        <w:rPr>
          <w:rStyle w:val="VerbatimChar"/>
        </w:rPr>
        <w:t>(4) Kathy also suggested doing the analysis restricted to only states where sunflower grows, to account for some location effects</w:t>
      </w:r>
      <w:r>
        <w:br/>
      </w:r>
      <w:r>
        <w:br/>
      </w:r>
      <w:r w:rsidR="00A8201F" w:rsidRPr="00D30F08">
        <w:rPr>
          <w:color w:val="4F81BD" w:themeColor="accent1"/>
        </w:rPr>
        <w:t>This would limit the number of observations to about 1</w:t>
      </w:r>
      <w:r w:rsidR="00B2066A">
        <w:rPr>
          <w:color w:val="4F81BD" w:themeColor="accent1"/>
        </w:rPr>
        <w:t>30</w:t>
      </w:r>
      <w:r w:rsidR="00A8201F" w:rsidRPr="00D30F08">
        <w:rPr>
          <w:color w:val="4F81BD" w:themeColor="accent1"/>
        </w:rPr>
        <w:t xml:space="preserve">, but it does </w:t>
      </w:r>
      <w:r w:rsidR="005C76CB" w:rsidRPr="00D30F08">
        <w:rPr>
          <w:color w:val="4F81BD" w:themeColor="accent1"/>
        </w:rPr>
        <w:t>show</w:t>
      </w:r>
      <w:r w:rsidR="00A8201F" w:rsidRPr="00D30F08">
        <w:rPr>
          <w:color w:val="4F81BD" w:themeColor="accent1"/>
        </w:rPr>
        <w:t xml:space="preserve"> significant impacts on having more sunflower </w:t>
      </w:r>
      <w:r w:rsidR="00D30F08" w:rsidRPr="00D30F08">
        <w:rPr>
          <w:color w:val="4F81BD" w:themeColor="accent1"/>
        </w:rPr>
        <w:t>acreage.</w:t>
      </w:r>
      <w:r w:rsidR="00A8201F" w:rsidRPr="00D30F08">
        <w:rPr>
          <w:color w:val="4F81BD" w:themeColor="accent1"/>
        </w:rPr>
        <w:t xml:space="preserve"> </w:t>
      </w:r>
      <w:r w:rsidR="005C76CB">
        <w:rPr>
          <w:color w:val="4F81BD" w:themeColor="accent1"/>
        </w:rPr>
        <w:t xml:space="preserve">Interacting the blooming months dummies with the sunflower acreage is still not significant on this subset of data. </w:t>
      </w:r>
      <w:r>
        <w:br/>
      </w:r>
      <w:r>
        <w:br/>
      </w:r>
      <w:r>
        <w:br/>
      </w:r>
      <w:r>
        <w:rPr>
          <w:rStyle w:val="VerbatimChar"/>
        </w:rPr>
        <w:t>(</w:t>
      </w:r>
      <w:r w:rsidR="00C26523">
        <w:rPr>
          <w:rStyle w:val="VerbatimChar"/>
        </w:rPr>
        <w:t>5</w:t>
      </w:r>
      <w:r>
        <w:rPr>
          <w:rStyle w:val="VerbatimChar"/>
        </w:rPr>
        <w:t>) Hannah says that apiary size has a big effect on management style and pathogen/pest pressure. It may be a good idea to include number of colonies in the apiary as a covariate.</w:t>
      </w:r>
    </w:p>
    <w:p w:rsidR="00C26523" w:rsidRDefault="00C26523" w:rsidP="00D917E6">
      <w:pPr>
        <w:pStyle w:val="SourceCode"/>
        <w:shd w:val="clear" w:color="auto" w:fill="auto"/>
      </w:pPr>
    </w:p>
    <w:p w:rsidR="00C26523" w:rsidRPr="00405575" w:rsidRDefault="00D917E6" w:rsidP="00D917E6">
      <w:pPr>
        <w:pStyle w:val="SourceCode"/>
        <w:shd w:val="clear" w:color="auto" w:fill="auto"/>
        <w:rPr>
          <w:color w:val="4F81BD" w:themeColor="accent1"/>
        </w:rPr>
      </w:pPr>
      <w:r w:rsidRPr="00D917E6">
        <w:rPr>
          <w:color w:val="4F81BD" w:themeColor="accent1"/>
        </w:rPr>
        <w:t xml:space="preserve">we </w:t>
      </w:r>
      <w:r>
        <w:rPr>
          <w:color w:val="4F81BD" w:themeColor="accent1"/>
        </w:rPr>
        <w:t xml:space="preserve">only have the </w:t>
      </w:r>
      <w:r w:rsidRPr="00405575">
        <w:rPr>
          <w:color w:val="4F81BD" w:themeColor="accent1"/>
        </w:rPr>
        <w:t xml:space="preserve">colonies in the apiary variable in the 2014-2015 data. </w:t>
      </w:r>
      <w:r w:rsidR="00FB30A8">
        <w:rPr>
          <w:color w:val="4F81BD" w:themeColor="accent1"/>
        </w:rPr>
        <w:t xml:space="preserve">Regressing on the subset data of 2014-2015, it proves to be significant and helps to reduce standard errors in coefficient </w:t>
      </w:r>
      <w:r w:rsidR="00213250">
        <w:rPr>
          <w:color w:val="4F81BD" w:themeColor="accent1"/>
        </w:rPr>
        <w:t>estimates.</w:t>
      </w:r>
    </w:p>
    <w:p w:rsidR="002B591B" w:rsidRDefault="00AB1141" w:rsidP="00D917E6">
      <w:pPr>
        <w:pStyle w:val="SourceCode"/>
        <w:shd w:val="clear" w:color="auto" w:fill="auto"/>
        <w:rPr>
          <w:rStyle w:val="VerbatimChar"/>
        </w:rPr>
      </w:pPr>
      <w:bookmarkStart w:id="0" w:name="_GoBack"/>
      <w:bookmarkEnd w:id="0"/>
      <w:r>
        <w:br/>
      </w:r>
      <w:r>
        <w:rPr>
          <w:rStyle w:val="VerbatimChar"/>
        </w:rPr>
        <w:t>(2) I forgot to discuss 'number of alive bees', which your document listed as a response. We are finding it very hard to use measures of colony growth/size in our apiary study since beekeepers often move frames. It would make sense to use to drop this response and just focus on pathogens/pests (Nosema, mites, viruses).</w:t>
      </w:r>
    </w:p>
    <w:p w:rsidR="00C26523" w:rsidRDefault="00C26523" w:rsidP="00D917E6">
      <w:pPr>
        <w:pStyle w:val="SourceCode"/>
        <w:shd w:val="clear" w:color="auto" w:fill="auto"/>
      </w:pPr>
    </w:p>
    <w:p w:rsidR="00C26523" w:rsidRPr="00D917E6" w:rsidRDefault="00C26523" w:rsidP="00D917E6">
      <w:pPr>
        <w:pStyle w:val="SourceCode"/>
        <w:shd w:val="clear" w:color="auto" w:fill="auto"/>
        <w:rPr>
          <w:color w:val="4F81BD" w:themeColor="accent1"/>
        </w:rPr>
      </w:pPr>
      <w:r w:rsidRPr="00D917E6">
        <w:rPr>
          <w:color w:val="4F81BD" w:themeColor="accent1"/>
        </w:rPr>
        <w:t xml:space="preserve">Right, we don’t have </w:t>
      </w:r>
      <w:r w:rsidR="00DA7D90">
        <w:rPr>
          <w:color w:val="4F81BD" w:themeColor="accent1"/>
        </w:rPr>
        <w:t xml:space="preserve">enough observations </w:t>
      </w:r>
      <w:r w:rsidRPr="00D917E6">
        <w:rPr>
          <w:color w:val="4F81BD" w:themeColor="accent1"/>
        </w:rPr>
        <w:t xml:space="preserve">anyway. </w:t>
      </w:r>
    </w:p>
    <w:sectPr w:rsidR="00C26523" w:rsidRPr="00D917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03C" w:rsidRDefault="005B303C">
      <w:pPr>
        <w:spacing w:after="0"/>
      </w:pPr>
      <w:r>
        <w:separator/>
      </w:r>
    </w:p>
  </w:endnote>
  <w:endnote w:type="continuationSeparator" w:id="0">
    <w:p w:rsidR="005B303C" w:rsidRDefault="005B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03C" w:rsidRDefault="005B303C">
      <w:r>
        <w:separator/>
      </w:r>
    </w:p>
  </w:footnote>
  <w:footnote w:type="continuationSeparator" w:id="0">
    <w:p w:rsidR="005B303C" w:rsidRDefault="005B3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59D45"/>
    <w:multiLevelType w:val="multilevel"/>
    <w:tmpl w:val="6C825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5C4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0MDMwNTIzMzczMTRR0lEKTi0uzszPAykwqgUAIVPaiywAAAA="/>
  </w:docVars>
  <w:rsids>
    <w:rsidRoot w:val="00590D07"/>
    <w:rsid w:val="00011C8B"/>
    <w:rsid w:val="001032A4"/>
    <w:rsid w:val="0016181A"/>
    <w:rsid w:val="001A2FBA"/>
    <w:rsid w:val="001D4D8E"/>
    <w:rsid w:val="00213250"/>
    <w:rsid w:val="002B591B"/>
    <w:rsid w:val="0035063F"/>
    <w:rsid w:val="003D3B57"/>
    <w:rsid w:val="00405575"/>
    <w:rsid w:val="00412ED4"/>
    <w:rsid w:val="004E29B3"/>
    <w:rsid w:val="00590D07"/>
    <w:rsid w:val="005B303C"/>
    <w:rsid w:val="005B764D"/>
    <w:rsid w:val="005C76CB"/>
    <w:rsid w:val="005F15DE"/>
    <w:rsid w:val="00682746"/>
    <w:rsid w:val="006A00E1"/>
    <w:rsid w:val="00784D58"/>
    <w:rsid w:val="007C6632"/>
    <w:rsid w:val="008B6617"/>
    <w:rsid w:val="008D6863"/>
    <w:rsid w:val="00916907"/>
    <w:rsid w:val="00943276"/>
    <w:rsid w:val="00A62E0C"/>
    <w:rsid w:val="00A8201F"/>
    <w:rsid w:val="00AB1141"/>
    <w:rsid w:val="00AD2508"/>
    <w:rsid w:val="00B1017E"/>
    <w:rsid w:val="00B2066A"/>
    <w:rsid w:val="00B349E0"/>
    <w:rsid w:val="00B86B75"/>
    <w:rsid w:val="00BC48D5"/>
    <w:rsid w:val="00BF1577"/>
    <w:rsid w:val="00C26523"/>
    <w:rsid w:val="00C36279"/>
    <w:rsid w:val="00C43A9F"/>
    <w:rsid w:val="00D30F08"/>
    <w:rsid w:val="00D75B6B"/>
    <w:rsid w:val="00D917E6"/>
    <w:rsid w:val="00DA7D90"/>
    <w:rsid w:val="00E315A3"/>
    <w:rsid w:val="00ED4EA3"/>
    <w:rsid w:val="00F029B6"/>
    <w:rsid w:val="00FB30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BD40"/>
  <w15:docId w15:val="{24BB6D3D-7AD6-4F31-802B-F3AFC16C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57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gsb">
    <w:name w:val="gnkrckgcgsb"/>
    <w:basedOn w:val="DefaultParagraphFont"/>
    <w:rsid w:val="00BF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</vt:lpstr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</dc:title>
  <dc:creator>Yujun Zhou</dc:creator>
  <cp:lastModifiedBy>Zhou, Yujun</cp:lastModifiedBy>
  <cp:revision>32</cp:revision>
  <dcterms:created xsi:type="dcterms:W3CDTF">2019-03-04T15:15:00Z</dcterms:created>
  <dcterms:modified xsi:type="dcterms:W3CDTF">2019-03-04T15:59:00Z</dcterms:modified>
</cp:coreProperties>
</file>