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AI架构师 · 候选人优先级等级汇总表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评估依据：AI架构师招聘要求（base 北京） · 候选人个人分析表汇总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招聘组：AI架构师组 ｜ 统计日期：2026-07-06 ｜ 候选人数：33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一、评估基准：岗位招聘要求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达标标准（依据JD）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AI架构技术栈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精通分布式/微服务/高并发;LLM应用架构(RAG/Agent/向量/模型服务化);主流大模型;Docker/K8s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经验学历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本科及以上计算机/AI/软件/数学 + 5年以上架构经验(0-1架构落地)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架构落地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AI系统0-1架构;高并发低延迟高可用;推理性能/资源优化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D4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工程化与领导力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Java/Python工程;技术攻关/标准/公共组件;跨团队协同;技术领导力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D5/D6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学习/稳定性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参考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AI前沿学习敏锐度、开源/专利;在职稳定性、AI方向长期契合度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二、优先级等级定义（P0–P3）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优先推荐·高度匹配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≥85%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直接安排面试，重点跟进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9"/>
              </w:rPr>
              <w:t>P1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推荐·较匹配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70%–84%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安排面试，重点验证短板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备选·部分匹配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50%–69%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进入备选池，视进度再议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9"/>
              </w:rPr>
              <w:t>P3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暂不推荐·不匹配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三、候选人逐维度匹配评分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性别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邮箱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D1</w:t>
              <w:br/>
              <w:t>AI架构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D2</w:t>
              <w:br/>
              <w:t>经验学历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D3</w:t>
              <w:br/>
              <w:t>架构落地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D4</w:t>
              <w:br/>
              <w:t>工程领导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D5</w:t>
              <w:br/>
              <w:t>学习潜力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D6</w:t>
              <w:br/>
              <w:t>稳定性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匹配度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任海琨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15625110166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529309204@qq.com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刘巍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13640939822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l_w7813@163.com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夏安康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18230206546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xiaankang163@163.com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张卓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18500137509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303904028@qq.com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柳高飞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18514272129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18514272129@163.com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潘立涛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16619783967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16619783967@163.com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褚福涛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13683622194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chufutao@hotmail.com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赵子强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17610538905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17610538905@163.com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赵宇飞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15210834071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zhao-0244@qq.com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白杨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17803311768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17803311768@163.com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刘凯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lk_5985@163.com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王辉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15501880639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1028150385@qq.com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程绍峰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13241949087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feng_840127@126.com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罗刚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18511389381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21cbs@163.com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马立志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15210861145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malizhi206@126.com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帅亚飞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15652640661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shuaiyafei@foxmail.com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曹予飞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17600297560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450156750@qq.com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王诩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13008860125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867917428@qq.com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鲁军磊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15938939787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卢长青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lukecq@foxmail.com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杨峰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13381162651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buaaunix@126.com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王万华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18511156685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840206270@qq.com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蒋天硕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18602623305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1311663122@qq.com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郭坤鹏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18310404150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gkp_1119@163.com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郭立明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18611999987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guoliming365@163.com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朱家满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17600340633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zhujam@163.com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刘延真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13021714193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2271660669@qq.com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罗玉璞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18610666335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18610666335@163.com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赵先生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15305712350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zhaoyta@gmail.com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高航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17535317687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549944367@qq.com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AI前沿与架构学习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史建忠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18610933564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994129509@qq.com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刘先生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13621065074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abucu@foxmail.com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73%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四、候选人详细评估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年限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学历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核心技能/技术栈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核心亮点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主要差距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匹配度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定级理由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任海琨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LLM,RAG,Agent,大模型,向量,Python,Docker,Redis,FastAPI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AI系统架构设计(RAG/Agent/LLM)；从0到1架构落地经验；容器化/云原生(Docker/K8s)；技术管理与领导力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刘巍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LLM,RAG,Agent,LangChain,大模型,K8s,Redis,Kafka,FastAPI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夏安康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LLM,RAG,Agent,LangChain,大模型,Java,K8s,Redis,Kafka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张卓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大模型,微服务,分布式,高并发,架构设计,Java,SpringBoot,SpringCloud,Redis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系统架构设计经验；从0到1架构落地经验；微服务分布式高并发架构；技术管理与领导力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张畅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大模型,向量,微服务,分布式,高并发,K8s,Kafka,MySQL,CI/CD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柳高飞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LLM,RAG,Agent,LangChain,大模型,Java,Python,SpringBoot,SpringCloud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AI系统架构设计(RAG/Agent/LLM)；从0到1架构落地经验；微服务分布式高并发架构；容器化/云原生(Docker/K8s)；技术管理与领导力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潘立涛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RAG,Agent,LangChain,大模型,向量,Java,Python,Docker,K8s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褚福涛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LLM,RAG,Agent,向量,微服务,Python,K8s,Redis,Kafka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赵子强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RAG,Agent,LangChain,大模型,向量,Java,Python,SpringBoot,SpringCloud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赵宇飞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LLM,RAG,Agent,大模型,向量,Java,Python,Redis,FastAPI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白杨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LLM,RAG,Agent,大模型,向量,Java,SpringBoot,SpringCloud,Redis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刘凯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硕士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LLM,RAG,Agent,LangChain,大模型,Java,Python,Docker,Redis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仅3年不足5年架构硬门槛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3年经验,硕士,星级5-3-5-5,匹配度92%,推荐面试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王辉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LLM,RAG,Agent,LangChain,Prompt,Java,Python,SpringBoot,Redis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程绍峰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LLM,RAG,Agent,LangChain,大模型,Java,Python,SpringBoot,Docker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罗刚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LLM,RAG,Agent,LangChain,向量,Java,Python,SpringBoot,Docker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马立志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LLM,RAG,Agent,LangChain,大模型,Python,Docker,Redis,Kafka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帅亚飞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LLM,RAG,Agent,向量,架构设计,Java,MySQL,CI/CD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曹予飞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LLM,微服务,分布式,高并发,架构设计,Python,K8s,Redis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王诩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大模型,微服务,分布式,高并发,Python,Redis,MySQL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系统架构设计经验；从0到1架构落地经验；微服务分布式高并发架构；技术管理与领导力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鲁军磊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RAG,Agent,大模型,微服务,分布式,Java,Docker,Dubbo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卢长青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LLM,RAG,Agent,LangChain,向量,Python,Docker,vLLM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AI系统架构设计(RAG/Agent/LLM)；从0到1架构落地经验；容器化/云原生(Docker/K8s)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9年经验,本科,星级4-5-5-4,匹配度89%,推荐面试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杨峰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微服务,分布式,高并发,架构设计,Python,Docker,Kafka,MySQL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系统架构设计经验；微服务分布式高并发架构；容器化/云原生(Docker/K8s)；技术管理与领导力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王万华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微服务,高并发,架构设计,技术选型,Java,Redis,Kafka,MySQL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系统架构设计经验；从0到1架构落地经验；技术管理与领导力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蒋天硕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分布式,高并发,架构设计,技术选型,Java,Python,SpringBoot,SpringCloud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郭坤鹏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微服务,分布式,高并发,架构设计,Java,SpringBoot,Dubbo,Redis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系统架构设计经验；从0到1架构落地经验；微服务分布式高并发架构；技术管理与领导力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郭立明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微服务,分布式,高并发,架构设计,Redis,Kafka,Nginx,CI/CD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系统架构设计经验；微服务分布式高并发架构；技术管理与领导力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朱家满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LLM,大模型,高并发,Java,Python,SpringBoot,Docker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AI系统架构设计(RAG/Agent/LLM)；容器化/云原生(Docker/K8s)；技术管理与领导力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10年经验,?,星级4-3-5-5,匹配度86%,推荐面试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刘延真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RAG,LangChain,大模型,Prompt,架构设计,Java,Redis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罗玉璞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Agent,大模型,微服务,架构设计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赵先生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LLM,RAG,Agent,LangChain,大模型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高航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LLM,RAG,Agent,大模型,分布式,Java,Redis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AI系统架构设计(RAG/Agent/LLM)；从0到1架构落地经验；技术管理与领导力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架构落地深度与技术领导力需面试核实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史建忠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AI系统架构设计(RAG/Agent/LLM)；技术管理与领导力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AI架构技术深度需加强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10年经验,本科,星级3-5-5-3,匹配度78%,推荐面试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刘先生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分布式,Java,Python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系统架构设计经验；技术管理与领导力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AI架构技术深度需加强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73%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10年经验,本科,星级3-5-4-3,匹配度73%,推荐面试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五、优先级汇总（按优先级→匹配度排序）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主要差距/风险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任海琨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刘巍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AI系统架构设计(RAG/Agent/LLM)；容器化/云原生(Docker/K8s)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夏安康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张卓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张畅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柳高飞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潘立涛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褚福涛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赵子强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赵宇飞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白杨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刘凯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AI系统架构设计(RAG/Agent/LLM)；容器化/云原生(Docker/K8s)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仅3年不足5年架构硬门槛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王辉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程绍峰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罗刚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马立志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帅亚飞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曹予飞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王诩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鲁军磊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卢长青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杨峰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王万华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蒋天硕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系统架构设计经验；容器化/云原生(Docker/K8s)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郭坤鹏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郭立明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系统架构设计经验；微服务分布式高并发架构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朱家满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AI系统架构设计(RAG/Agent/LLM)；容器化/云原生(Docker/K8s)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刘延真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罗玉璞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赵先生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高航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AI系统架构设计(RAG/Agent/LLM)；从0到1架构落地经验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架构落地深度与技术领导力需面试核实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史建忠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78%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AI系统架构设计(RAG/Agent/LLM)；技术管理与领导力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AI架构技术深度需加强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刘先生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73%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系统架构设计经验；技术管理与领导力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AI架构技术深度需加强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六、汇总结论</w:t>
      </w:r>
    </w:p>
    <w:p>
      <w:r>
        <w:rPr>
          <w:rFonts w:ascii="微软雅黑" w:hAnsi="微软雅黑" w:eastAsia="微软雅黑"/>
          <w:sz w:val="21"/>
        </w:rPr>
        <w:t>本次评估候选人共 33 名，各优先级分布：P0级 16人、P1级 17人、P2级 0人、P3级 0人。</w:t>
      </w:r>
    </w:p>
    <w:p>
      <w:r>
        <w:rPr>
          <w:rFonts w:ascii="微软雅黑" w:hAnsi="微软雅黑" w:eastAsia="微软雅黑"/>
          <w:b/>
          <w:color w:val="C00000"/>
          <w:sz w:val="21"/>
        </w:rPr>
        <w:t>优先面试（P0）：任海琨、刘巍、夏安康、张卓、张畅、柳高飞、潘立涛、褚福涛、赵子强、赵宇飞、白杨、刘凯、王辉、程绍峰、罗刚、马立志</w:t>
      </w:r>
    </w:p>
    <w:p>
      <w:r>
        <w:rPr>
          <w:rFonts w:ascii="微软雅黑" w:hAnsi="微软雅黑" w:eastAsia="微软雅黑"/>
          <w:b/>
          <w:color w:val="E96B00"/>
          <w:sz w:val="21"/>
        </w:rPr>
        <w:t>推荐面试（P1）：帅亚飞、曹予飞、王诩、鲁军磊、卢长青、杨峰、王万华、蒋天硕、郭坤鹏、郭立明、朱家满、刘延真、罗玉璞、赵先生、高航、史建忠、刘先生</w:t>
      </w:r>
    </w:p>
    <w:p>
      <w:r>
        <w:rPr>
          <w:rFonts w:ascii="微软雅黑" w:hAnsi="微软雅黑" w:eastAsia="微软雅黑"/>
          <w:color w:val="808080"/>
          <w:sz w:val="17"/>
        </w:rPr>
        <w:t>备注：本表依据《AI架构师招聘要求》及候选人个人分析表编制，D5/D6为行业招聘经验补充维度（参考项），含联系方式/年龄/性别信息用于招聘联络，用于招聘评估参考。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