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53E7A" w14:textId="1BD78B31" w:rsidR="00A248FD" w:rsidRDefault="00451FE4">
      <w:r>
        <w:t>Singular Value Decomposition (SVD)</w:t>
      </w:r>
    </w:p>
    <w:p w14:paraId="3703A374" w14:textId="49392368" w:rsidR="00451FE4" w:rsidRDefault="00451FE4" w:rsidP="00451FE4">
      <w:pPr>
        <w:pStyle w:val="ListParagraph"/>
        <w:numPr>
          <w:ilvl w:val="0"/>
          <w:numId w:val="1"/>
        </w:numPr>
      </w:pPr>
      <w:r>
        <w:t>Same as PCA when the mean of each attribute is zero</w:t>
      </w:r>
    </w:p>
    <w:p w14:paraId="30102666" w14:textId="56423050" w:rsidR="00451FE4" w:rsidRDefault="00451FE4" w:rsidP="00451FE4">
      <w:pPr>
        <w:pStyle w:val="ListParagraph"/>
        <w:numPr>
          <w:ilvl w:val="0"/>
          <w:numId w:val="1"/>
        </w:numPr>
      </w:pPr>
      <w:r>
        <w:t>SVD does not subtract the mean</w:t>
      </w:r>
    </w:p>
    <w:p w14:paraId="44445C08" w14:textId="2F9B50D3" w:rsidR="00451FE4" w:rsidRDefault="005B1A26" w:rsidP="00451FE4">
      <w:pPr>
        <w:pStyle w:val="ListParagraph"/>
        <w:numPr>
          <w:ilvl w:val="1"/>
          <w:numId w:val="1"/>
        </w:numPr>
      </w:pPr>
      <w:r>
        <w:t>Appropriate if values close to zero should not be influential</w:t>
      </w:r>
    </w:p>
    <w:p w14:paraId="74787FCC" w14:textId="5B49279D" w:rsidR="005B1A26" w:rsidRDefault="005B1A26" w:rsidP="00451FE4">
      <w:pPr>
        <w:pStyle w:val="ListParagraph"/>
        <w:numPr>
          <w:ilvl w:val="1"/>
          <w:numId w:val="1"/>
        </w:numPr>
      </w:pPr>
      <w:r>
        <w:t>PCA puts them at in the extreme negative side</w:t>
      </w:r>
    </w:p>
    <w:p w14:paraId="208196F7" w14:textId="3931AAD4" w:rsidR="005B1A26" w:rsidRDefault="005B1A26" w:rsidP="005B1A26">
      <w:r>
        <w:t>SVD often used for text analysis</w:t>
      </w:r>
    </w:p>
    <w:p w14:paraId="417361E7" w14:textId="2A48D553" w:rsidR="005B1A26" w:rsidRDefault="005B1A26" w:rsidP="005B1A26">
      <w:pPr>
        <w:pStyle w:val="ListParagraph"/>
        <w:numPr>
          <w:ilvl w:val="0"/>
          <w:numId w:val="1"/>
        </w:numPr>
      </w:pPr>
      <w:r>
        <w:t>Values close to zero are frequent and should not affect the analysis</w:t>
      </w:r>
    </w:p>
    <w:p w14:paraId="472C93D7" w14:textId="67E1D6CB" w:rsidR="005B1A26" w:rsidRDefault="005B1A26" w:rsidP="005B1A26">
      <w:r>
        <w:rPr>
          <w:noProof/>
        </w:rPr>
        <w:drawing>
          <wp:inline distT="0" distB="0" distL="0" distR="0" wp14:anchorId="0A9F8908" wp14:editId="18FE1E6C">
            <wp:extent cx="5390211" cy="3296898"/>
            <wp:effectExtent l="0" t="0" r="127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82" cy="33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2779" w14:textId="0CBE7912" w:rsidR="005B1A26" w:rsidRDefault="005B1A26" w:rsidP="005B1A26">
      <w:r>
        <w:rPr>
          <w:noProof/>
        </w:rPr>
        <w:drawing>
          <wp:inline distT="0" distB="0" distL="0" distR="0" wp14:anchorId="3E2FE600" wp14:editId="7A3635E5">
            <wp:extent cx="5943600" cy="21120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A28" w14:textId="3600A1E0" w:rsidR="005B1A26" w:rsidRDefault="005B1A26" w:rsidP="005B1A26"/>
    <w:p w14:paraId="514ECF30" w14:textId="576F42D9" w:rsidR="005B1A26" w:rsidRDefault="005B1A26" w:rsidP="005B1A26"/>
    <w:p w14:paraId="62645393" w14:textId="3DE718F3" w:rsidR="005B1A26" w:rsidRDefault="005B1A26" w:rsidP="005B1A26"/>
    <w:p w14:paraId="2148FD5D" w14:textId="2B89F3EA" w:rsidR="00DE228B" w:rsidRDefault="00DE228B" w:rsidP="00360793">
      <w:r>
        <w:lastRenderedPageBreak/>
        <w:t>Text Processing</w:t>
      </w:r>
    </w:p>
    <w:p w14:paraId="45697535" w14:textId="6FE43819" w:rsidR="00360793" w:rsidRDefault="00360793" w:rsidP="00360793">
      <w:r>
        <w:t>Latent Semantic Analysis</w:t>
      </w:r>
    </w:p>
    <w:p w14:paraId="2292E372" w14:textId="5EB5743D" w:rsidR="00360793" w:rsidRDefault="00360793" w:rsidP="00360793">
      <w:pPr>
        <w:pStyle w:val="ListParagraph"/>
        <w:numPr>
          <w:ilvl w:val="0"/>
          <w:numId w:val="1"/>
        </w:numPr>
      </w:pPr>
      <w:r>
        <w:t xml:space="preserve">Create an </w:t>
      </w:r>
      <w:r w:rsidR="00DE228B">
        <w:t>occurrence matrix (term-document matrix)</w:t>
      </w:r>
    </w:p>
    <w:p w14:paraId="723941EA" w14:textId="46107702" w:rsidR="00DE228B" w:rsidRDefault="00DE228B" w:rsidP="001F3CF9">
      <w:pPr>
        <w:pStyle w:val="ListParagraph"/>
        <w:numPr>
          <w:ilvl w:val="1"/>
          <w:numId w:val="1"/>
        </w:numPr>
      </w:pPr>
      <w:r>
        <w:t>Words (term t) are the rows</w:t>
      </w:r>
    </w:p>
    <w:p w14:paraId="00B25EDF" w14:textId="3D8A1D38" w:rsidR="00DE228B" w:rsidRDefault="00DE228B" w:rsidP="001F3CF9">
      <w:pPr>
        <w:pStyle w:val="ListParagraph"/>
        <w:numPr>
          <w:ilvl w:val="1"/>
          <w:numId w:val="1"/>
        </w:numPr>
      </w:pPr>
      <w:r>
        <w:t>Paragraphs (documents d) are the columns</w:t>
      </w:r>
    </w:p>
    <w:p w14:paraId="768FBE1D" w14:textId="3B94DA1A" w:rsidR="00DE228B" w:rsidRDefault="00DE228B" w:rsidP="001F3CF9">
      <w:pPr>
        <w:pStyle w:val="ListParagraph"/>
        <w:numPr>
          <w:ilvl w:val="1"/>
          <w:numId w:val="1"/>
        </w:numPr>
      </w:pPr>
      <w:r>
        <w:t>Uses the term frequency-inverse document frequency (tf-idf) metric</w:t>
      </w:r>
    </w:p>
    <w:p w14:paraId="587FFBC6" w14:textId="10956FCB" w:rsidR="00DE228B" w:rsidRDefault="00DE228B" w:rsidP="001F3CF9">
      <w:pPr>
        <w:pStyle w:val="ListParagraph"/>
        <w:numPr>
          <w:ilvl w:val="1"/>
          <w:numId w:val="1"/>
        </w:numPr>
      </w:pPr>
      <w:r>
        <w:t>Tf(t,d) = simplest form is frequency of t in d = f(t, d)</w:t>
      </w:r>
    </w:p>
    <w:p w14:paraId="6137431C" w14:textId="45FD8878" w:rsidR="00B63EE4" w:rsidRDefault="00B63EE4" w:rsidP="001F3CF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idf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t,D</m:t>
            </m:r>
          </m:e>
        </m:d>
        <m:r>
          <w:rPr>
            <w:rFonts w:ascii="Cambria Math" w:hAnsi="Cambria Math"/>
          </w:rPr>
          <m:t>=log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D:t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2A693CE9" w14:textId="53C52360" w:rsidR="00B63EE4" w:rsidRDefault="00B63EE4" w:rsidP="001F3CF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N = number of docs 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, D is the corpus of documents</m:t>
        </m:r>
      </m:oMath>
    </w:p>
    <w:p w14:paraId="4CEAFE94" w14:textId="3695551A" w:rsidR="00B63EE4" w:rsidRDefault="00B63EE4" w:rsidP="001F3CF9">
      <w:pPr>
        <w:pStyle w:val="ListParagraph"/>
        <w:numPr>
          <w:ilvl w:val="1"/>
          <w:numId w:val="1"/>
        </w:numPr>
      </w:pPr>
      <w:r>
        <w:t>Idf is a measure of term rareness, it’s 0</w:t>
      </w:r>
      <w:r w:rsidR="000B12AE">
        <w:t xml:space="preserve"> when term occurs in all of D</w:t>
      </w:r>
    </w:p>
    <w:p w14:paraId="4FEE8122" w14:textId="57CBF398" w:rsidR="00651BE7" w:rsidRDefault="000B12AE" w:rsidP="001F3CF9">
      <w:pPr>
        <w:pStyle w:val="ListParagraph"/>
        <w:numPr>
          <w:ilvl w:val="1"/>
          <w:numId w:val="1"/>
        </w:numPr>
      </w:pPr>
      <w:r>
        <w:t>Important terms get a higher tf-id</w:t>
      </w:r>
      <w:r w:rsidR="001F3CF9">
        <w:t>f</w:t>
      </w:r>
    </w:p>
    <w:p w14:paraId="464CFACA" w14:textId="1115989B" w:rsidR="001F3CF9" w:rsidRDefault="001F3CF9" w:rsidP="001F3CF9">
      <w:pPr>
        <w:pStyle w:val="ListParagraph"/>
        <w:numPr>
          <w:ilvl w:val="0"/>
          <w:numId w:val="1"/>
        </w:numPr>
      </w:pPr>
      <w:r>
        <w:t>Use SVF to reduce the number of rows</w:t>
      </w:r>
    </w:p>
    <w:p w14:paraId="048C2E41" w14:textId="60B020A8" w:rsidR="001F3CF9" w:rsidRDefault="001F3CF9" w:rsidP="001F3CF9">
      <w:pPr>
        <w:pStyle w:val="ListParagraph"/>
        <w:numPr>
          <w:ilvl w:val="1"/>
          <w:numId w:val="1"/>
        </w:numPr>
      </w:pPr>
      <w:r>
        <w:t>Preserves similarity of colums</w:t>
      </w:r>
    </w:p>
    <w:p w14:paraId="5FE1B51B" w14:textId="52F6AB34" w:rsidR="001F3CF9" w:rsidRDefault="001F3CF9" w:rsidP="001F3CF9">
      <w:pPr>
        <w:pStyle w:val="ListParagraph"/>
        <w:numPr>
          <w:ilvl w:val="1"/>
          <w:numId w:val="1"/>
        </w:numPr>
      </w:pPr>
      <w:r w:rsidRPr="001F3CF9">
        <w:rPr>
          <w:noProof/>
        </w:rPr>
        <w:drawing>
          <wp:inline distT="0" distB="0" distL="0" distR="0" wp14:anchorId="5073FBBC" wp14:editId="67DDCCAF">
            <wp:extent cx="4600575" cy="3599852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60" cy="36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1FE5" w14:textId="77777777" w:rsidR="001F3CF9" w:rsidRDefault="001F3CF9" w:rsidP="001F3CF9"/>
    <w:p w14:paraId="57DFDFB5" w14:textId="7A55B764" w:rsidR="005B1A26" w:rsidRDefault="00360793" w:rsidP="00360793">
      <w:r>
        <w:t>Visualizing the Concept Space</w:t>
      </w:r>
    </w:p>
    <w:p w14:paraId="58124A4B" w14:textId="19FB10B9" w:rsidR="00360793" w:rsidRDefault="00360793" w:rsidP="00360793">
      <w:pPr>
        <w:pStyle w:val="ListParagraph"/>
        <w:numPr>
          <w:ilvl w:val="0"/>
          <w:numId w:val="1"/>
        </w:numPr>
      </w:pPr>
      <w:r>
        <w:t>Concept to use when approximating the matrix</w:t>
      </w:r>
    </w:p>
    <w:p w14:paraId="167EC6AD" w14:textId="65B79EC9" w:rsidR="00360793" w:rsidRDefault="00360793" w:rsidP="00360793">
      <w:pPr>
        <w:pStyle w:val="ListParagraph"/>
        <w:numPr>
          <w:ilvl w:val="1"/>
          <w:numId w:val="1"/>
        </w:numPr>
      </w:pPr>
      <w:r>
        <w:t>If too few, important patterns are left out</w:t>
      </w:r>
    </w:p>
    <w:p w14:paraId="5053660D" w14:textId="21CFCF9B" w:rsidR="00360793" w:rsidRDefault="00360793" w:rsidP="00360793">
      <w:pPr>
        <w:pStyle w:val="ListParagraph"/>
        <w:numPr>
          <w:ilvl w:val="1"/>
          <w:numId w:val="1"/>
        </w:numPr>
      </w:pPr>
      <w:r>
        <w:t>If too many, noise caused by random word choices will creep in</w:t>
      </w:r>
    </w:p>
    <w:p w14:paraId="3C5C2A87" w14:textId="4FBD52F0" w:rsidR="00360793" w:rsidRDefault="00360793" w:rsidP="00360793">
      <w:pPr>
        <w:pStyle w:val="ListParagraph"/>
        <w:numPr>
          <w:ilvl w:val="1"/>
          <w:numId w:val="1"/>
        </w:numPr>
      </w:pPr>
      <w:r>
        <w:t>Can use elbow method in the scree plot</w:t>
      </w:r>
    </w:p>
    <w:p w14:paraId="2D2390D6" w14:textId="5723A8B5" w:rsidR="00360793" w:rsidRDefault="00360793" w:rsidP="00360793">
      <w:pPr>
        <w:pStyle w:val="ListParagraph"/>
        <w:numPr>
          <w:ilvl w:val="0"/>
          <w:numId w:val="1"/>
        </w:numPr>
      </w:pPr>
      <w:r>
        <w:t>Throw out the 1</w:t>
      </w:r>
      <w:r w:rsidRPr="00360793">
        <w:rPr>
          <w:vertAlign w:val="superscript"/>
        </w:rPr>
        <w:t>st</w:t>
      </w:r>
      <w:r>
        <w:t xml:space="preserve"> dimension in U and V</w:t>
      </w:r>
    </w:p>
    <w:p w14:paraId="0E0BFDB3" w14:textId="66CDB794" w:rsidR="00360793" w:rsidRDefault="00360793" w:rsidP="00360793">
      <w:pPr>
        <w:pStyle w:val="ListParagraph"/>
        <w:numPr>
          <w:ilvl w:val="1"/>
          <w:numId w:val="1"/>
        </w:numPr>
      </w:pPr>
      <w:r>
        <w:t>In U it is correlated with document length</w:t>
      </w:r>
    </w:p>
    <w:p w14:paraId="7D089722" w14:textId="2CD1EA3D" w:rsidR="00360793" w:rsidRDefault="00360793" w:rsidP="00360793">
      <w:pPr>
        <w:pStyle w:val="ListParagraph"/>
        <w:numPr>
          <w:ilvl w:val="1"/>
          <w:numId w:val="1"/>
        </w:numPr>
      </w:pPr>
      <w:r>
        <w:lastRenderedPageBreak/>
        <w:t>In V it is correlated with the number of times a term was mentioned</w:t>
      </w:r>
    </w:p>
    <w:p w14:paraId="0C13E88D" w14:textId="0FDDBA3D" w:rsidR="00360793" w:rsidRDefault="00360793" w:rsidP="00360793">
      <w:pPr>
        <w:pStyle w:val="ListParagraph"/>
        <w:numPr>
          <w:ilvl w:val="0"/>
          <w:numId w:val="1"/>
        </w:numPr>
      </w:pPr>
      <w:r>
        <w:rPr>
          <w:rFonts w:hint="eastAsia"/>
        </w:rPr>
        <w:t>Proje</w:t>
      </w:r>
      <w:r>
        <w:t>ct the k-D concept space into 2D and visualize as a map</w:t>
      </w:r>
    </w:p>
    <w:p w14:paraId="483E6417" w14:textId="0D29814F" w:rsidR="00360793" w:rsidRDefault="00360793" w:rsidP="00360793">
      <w:pPr>
        <w:pStyle w:val="ListParagraph"/>
        <w:numPr>
          <w:ilvl w:val="1"/>
          <w:numId w:val="1"/>
        </w:numPr>
      </w:pPr>
      <w:r>
        <w:t>Can cluster the map</w:t>
      </w:r>
    </w:p>
    <w:p w14:paraId="132A2C89" w14:textId="4302540E" w:rsidR="00360793" w:rsidRDefault="00360793" w:rsidP="00360793">
      <w:pPr>
        <w:pStyle w:val="ListParagraph"/>
        <w:numPr>
          <w:ilvl w:val="1"/>
          <w:numId w:val="1"/>
        </w:numPr>
      </w:pPr>
      <w:r>
        <w:t>The cluster of documents are then labeled by the terms</w:t>
      </w:r>
    </w:p>
    <w:p w14:paraId="4B5F7367" w14:textId="5C89BEF2" w:rsidR="001F3CF9" w:rsidRDefault="001F3CF9" w:rsidP="001F3CF9">
      <w:r>
        <w:t>LSA Disadvantages</w:t>
      </w:r>
    </w:p>
    <w:p w14:paraId="2B6F36A3" w14:textId="5432A8AE" w:rsidR="001F3CF9" w:rsidRDefault="001F3CF9" w:rsidP="001F3CF9">
      <w:pPr>
        <w:pStyle w:val="ListParagraph"/>
        <w:numPr>
          <w:ilvl w:val="0"/>
          <w:numId w:val="1"/>
        </w:numPr>
      </w:pPr>
      <w:r>
        <w:t>LSA assumes a Gaussian distribution and Fresenius norm</w:t>
      </w:r>
    </w:p>
    <w:p w14:paraId="367E02B0" w14:textId="3F49919A" w:rsidR="001F3CF9" w:rsidRDefault="001F3CF9" w:rsidP="001F3CF9">
      <w:pPr>
        <w:pStyle w:val="ListParagraph"/>
        <w:numPr>
          <w:ilvl w:val="1"/>
          <w:numId w:val="1"/>
        </w:numPr>
      </w:pPr>
      <w:r>
        <w:t>This may not fit all problems</w:t>
      </w:r>
    </w:p>
    <w:p w14:paraId="04638835" w14:textId="77F1BB1B" w:rsidR="001F3CF9" w:rsidRDefault="001F3CF9" w:rsidP="001F3CF9">
      <w:pPr>
        <w:pStyle w:val="ListParagraph"/>
        <w:numPr>
          <w:ilvl w:val="0"/>
          <w:numId w:val="1"/>
        </w:numPr>
      </w:pPr>
      <w:r>
        <w:t>LSA cannot handle polysemy effectively</w:t>
      </w:r>
    </w:p>
    <w:p w14:paraId="0FA3E8BB" w14:textId="7C2B60B6" w:rsidR="001F3CF9" w:rsidRDefault="001F3CF9" w:rsidP="001F3CF9">
      <w:pPr>
        <w:pStyle w:val="ListParagraph"/>
        <w:numPr>
          <w:ilvl w:val="1"/>
          <w:numId w:val="1"/>
        </w:numPr>
      </w:pPr>
      <w:r>
        <w:t>N</w:t>
      </w:r>
      <w:r>
        <w:rPr>
          <w:rFonts w:hint="eastAsia"/>
        </w:rPr>
        <w:t>e</w:t>
      </w:r>
      <w:r>
        <w:t>ed LDA (Latent Dirichlet Allocation) for this</w:t>
      </w:r>
    </w:p>
    <w:p w14:paraId="272A281F" w14:textId="66924FAD" w:rsidR="001F3CF9" w:rsidRDefault="001F3CF9" w:rsidP="001F3CF9">
      <w:pPr>
        <w:pStyle w:val="ListParagraph"/>
        <w:numPr>
          <w:ilvl w:val="0"/>
          <w:numId w:val="1"/>
        </w:numPr>
      </w:pPr>
      <w:r>
        <w:t>LSA depends heavily on SVD</w:t>
      </w:r>
    </w:p>
    <w:p w14:paraId="16077BDD" w14:textId="6DD66432" w:rsidR="001F3CF9" w:rsidRDefault="001F3CF9" w:rsidP="001F3CF9">
      <w:pPr>
        <w:pStyle w:val="ListParagraph"/>
        <w:numPr>
          <w:ilvl w:val="1"/>
          <w:numId w:val="1"/>
        </w:numPr>
      </w:pPr>
      <w:r>
        <w:t>Computationally intensive</w:t>
      </w:r>
    </w:p>
    <w:p w14:paraId="54CEBAB0" w14:textId="05CE7A09" w:rsidR="001F3CF9" w:rsidRDefault="001F3CF9" w:rsidP="001F3CF9">
      <w:pPr>
        <w:pStyle w:val="ListParagraph"/>
        <w:numPr>
          <w:ilvl w:val="1"/>
          <w:numId w:val="1"/>
        </w:numPr>
      </w:pPr>
      <w:r>
        <w:t>Hard to update as new document appear</w:t>
      </w:r>
    </w:p>
    <w:p w14:paraId="5D2C70BA" w14:textId="16C3910E" w:rsidR="001F3CF9" w:rsidRDefault="001F3CF9" w:rsidP="001F3CF9">
      <w:pPr>
        <w:pStyle w:val="ListParagraph"/>
        <w:numPr>
          <w:ilvl w:val="1"/>
          <w:numId w:val="1"/>
        </w:numPr>
      </w:pPr>
      <w:r>
        <w:t>But faster algorithms have emerged recently</w:t>
      </w:r>
    </w:p>
    <w:p w14:paraId="67A07AE9" w14:textId="1D8A51F3" w:rsidR="001F3CF9" w:rsidRDefault="001F3CF9" w:rsidP="001F3CF9">
      <w:r>
        <w:t>Chi-square Test (Nominal Data)</w:t>
      </w:r>
    </w:p>
    <w:p w14:paraId="5E76A128" w14:textId="76AB1BE6" w:rsidR="001F3CF9" w:rsidRDefault="001F3CF9" w:rsidP="001F3CF9">
      <w:pPr>
        <w:pStyle w:val="ListParagraph"/>
        <w:numPr>
          <w:ilvl w:val="0"/>
          <w:numId w:val="1"/>
        </w:numPr>
      </w:pPr>
      <w:r>
        <w:t>Used to investigate relationships</w:t>
      </w:r>
    </w:p>
    <w:p w14:paraId="199613F6" w14:textId="15009648" w:rsidR="001F3CF9" w:rsidRDefault="001F3CF9" w:rsidP="001F3CF9">
      <w:pPr>
        <w:pStyle w:val="ListParagraph"/>
        <w:numPr>
          <w:ilvl w:val="0"/>
          <w:numId w:val="1"/>
        </w:numPr>
      </w:pPr>
      <w:r>
        <w:t>Relationships between categorical, or nominal-scale, variables representing attributes of people, interaction technique, system, etc</w:t>
      </w:r>
    </w:p>
    <w:p w14:paraId="5292055F" w14:textId="639140C5" w:rsidR="001F3CF9" w:rsidRDefault="001F3CF9" w:rsidP="001F3CF9">
      <w:pPr>
        <w:pStyle w:val="ListParagraph"/>
        <w:numPr>
          <w:ilvl w:val="0"/>
          <w:numId w:val="1"/>
        </w:numPr>
      </w:pPr>
      <w:r>
        <w:t>Data organized in a contingency table – cross tabulation containing counts (frequency data) for number of observation in each category</w:t>
      </w:r>
    </w:p>
    <w:p w14:paraId="566EB85B" w14:textId="34F620FA" w:rsidR="001F3CF9" w:rsidRDefault="001F3CF9" w:rsidP="001F3CF9">
      <w:pPr>
        <w:pStyle w:val="ListParagraph"/>
        <w:numPr>
          <w:ilvl w:val="0"/>
          <w:numId w:val="1"/>
        </w:numPr>
      </w:pPr>
      <w:r>
        <w:t>Compares the observed values against expected values</w:t>
      </w:r>
    </w:p>
    <w:p w14:paraId="615BE352" w14:textId="35AB1775" w:rsidR="001F3CF9" w:rsidRDefault="001F3CF9" w:rsidP="001F3CF9">
      <w:pPr>
        <w:pStyle w:val="ListParagraph"/>
        <w:numPr>
          <w:ilvl w:val="0"/>
          <w:numId w:val="1"/>
        </w:numPr>
      </w:pPr>
      <w:r>
        <w:t>Expected values assume “no difference”</w:t>
      </w:r>
    </w:p>
    <w:p w14:paraId="7FAFAF1A" w14:textId="6F186492" w:rsidR="001F3CF9" w:rsidRDefault="001F3CF9" w:rsidP="001F3CF9">
      <w:r>
        <w:t>Correspondence Analysis (CA)</w:t>
      </w:r>
    </w:p>
    <w:p w14:paraId="6C46A364" w14:textId="77777777" w:rsidR="00A7413E" w:rsidRDefault="00A7413E" w:rsidP="001F3CF9">
      <w:pPr>
        <w:pStyle w:val="ListParagraph"/>
        <w:numPr>
          <w:ilvl w:val="0"/>
          <w:numId w:val="1"/>
        </w:numPr>
      </w:pPr>
      <w:r>
        <w:t>1</w:t>
      </w:r>
    </w:p>
    <w:p w14:paraId="0B263F30" w14:textId="35FAA988" w:rsidR="001F3CF9" w:rsidRDefault="001F3CF9" w:rsidP="00A7413E">
      <w:pPr>
        <w:pStyle w:val="ListParagraph"/>
        <w:numPr>
          <w:ilvl w:val="1"/>
          <w:numId w:val="1"/>
        </w:numPr>
      </w:pPr>
      <w:r>
        <w:t>Compute distance matrix of the rows CC^T</w:t>
      </w:r>
    </w:p>
    <w:p w14:paraId="76A355A6" w14:textId="1A8C2673" w:rsidR="001F3CF9" w:rsidRDefault="001F3CF9" w:rsidP="00A7413E">
      <w:pPr>
        <w:pStyle w:val="ListParagraph"/>
        <w:numPr>
          <w:ilvl w:val="1"/>
          <w:numId w:val="1"/>
        </w:numPr>
      </w:pPr>
      <w:r>
        <w:t>Compute Eigenvector matrix U and the eigenvalue matrix D</w:t>
      </w:r>
    </w:p>
    <w:p w14:paraId="0DABD934" w14:textId="018B3F55" w:rsidR="001F3CF9" w:rsidRDefault="001F3CF9" w:rsidP="00A7413E">
      <w:pPr>
        <w:pStyle w:val="ListParagraph"/>
        <w:numPr>
          <w:ilvl w:val="1"/>
          <w:numId w:val="1"/>
        </w:numPr>
      </w:pPr>
      <w:r>
        <w:t>Sort eigenvectors by values, pick two major vectors, create 2D plot</w:t>
      </w:r>
    </w:p>
    <w:p w14:paraId="56094890" w14:textId="5F2540BF" w:rsidR="00A7413E" w:rsidRDefault="00A7413E" w:rsidP="001F3CF9">
      <w:pPr>
        <w:pStyle w:val="ListParagraph"/>
        <w:numPr>
          <w:ilvl w:val="0"/>
          <w:numId w:val="1"/>
        </w:numPr>
      </w:pPr>
      <w:r>
        <w:t>2</w:t>
      </w:r>
    </w:p>
    <w:p w14:paraId="3331BD6C" w14:textId="2EEE7EB3" w:rsidR="00A7413E" w:rsidRDefault="00A7413E" w:rsidP="00A7413E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ompute</w:t>
      </w:r>
      <w:r>
        <w:t xml:space="preserve"> distance matrix of the column C^T C</w:t>
      </w:r>
    </w:p>
    <w:p w14:paraId="0E7F5439" w14:textId="4DACCCA6" w:rsidR="00A7413E" w:rsidRDefault="00A7413E" w:rsidP="00A7413E">
      <w:pPr>
        <w:pStyle w:val="ListParagraph"/>
        <w:numPr>
          <w:ilvl w:val="1"/>
          <w:numId w:val="1"/>
        </w:numPr>
      </w:pPr>
      <w:r>
        <w:t>Compute eigenvector matrix V (gives the eigenvalues matrix D</w:t>
      </w:r>
    </w:p>
    <w:p w14:paraId="7933CFFF" w14:textId="7217A1A9" w:rsidR="00A7413E" w:rsidRDefault="00A7413E" w:rsidP="00A7413E">
      <w:pPr>
        <w:pStyle w:val="ListParagraph"/>
        <w:numPr>
          <w:ilvl w:val="1"/>
          <w:numId w:val="1"/>
        </w:numPr>
      </w:pPr>
      <w:r>
        <w:t>Sort eigenvectors by value</w:t>
      </w:r>
    </w:p>
    <w:p w14:paraId="18547D79" w14:textId="222096A0" w:rsidR="00A7413E" w:rsidRDefault="00A7413E" w:rsidP="00A7413E">
      <w:pPr>
        <w:pStyle w:val="ListParagraph"/>
        <w:numPr>
          <w:ilvl w:val="1"/>
          <w:numId w:val="1"/>
        </w:numPr>
      </w:pPr>
      <w:r>
        <w:t>Pick two major vectors, create 2D plot</w:t>
      </w:r>
    </w:p>
    <w:p w14:paraId="573F2A40" w14:textId="429108C2" w:rsidR="00A7413E" w:rsidRDefault="00A7413E" w:rsidP="00A7413E">
      <w:pPr>
        <w:pStyle w:val="ListParagraph"/>
        <w:numPr>
          <w:ilvl w:val="0"/>
          <w:numId w:val="1"/>
        </w:numPr>
      </w:pPr>
      <w:r>
        <w:t>3</w:t>
      </w:r>
    </w:p>
    <w:p w14:paraId="5109C1F5" w14:textId="5859939C" w:rsidR="00A7413E" w:rsidRDefault="00A7413E" w:rsidP="00A7413E">
      <w:pPr>
        <w:pStyle w:val="ListParagraph"/>
        <w:numPr>
          <w:ilvl w:val="1"/>
          <w:numId w:val="1"/>
        </w:numPr>
      </w:pPr>
      <w:r>
        <w:t>Combines the plots of U and V</w:t>
      </w:r>
    </w:p>
    <w:p w14:paraId="7F80B118" w14:textId="143A8E9F" w:rsidR="00A7413E" w:rsidRDefault="00A7413E" w:rsidP="00A7413E">
      <w:pPr>
        <w:pStyle w:val="ListParagraph"/>
        <w:numPr>
          <w:ilvl w:val="1"/>
          <w:numId w:val="1"/>
        </w:numPr>
      </w:pPr>
      <w:r>
        <w:t>If chi-square test statistics was significant we should see some dependencies</w:t>
      </w:r>
    </w:p>
    <w:p w14:paraId="257E2807" w14:textId="0C36D2E2" w:rsidR="00A7413E" w:rsidRDefault="00A7413E" w:rsidP="00A7413E">
      <w:r>
        <w:t>Multiple Correspondence Analysis</w:t>
      </w:r>
    </w:p>
    <w:p w14:paraId="2E44D762" w14:textId="5E53ED76" w:rsidR="00A7413E" w:rsidRDefault="00A7413E" w:rsidP="00A7413E">
      <w:pPr>
        <w:pStyle w:val="ListParagraph"/>
        <w:numPr>
          <w:ilvl w:val="0"/>
          <w:numId w:val="1"/>
        </w:numPr>
      </w:pPr>
      <w:r>
        <w:t>Extension where there are more than 2 categorical variables</w:t>
      </w:r>
    </w:p>
    <w:p w14:paraId="54C9B171" w14:textId="44AA725E" w:rsidR="00A7413E" w:rsidRDefault="00A7413E" w:rsidP="00A7413E">
      <w:pPr>
        <w:pStyle w:val="ListParagraph"/>
        <w:numPr>
          <w:ilvl w:val="1"/>
          <w:numId w:val="1"/>
        </w:numPr>
      </w:pPr>
      <w:r>
        <w:t>Matrix X</w:t>
      </w:r>
    </w:p>
    <w:p w14:paraId="59F24E99" w14:textId="2A433585" w:rsidR="00A7413E" w:rsidRDefault="00A7413E" w:rsidP="00A7413E">
      <w:pPr>
        <w:pStyle w:val="ListParagraph"/>
        <w:numPr>
          <w:ilvl w:val="0"/>
          <w:numId w:val="1"/>
        </w:numPr>
      </w:pPr>
      <w:r>
        <w:t>Compute X’X to get the Burt Table</w:t>
      </w:r>
    </w:p>
    <w:p w14:paraId="6F68F167" w14:textId="23445C63" w:rsidR="00A7413E" w:rsidRDefault="00A7413E" w:rsidP="00A7413E">
      <w:pPr>
        <w:pStyle w:val="ListParagraph"/>
        <w:numPr>
          <w:ilvl w:val="0"/>
          <w:numId w:val="1"/>
        </w:numPr>
      </w:pPr>
      <w:r>
        <w:t>Compute Eigenvector and Eigenvalues</w:t>
      </w:r>
    </w:p>
    <w:p w14:paraId="109911FE" w14:textId="589944A0" w:rsidR="00A7413E" w:rsidRDefault="00A7413E" w:rsidP="00A7413E">
      <w:pPr>
        <w:pStyle w:val="ListParagraph"/>
        <w:numPr>
          <w:ilvl w:val="1"/>
          <w:numId w:val="1"/>
        </w:numPr>
      </w:pPr>
      <w:r>
        <w:lastRenderedPageBreak/>
        <w:t>Keep top two Eigenvectors/values</w:t>
      </w:r>
    </w:p>
    <w:p w14:paraId="0AEA9827" w14:textId="4F846C90" w:rsidR="00A7413E" w:rsidRDefault="00A7413E" w:rsidP="00A7413E">
      <w:pPr>
        <w:pStyle w:val="ListParagraph"/>
        <w:numPr>
          <w:ilvl w:val="1"/>
          <w:numId w:val="1"/>
        </w:numPr>
      </w:pPr>
      <w:r>
        <w:t>Visualize the attribute loadings of these two Eigenvectors into the Burt Table plot</w:t>
      </w:r>
      <w:r w:rsidR="00041CC9">
        <w:t xml:space="preserve"> (the loadings are the coordinates</w:t>
      </w:r>
    </w:p>
    <w:p w14:paraId="2645C2CE" w14:textId="79E22450" w:rsidR="00041CC9" w:rsidRDefault="00041CC9" w:rsidP="00041CC9">
      <w:r>
        <w:t>Gartner Ma</w:t>
      </w:r>
      <w:r>
        <w:rPr>
          <w:rFonts w:hint="eastAsia"/>
        </w:rPr>
        <w:t>g</w:t>
      </w:r>
      <w:r>
        <w:t>ic Quadrant</w:t>
      </w:r>
    </w:p>
    <w:p w14:paraId="73980EF0" w14:textId="3FEF03E4" w:rsidR="00041CC9" w:rsidRDefault="00041CC9" w:rsidP="00041CC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a culmination of research in a </w:t>
      </w:r>
      <w:bookmarkStart w:id="0" w:name="_GoBack"/>
      <w:bookmarkEnd w:id="0"/>
      <w:r>
        <w:t>specific market, providing a wide-angle view of the relative positions of the market's competitors</w:t>
      </w:r>
    </w:p>
    <w:sectPr w:rsidR="0004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37BF8"/>
    <w:multiLevelType w:val="hybridMultilevel"/>
    <w:tmpl w:val="87787E56"/>
    <w:lvl w:ilvl="0" w:tplc="3662AC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90"/>
    <w:rsid w:val="00041CC9"/>
    <w:rsid w:val="000A1A7B"/>
    <w:rsid w:val="000B12AE"/>
    <w:rsid w:val="001F3CF9"/>
    <w:rsid w:val="00360793"/>
    <w:rsid w:val="00445271"/>
    <w:rsid w:val="00451FE4"/>
    <w:rsid w:val="005B1A26"/>
    <w:rsid w:val="00651BE7"/>
    <w:rsid w:val="0088178C"/>
    <w:rsid w:val="008C0C89"/>
    <w:rsid w:val="00A248FD"/>
    <w:rsid w:val="00A7413E"/>
    <w:rsid w:val="00B63EE4"/>
    <w:rsid w:val="00DA6790"/>
    <w:rsid w:val="00DE228B"/>
    <w:rsid w:val="00E933E8"/>
    <w:rsid w:val="00E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FDFD"/>
  <w15:chartTrackingRefBased/>
  <w15:docId w15:val="{3207D6A2-344B-4008-9CC6-D23C33BB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7B"/>
    <w:pPr>
      <w:spacing w:line="256" w:lineRule="auto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271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271"/>
    <w:pPr>
      <w:keepNext/>
      <w:keepLines/>
      <w:spacing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527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271"/>
    <w:rPr>
      <w:rFonts w:eastAsiaTheme="majorEastAsia" w:cstheme="majorBidi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5271"/>
    <w:rPr>
      <w:rFonts w:eastAsiaTheme="majorEastAsia" w:cstheme="majorBidi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5271"/>
    <w:rPr>
      <w:rFonts w:eastAsiaTheme="majorEastAsia" w:cstheme="majorBidi"/>
      <w:sz w:val="32"/>
    </w:rPr>
  </w:style>
  <w:style w:type="paragraph" w:styleId="ListParagraph">
    <w:name w:val="List Paragraph"/>
    <w:basedOn w:val="Normal"/>
    <w:uiPriority w:val="34"/>
    <w:qFormat/>
    <w:rsid w:val="00451F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2023-03-13T23:14:00Z</dcterms:created>
  <dcterms:modified xsi:type="dcterms:W3CDTF">2023-03-14T07:23:00Z</dcterms:modified>
</cp:coreProperties>
</file>