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42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顶部默认展开完整模块功能区，下方保留常驻工具栏与分析流程。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模型树、属性与结果等面板的标题栏右侧有独立窗口图标。移出后可并排查看模型与表格，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关闭独立窗口后仍可从原侧栏入口重开。截面优化默认使用独立窗口，也可停靠回底部。</w:t>
      </w:r>
      <w:r>
        <w:t xml:space="preserve"> </w:t>
      </w:r>
      <w:r>
        <w:rPr>
          <w:rFonts w:hint="eastAsia"/>
        </w:rPr>
        <w:t xml:space="preserve">拖动面板内侧边缘可调尺寸，双击边缘恢复默认；Tab</w:t>
      </w:r>
      <w:r>
        <w:t xml:space="preserve"> </w:t>
      </w:r>
      <w:r>
        <w:rPr>
          <w:rFonts w:hint="eastAsia"/>
        </w:rPr>
        <w:t xml:space="preserve">可定位侧栏入口，空格可开关。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9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节点几何提供曲率连续过渡（自动）、斜接裁切与圆角、截面包络填充（原方式）、原始杆件交汇。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G2扫掠改变节点中心线形状，斜接和圆角也代表几何假设；焊接节点可直接选择斜接方式，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分析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当前位移驱动要求线性静力整体解，且实体保留区域内没有尚未重建的直接载荷或温度场。</w:t>
      </w:r>
      <w:r>
        <w:t xml:space="preserve"> </w:t>
      </w:r>
      <w:r>
        <w:rPr>
          <w:rFonts w:hint="eastAsia"/>
        </w:rPr>
        <w:t xml:space="preserve">内部支承也必须明确对应实体支承区域，否则拒绝分析。</w:t>
      </w:r>
      <w:r>
        <w:t xml:space="preserve"> </w:t>
      </w:r>
      <w:r>
        <w:rPr>
          <w:rFonts w:hint="eastAsia"/>
        </w:rPr>
        <w:t xml:space="preserve">提示存在区域载荷时，应先定义实体加载区域，或通过工具参数</w:t>
      </w:r>
      <w:r>
        <w:t xml:space="preserve"> </w:t>
      </w:r>
      <w:r>
        <w:rPr>
          <w:rStyle w:val="VerbatimChar"/>
        </w:rPr>
        <w:t xml:space="preserve">loading_method="force"</w:t>
      </w:r>
      <w:r>
        <w:t xml:space="preserve"> </w:t>
      </w:r>
      <w:r>
        <w:rPr>
          <w:rFonts w:hint="eastAsia"/>
        </w:rPr>
        <w:t xml:space="preserve">执行原六分量内力加载对照。几何要求同材料、无刚域偏移；支持范围和截面尺寸要求见下文；应检查整体与实体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节点实体主视口" title="" id="37" name="Picture"/>
            <a:graphic>
              <a:graphicData uri="http://schemas.openxmlformats.org/drawingml/2006/picture">
                <pic:pic>
                  <pic:nvPicPr>
                    <pic:cNvPr descr="手册图/06-实体云图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0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0"/>
    <w:bookmarkStart w:id="41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43"/>
    <w:bookmarkStart w:id="44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4"/>
    <w:bookmarkStart w:id="45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2026-10-13T10:45:27Z</dcterms:created>
  <dcterms:modified xsi:type="dcterms:W3CDTF">2026-10-13T10:45:27Z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