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9.png" ContentType="image/png"/>
  <Override PartName="/word/media/rId32.png" ContentType="image/png"/>
  <Override PartName="/word/media/rId17.png" ContentType="image/png"/>
  <Override PartName="/word/media/rId35.png" ContentType="image/png"/>
  <Override PartName="/word/media/rId39.png" ContentType="image/png"/>
  <Override PartName="/word/media/rId2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1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5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模型树顶部可按名称筛选，例如输入材料或截面名；输入</w:t>
      </w:r>
      <w:r>
        <w:t xml:space="preserve">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65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杆件</w:t>
      </w:r>
      <w:r>
        <w:rPr>
          <w:rStyle w:val="VerbatimChar"/>
        </w:rPr>
        <w:t xml:space="preserve"> 27</w:t>
      </w:r>
      <w:r>
        <w:t xml:space="preserve"> </w:t>
      </w:r>
      <w:r>
        <w:rPr>
          <w:rFonts w:hint="eastAsia"/>
        </w:rPr>
        <w:t xml:space="preserve">后按</w:t>
      </w:r>
      <w:r>
        <w:t xml:space="preserve"> </w:t>
      </w:r>
      <w:r>
        <w:rPr>
          <w:rFonts w:hint="eastAsia"/>
        </w:rPr>
        <w:t xml:space="preserve">Enter，</w:t>
      </w:r>
      <w:r>
        <w:t xml:space="preserve"> </w:t>
      </w:r>
      <w:r>
        <w:rPr>
          <w:rFonts w:hint="eastAsia"/>
        </w:rPr>
        <w:t xml:space="preserve">可精确选中并将目标移至视口中心，保持当前视角和缩放。单击树中的节点、杆件也可定位；</w:t>
      </w:r>
      <w:r>
        <w:t xml:space="preserve"> </w:t>
      </w:r>
      <w:r>
        <w:rPr>
          <w:rFonts w:hint="eastAsia"/>
        </w:rPr>
        <w:t xml:space="preserve">在视口拾取对象时，树会同步选中对应条目。清除搜索恢复之前的展开状态；无匹配时检查名称或编号。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模型树编号定位" title="" id="23" name="Picture"/>
            <a:graphic>
              <a:graphicData uri="http://schemas.openxmlformats.org/drawingml/2006/picture">
                <pic:pic>
                  <pic:nvPicPr>
                    <pic:cNvPr descr="手册图/07-模型定位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5"/>
    <w:bookmarkStart w:id="26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6"/>
    <w:bookmarkStart w:id="27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7"/>
    <w:bookmarkStart w:id="28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8"/>
    <w:bookmarkStart w:id="38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0" name="Picture"/>
            <a:graphic>
              <a:graphicData uri="http://schemas.openxmlformats.org/drawingml/2006/picture">
                <pic:pic>
                  <pic:nvPicPr>
                    <pic:cNvPr descr="手册图/02-结果页功能区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3" name="Picture"/>
            <a:graphic>
              <a:graphicData uri="http://schemas.openxmlformats.org/drawingml/2006/picture">
                <pic:pic>
                  <pic:nvPicPr>
                    <pic:cNvPr descr="手册图/03-强度验算结果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6" name="Picture"/>
            <a:graphic>
              <a:graphicData uri="http://schemas.openxmlformats.org/drawingml/2006/picture">
                <pic:pic>
                  <pic:nvPicPr>
                    <pic:cNvPr descr="手册图/05-应力云图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8"/>
    <w:bookmarkStart w:id="42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后，左键点击表面单元，底部结果表列出该单元的</w:t>
      </w:r>
      <w:r>
        <w:t xml:space="preserve"> Mises、</w:t>
      </w:r>
      <w:r>
        <w:t xml:space="preserve"> </w:t>
      </w:r>
      <w:r>
        <w:rPr>
          <w:rFonts w:hint="eastAsia"/>
        </w:rPr>
        <w:t xml:space="preserve">最大绝对主应力，以及十个连接节点的原始坐标和位移分量。节点结果逐项列出，不平均成单元位移。</w:t>
      </w:r>
      <w:r>
        <w:t xml:space="preserve"> </w:t>
      </w:r>
      <w:r>
        <w:rPr>
          <w:rFonts w:hint="eastAsia"/>
        </w:rPr>
        <w:t xml:space="preserve">单元和节点的</w:t>
      </w:r>
      <w:r>
        <w:rPr>
          <w:rFonts w:hint="eastAsia"/>
          <w:b/>
          <w:bCs/>
        </w:rPr>
        <w:t xml:space="preserve">序号按当前结果文件排列，从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</w:t>
      </w:r>
      <w:r>
        <w:rPr>
          <w:rFonts w:hint="eastAsia"/>
        </w:rPr>
        <w:t xml:space="preserve">，与整体梁模型编号不同。</w:t>
      </w:r>
      <w:r>
        <w:t xml:space="preserve"> </w:t>
      </w:r>
      <w:r>
        <w:rPr>
          <w:rFonts w:hint="eastAsia"/>
        </w:rPr>
        <w:t xml:space="preserve">点击表中节点行可高亮该实体节点。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按当前结果量的完整数据定位真实峰值，</w:t>
      </w:r>
      <w:r>
        <w:t xml:space="preserve"> </w:t>
      </w:r>
      <w:r>
        <w:rPr>
          <w:rFonts w:hint="eastAsia"/>
        </w:rPr>
        <w:t xml:space="preserve">应力定位单元、位移定位节点；并列峰值选文件中的第一个。P99</w:t>
      </w:r>
      <w:r>
        <w:t xml:space="preserve"> </w:t>
      </w:r>
      <w:r>
        <w:rPr>
          <w:rFonts w:hint="eastAsia"/>
        </w:rPr>
        <w:t xml:space="preserve">截色和放大变形不会改变查询值。</w:t>
      </w:r>
      <w:r>
        <w:t xml:space="preserve"> </w:t>
      </w:r>
      <w:r>
        <w:rPr>
          <w:rFonts w:hint="eastAsia"/>
          <w:b/>
          <w:bCs/>
        </w:rPr>
        <w:t xml:space="preserve">「清除实体查询」</w:t>
      </w:r>
      <w:r>
        <w:t xml:space="preserve"> </w:t>
      </w:r>
      <w:r>
        <w:rPr>
          <w:rFonts w:hint="eastAsia"/>
        </w:rPr>
        <w:t xml:space="preserve">移除高亮和查询表；Esc</w:t>
      </w:r>
      <w:r>
        <w:t xml:space="preserve"> </w:t>
      </w:r>
      <w:r>
        <w:rPr>
          <w:rFonts w:hint="eastAsia"/>
        </w:rPr>
        <w:t xml:space="preserve">退出点选，继续浏览。切换网格档位会清除旧查询。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40" name="Picture"/>
            <a:graphic>
              <a:graphicData uri="http://schemas.openxmlformats.org/drawingml/2006/picture">
                <pic:pic>
                  <pic:nvPicPr>
                    <pic:cNvPr descr="手册图/06-实体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3"/>
    <w:bookmarkStart w:id="44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4"/>
    <w:bookmarkStart w:id="50" w:name="Xc872c1f4e8bbf182c6f6379efa030d558f61e81"/>
    <w:p>
      <w:pPr>
        <w:pStyle w:val="Heading3"/>
      </w:pPr>
      <w:r>
        <w:t xml:space="preserve">3.9 </w:t>
      </w:r>
      <w:r>
        <w:rPr>
          <w:rFonts w:hint="eastAsia"/>
        </w:rPr>
        <w:t xml:space="preserve">核对图片识别草稿</w:t>
      </w:r>
    </w:p>
    <w:p>
      <w:pPr>
        <w:pStyle w:val="FirstParagraph"/>
      </w:pPr>
      <w:r>
        <w:rPr>
          <w:rFonts w:hint="eastAsia"/>
        </w:rPr>
        <w:t xml:space="preserve">从建模页打开草图识别独立窗口，选择图片、按需旋转或裁剪，再点击「确认工作平面」。</w:t>
      </w:r>
      <w:r>
        <w:t xml:space="preserve"> </w:t>
      </w:r>
      <w:r>
        <w:rPr>
          <w:rFonts w:hint="eastAsia"/>
        </w:rPr>
        <w:t xml:space="preserve">裁剪范围以应用图片</w:t>
      </w:r>
      <w:r>
        <w:t xml:space="preserve"> EXIF </w:t>
      </w:r>
      <w:r>
        <w:rPr>
          <w:rFonts w:hint="eastAsia"/>
        </w:rPr>
        <w:t xml:space="preserve">方向后的原图为准；处理失败会保留最近一次有效图片和参数。</w:t>
      </w:r>
    </w:p>
    <w:p>
      <w:pPr>
        <w:pStyle w:val="BodyText"/>
      </w:pPr>
      <w:r>
        <w:rPr>
          <w:rFonts w:hint="eastAsia"/>
        </w:rPr>
        <w:t xml:space="preserve">使用「预览缩放」放大到</w:t>
      </w:r>
      <w:r>
        <w:t xml:space="preserve"> </w:t>
      </w:r>
      <w:r>
        <w:rPr>
          <w:rFonts w:hint="eastAsia"/>
        </w:rPr>
        <w:t xml:space="preserve">400%，通过滚动条查看局部文字和节点；点击「适应图片」返回完整图。</w:t>
      </w:r>
      <w:r>
        <w:t xml:space="preserve"> </w:t>
      </w:r>
      <w:r>
        <w:rPr>
          <w:rFonts w:hint="eastAsia"/>
        </w:rPr>
        <w:t xml:space="preserve">放大后仍可拖动节点，位置变化会使已有导入确认失效。覆盖标签使用节点、杆件、支座与荷载名称。</w:t>
      </w:r>
    </w:p>
    <w:p>
      <w:pPr>
        <w:pStyle w:val="BodyText"/>
      </w:pPr>
      <w:r>
        <w:rPr>
          <w:rFonts w:hint="eastAsia"/>
        </w:rPr>
        <w:t xml:space="preserve">低置信度和未知置信度对象需要逐项校核。模型未提供的对象观察记录会显示为未知，</w:t>
      </w:r>
      <w:r>
        <w:t xml:space="preserve"> </w:t>
      </w:r>
      <w:r>
        <w:rPr>
          <w:rFonts w:hint="eastAsia"/>
        </w:rPr>
        <w:t xml:space="preserve">不会自动补成高置信度；确认节点位置不会同时确认支座类型或荷载数值。</w:t>
      </w:r>
      <w:r>
        <w:t xml:space="preserve"> </w:t>
      </w:r>
      <w:r>
        <w:rPr>
          <w:rFonts w:hint="eastAsia"/>
        </w:rPr>
        <w:t xml:space="preserve">修改工作平面或偏移后必须重新确认；存在荷载时切换平面还需重新识别，避免沿用原平面的方向。</w:t>
      </w:r>
    </w:p>
    <w:p>
      <w:pPr>
        <w:pStyle w:val="BodyText"/>
      </w:pPr>
      <w:r>
        <w:rPr>
          <w:rFonts w:hint="eastAsia"/>
        </w:rPr>
        <w:t xml:space="preserve">识别期间使用主窗口的停止入口可取消任务。已经发出的网络请求需要返回或超时，</w:t>
      </w:r>
      <w:r>
        <w:t xml:space="preserve"> </w:t>
      </w:r>
      <w:r>
        <w:rPr>
          <w:rFonts w:hint="eastAsia"/>
        </w:rPr>
        <w:t xml:space="preserve">其结果会被舍弃，也不会继续发起格式修复。切换图片后旧问题和定位引用会清除。</w:t>
      </w:r>
      <w:r>
        <w:t xml:space="preserve"> </w:t>
      </w:r>
      <w:r>
        <w:rPr>
          <w:rFonts w:hint="eastAsia"/>
        </w:rPr>
        <w:t xml:space="preserve">所有审核和尺度标定完成后，仍需明确确认导入；识别不会自动求解。</w:t>
      </w:r>
    </w:p>
    <w:p>
      <w:pPr>
        <w:pStyle w:val="BodyText"/>
      </w:pPr>
      <w:r>
        <w:drawing>
          <wp:inline>
            <wp:extent cx="5334000" cy="3890856"/>
            <wp:effectExtent b="0" l="0" r="0" t="0"/>
            <wp:docPr descr="多模态审核预览（离线示例，非在线准确率评测）" title="" id="46" name="Picture"/>
            <a:graphic>
              <a:graphicData uri="http://schemas.openxmlformats.org/drawingml/2006/picture">
                <pic:pic>
                  <pic:nvPicPr>
                    <pic:cNvPr descr="手册图/08-多模态审核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0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公开工程图的首次在线成绩与修复后离线回放分别记录在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评测报告</w:t>
        </w:r>
      </w:hyperlink>
      <w:r>
        <w:rPr>
          <w:rFonts w:hint="eastAsia"/>
        </w:rPr>
        <w:t xml:space="preserve">。本组只有</w:t>
      </w:r>
      <w:r>
        <w:t xml:space="preserve"> 5 </w:t>
      </w:r>
      <w:r>
        <w:rPr>
          <w:rFonts w:hint="eastAsia"/>
        </w:rPr>
        <w:t xml:space="preserve">张梁图，当前像素位置和</w:t>
      </w:r>
      <w:r>
        <w:t xml:space="preserve"> </w:t>
      </w:r>
      <w:r>
        <w:rPr>
          <w:rFonts w:hint="eastAsia"/>
        </w:rPr>
        <w:t xml:space="preserve">辅助图判读仍有偏差；进入审核后请核对节点、杆件、支座及荷载，未知长度或符号荷载</w:t>
      </w:r>
      <w:r>
        <w:t xml:space="preserve"> </w:t>
      </w:r>
      <w:r>
        <w:rPr>
          <w:rFonts w:hint="eastAsia"/>
        </w:rPr>
        <w:t xml:space="preserve">须人工补充，不能直接用于计算。支座的唯一观察名称现在会沿用到草稿，尺寸观察保留在</w:t>
      </w:r>
      <w:r>
        <w:t xml:space="preserve"> </w:t>
      </w:r>
      <w:r>
        <w:rPr>
          <w:rFonts w:hint="eastAsia"/>
        </w:rPr>
        <w:t xml:space="preserve">尺寸证据中，不再因自动名称或对象归属冲突拒收整份识别结果。</w:t>
      </w:r>
    </w:p>
    <w:p>
      <w:pPr>
        <w:pStyle w:val="BodyText"/>
      </w:pPr>
      <w:r>
        <w:rPr>
          <w:rFonts w:hint="eastAsia"/>
        </w:rPr>
        <w:t xml:space="preserve">清晰的单条水平填充杆件可能显示根据像素提出的梁轴候选位置；原始识别坐标会保留，</w:t>
      </w:r>
      <w:r>
        <w:t xml:space="preserve"> </w:t>
      </w:r>
      <w:r>
        <w:rPr>
          <w:rFonts w:hint="eastAsia"/>
        </w:rPr>
        <w:t xml:space="preserve">候选置信度为未知，需要核对端点、支座附着点及中间节点后确认。斜杆、多梁或纯轮廓图</w:t>
      </w:r>
      <w:r>
        <w:t xml:space="preserve"> </w:t>
      </w:r>
      <w:r>
        <w:rPr>
          <w:rFonts w:hint="eastAsia"/>
        </w:rPr>
        <w:t xml:space="preserve">不会应用这种校正；这一步不补充真实长度、材料或荷载数值。</w:t>
      </w:r>
    </w:p>
    <w:p>
      <w:pPr>
        <w:pStyle w:val="BodyText"/>
      </w:pPr>
      <w:r>
        <w:rPr>
          <w:rFonts w:hint="eastAsia"/>
        </w:rPr>
        <w:t xml:space="preserve">不能绑定到数值荷载的符号会保留为待核实观察。只有明确判定该组观察无需作为外荷载输入时，</w:t>
      </w:r>
      <w:r>
        <w:t xml:space="preserve"> </w:t>
      </w:r>
      <w:r>
        <w:rPr>
          <w:rFonts w:hint="eastAsia"/>
        </w:rPr>
        <w:t xml:space="preserve">才使用「忽略符号」；原始符号和人工处理记录仍保留，其他缺值或单位问题仍需补充。</w:t>
      </w:r>
      <w:r>
        <w:t xml:space="preserve"> </w:t>
      </w:r>
      <w:r>
        <w:rPr>
          <w:rFonts w:hint="eastAsia"/>
        </w:rPr>
        <w:t xml:space="preserve">若符号观察与已有全局缺值问题合并，不提供忽略入口，避免同时解除原数值问题。</w:t>
      </w:r>
      <w:r>
        <w:t xml:space="preserve"> </w:t>
      </w:r>
      <w:r>
        <w:rPr>
          <w:rFonts w:hint="eastAsia"/>
        </w:rPr>
        <w:t xml:space="preserve">若符号表示实际外荷载，先补齐数值和单位并重新识别，不能用忽略操作代替输入。</w:t>
      </w:r>
      <w:r>
        <w:t xml:space="preserve"> </w:t>
      </w:r>
      <w:r>
        <w:rPr>
          <w:rFonts w:hint="eastAsia"/>
        </w:rPr>
        <w:t xml:space="preserve">空响应或输出截断会说明原因并提示检查视觉模型、裁剪图片或简化输入，不继续发起格式修复。</w:t>
      </w:r>
      <w:r>
        <w:t xml:space="preserve"> </w:t>
      </w:r>
      <w:r>
        <w:rPr>
          <w:rFonts w:hint="eastAsia"/>
        </w:rPr>
        <w:t xml:space="preserve">最新在线轮次及当前代码回放见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分轮对照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在线</w:t>
      </w:r>
      <w:r>
        <w:t xml:space="preserve"> 5/5 </w:t>
      </w:r>
      <w:r>
        <w:rPr>
          <w:rFonts w:hint="eastAsia"/>
        </w:rPr>
        <w:t xml:space="preserve">进入审核仍不等于几何全对，尚未通过完整验收阈值。</w:t>
      </w:r>
    </w:p>
    <w:bookmarkEnd w:id="50"/>
    <w:bookmarkEnd w:id="51"/>
    <w:bookmarkStart w:id="5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2"/>
    <w:bookmarkStart w:id="5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53"/>
    <w:bookmarkStart w:id="5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hyperlink" Id="rId48" Target="../multimodal_eval/public_cases/REPORT.md" TargetMode="External" /><Relationship Type="http://schemas.openxmlformats.org/officeDocument/2006/relationships/hyperlink" Id="rId49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REPORT.md" TargetMode="External" /><Relationship Type="http://schemas.openxmlformats.org/officeDocument/2006/relationships/hyperlink" Id="rId49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2026-10-09T10:55:57Z</dcterms:created>
  <dcterms:modified xsi:type="dcterms:W3CDTF">2026-10-09T10:55:57Z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