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B0282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model -&gt; DeepSeek官方模型，可选参数如下:</w:t>
      </w:r>
    </w:p>
    <w:p w14:paraId="7F0CCAB8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deepseek-chat -&gt; 非思考模型</w:t>
      </w:r>
    </w:p>
    <w:p w14:paraId="2DFBFC26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deepseek-reasoner -&gt; 思考模型</w:t>
      </w:r>
    </w:p>
    <w:p w14:paraId="3B0CA988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bookmarkStart w:id="0" w:name="_GoBack"/>
      <w:bookmarkEnd w:id="0"/>
    </w:p>
    <w:p w14:paraId="278D7CB2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api_key -&gt; 从DeepSeek官网获取到的api_key</w:t>
      </w:r>
    </w:p>
    <w:p w14:paraId="4BB26EFD">
      <w:pPr>
        <w:numPr>
          <w:ilvl w:val="0"/>
          <w:numId w:val="0"/>
        </w:num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从DeepSeek开放平台获取DeepSeek api_keys↓</w:t>
      </w:r>
    </w:p>
    <w:p w14:paraId="185F92C6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begin"/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instrText xml:space="preserve"> HYPERLINK "https://platform.deepseek.com/api_keys" </w:instrTex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等线" w:hAnsi="等线" w:eastAsia="等线" w:cs="等线"/>
          <w:sz w:val="24"/>
          <w:szCs w:val="24"/>
          <w:lang w:val="en-US" w:eastAsia="zh-CN"/>
        </w:rPr>
        <w:t>https://platform.deepseek.com/api_keys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end"/>
      </w:r>
    </w:p>
    <w:p w14:paraId="2CCAC24D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--</w:t>
      </w:r>
    </w:p>
    <w:p w14:paraId="5057D311">
      <w:pPr>
        <w:numPr>
          <w:ilvl w:val="0"/>
          <w:numId w:val="0"/>
        </w:numPr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功能:自动点赞视频</w:t>
      </w:r>
    </w:p>
    <w:p w14:paraId="3BC686E7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一轮数量最小值(min_click_like_count) -&gt; 设置本轮(自动点赞)观看视频的最小值</w:t>
      </w:r>
    </w:p>
    <w:p w14:paraId="4446F3CB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一轮数量最大值(max_click_like_count) -&gt; 设置本轮(自动点赞)观看视频的最大值</w:t>
      </w:r>
    </w:p>
    <w:p w14:paraId="61545223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在本轮随机观看[min_click_like_count, max_click_like_count]个视频后将会自动点赞视频</w:t>
      </w:r>
    </w:p>
    <w:p w14:paraId="6F16A183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--</w:t>
      </w:r>
    </w:p>
    <w:p w14:paraId="1C1E22A5">
      <w:pPr>
        <w:numPr>
          <w:ilvl w:val="0"/>
          <w:numId w:val="0"/>
        </w:numPr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功能:自动评论视频</w:t>
      </w:r>
    </w:p>
    <w:p w14:paraId="7688B616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一轮数量最小值(min_comment_count) -&gt; 设置本轮(自动评论)观看视频的最小值</w:t>
      </w:r>
    </w:p>
    <w:p w14:paraId="39B4783A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一轮数量最大值(max_comment_count) -&gt; 设置本轮(自动评论)观看视频的最大值</w:t>
      </w:r>
    </w:p>
    <w:p w14:paraId="38CFA2A5">
      <w:pPr>
        <w:numPr>
          <w:ilvl w:val="0"/>
          <w:numId w:val="0"/>
        </w:num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是否同时点赞视频 -&gt; 该字段值为1时，将会在评论前点赞视频，设置0的话则不会</w:t>
      </w:r>
    </w:p>
    <w:p w14:paraId="7CF52CA5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在本轮随机观看[min_comment_count, max_comment_count]个视频后将会自动评论视频</w:t>
      </w:r>
    </w:p>
    <w:p w14:paraId="5B9E4730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--</w:t>
      </w:r>
    </w:p>
    <w:p w14:paraId="71BD4289">
      <w:pPr>
        <w:numPr>
          <w:ilvl w:val="0"/>
          <w:numId w:val="0"/>
        </w:numPr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功能:自动暂停程序</w:t>
      </w:r>
    </w:p>
    <w:p w14:paraId="792FFF1A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是否启用该功能 -&gt; 该字段值为1时，将会在满足下列条件时自动暂停程序，设置0的话则不会</w:t>
      </w:r>
    </w:p>
    <w:p w14:paraId="20B894A4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程序运行时间≥ -&gt; 当程序运行时间≥该字段值(单位:秒)时，将会自动暂停程序</w:t>
      </w:r>
    </w:p>
    <w:p w14:paraId="1AD51F70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--</w:t>
      </w:r>
    </w:p>
    <w:p w14:paraId="0927EC71">
      <w:pPr>
        <w:numPr>
          <w:ilvl w:val="0"/>
          <w:numId w:val="0"/>
        </w:numPr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功能:自动关闭程序</w:t>
      </w:r>
    </w:p>
    <w:p w14:paraId="7BD7A281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是否启用该功能 -&gt; 该字段值为1时，将会在满足下列条件时自动关闭程序，设置0的话则不会</w:t>
      </w:r>
    </w:p>
    <w:p w14:paraId="5D0BED93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程序运行时间≥ -&gt; 当程序运行时间≥该字段值(单位:秒)时，将会自动关闭程序</w:t>
      </w:r>
    </w:p>
    <w:p w14:paraId="6C17BC92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--</w:t>
      </w:r>
    </w:p>
    <w:p w14:paraId="23CB91ED">
      <w:pPr>
        <w:numPr>
          <w:ilvl w:val="0"/>
          <w:numId w:val="0"/>
        </w:numPr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功能:评论失败处理</w:t>
      </w:r>
    </w:p>
    <w:p w14:paraId="1B95A807">
      <w:pPr>
        <w:numPr>
          <w:ilvl w:val="0"/>
          <w:numId w:val="0"/>
        </w:num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是否启用该功能 -&gt; 该字段值为1时，将会在本次评论失败后，尝试转至下个符合条件的视频进行评论，设置0的话则不会</w:t>
      </w:r>
    </w:p>
    <w:p w14:paraId="49B5830C">
      <w:pPr>
        <w:numPr>
          <w:ilvl w:val="0"/>
          <w:numId w:val="0"/>
        </w:num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是否同时点赞视频 -&gt; 该字段值为1时，将会在评论前点赞视频，设置0的话则不会</w:t>
      </w:r>
    </w:p>
    <w:p w14:paraId="2C206F96">
      <w:pPr>
        <w:numPr>
          <w:ilvl w:val="0"/>
          <w:numId w:val="0"/>
        </w:numPr>
        <w:rPr>
          <w:rFonts w:hint="default" w:ascii="等线" w:hAnsi="等线" w:eastAsia="等线" w:cs="等线"/>
          <w:sz w:val="24"/>
          <w:szCs w:val="24"/>
          <w:lang w:val="en-US" w:eastAsia="zh-CN"/>
        </w:rPr>
      </w:pPr>
    </w:p>
    <w:p w14:paraId="1E2FA553">
      <w:pPr>
        <w:numPr>
          <w:ilvl w:val="0"/>
          <w:numId w:val="0"/>
        </w:numPr>
        <w:rPr>
          <w:rFonts w:hint="default" w:ascii="等线" w:hAnsi="等线" w:eastAsia="等线" w:cs="等线"/>
          <w:sz w:val="24"/>
          <w:szCs w:val="24"/>
          <w:lang w:val="en-US" w:eastAsia="zh-CN"/>
        </w:rPr>
      </w:pPr>
    </w:p>
    <w:p w14:paraId="1C1F7BCD">
      <w:pPr>
        <w:numPr>
          <w:ilvl w:val="0"/>
          <w:numId w:val="0"/>
        </w:numPr>
        <w:rPr>
          <w:rFonts w:hint="default" w:ascii="等线" w:hAnsi="等线" w:eastAsia="等线" w:cs="等线"/>
          <w:sz w:val="24"/>
          <w:szCs w:val="24"/>
          <w:lang w:val="en-US" w:eastAsia="zh-CN"/>
        </w:rPr>
      </w:pPr>
    </w:p>
    <w:p w14:paraId="63DC27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625376"/>
    <w:rsid w:val="52AE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2025-12-16T07:28:09Z</dcterms:created>
  <dc:creator>Administrator</dc:creator>
  <cp:lastModifiedBy>Johnny</cp:lastModifiedBy>
  <dcterms:modified xsi:type="dcterms:W3CDTF">2025-12-16T07:41:19Z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61BBF143A08B48AF9679D7E6B0CE2C7A_12</vt:lpwstr>
  </property>
</Properties>
</file>