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A2516" w14:textId="72C56525" w:rsidR="003235DF" w:rsidRDefault="00613A78" w:rsidP="003235DF">
      <w:pPr>
        <w:widowControl/>
        <w:jc w:val="center"/>
        <w:rPr>
          <w:rFonts w:ascii="楷体" w:eastAsia="楷体" w:hAnsi="楷体" w:cs="Arial"/>
          <w:sz w:val="52"/>
          <w:szCs w:val="28"/>
        </w:rPr>
      </w:pPr>
      <w:r>
        <w:rPr>
          <w:rFonts w:ascii="楷体" w:eastAsia="楷体" w:hAnsi="楷体" w:cs="Arial" w:hint="eastAsia"/>
          <w:sz w:val="52"/>
          <w:szCs w:val="28"/>
        </w:rPr>
        <w:t>模式识别第一次作业</w:t>
      </w:r>
    </w:p>
    <w:p w14:paraId="2281CE6D" w14:textId="214D39A4" w:rsidR="003235DF" w:rsidRDefault="00153D6C" w:rsidP="003235DF">
      <w:pPr>
        <w:widowControl/>
        <w:jc w:val="center"/>
        <w:rPr>
          <w:rFonts w:ascii="楷体" w:eastAsia="楷体" w:hAnsi="楷体" w:cs="Arial"/>
          <w:sz w:val="36"/>
          <w:szCs w:val="28"/>
        </w:rPr>
      </w:pPr>
      <w:r>
        <w:rPr>
          <w:rFonts w:ascii="楷体" w:eastAsia="楷体" w:hAnsi="楷体" w:cs="Arial"/>
          <w:sz w:val="36"/>
          <w:szCs w:val="28"/>
        </w:rPr>
        <w:t>21201</w:t>
      </w:r>
      <w:r w:rsidR="009D6463">
        <w:rPr>
          <w:rFonts w:ascii="楷体" w:eastAsia="楷体" w:hAnsi="楷体" w:cs="Arial"/>
          <w:sz w:val="36"/>
          <w:szCs w:val="28"/>
        </w:rPr>
        <w:t>90442</w:t>
      </w:r>
      <w:r w:rsidR="00613A78">
        <w:rPr>
          <w:rFonts w:ascii="楷体" w:eastAsia="楷体" w:hAnsi="楷体" w:cs="Arial"/>
          <w:sz w:val="36"/>
          <w:szCs w:val="28"/>
        </w:rPr>
        <w:t xml:space="preserve"> </w:t>
      </w:r>
      <w:r w:rsidR="009D6463">
        <w:rPr>
          <w:rFonts w:ascii="楷体" w:eastAsia="楷体" w:hAnsi="楷体" w:cs="Arial" w:hint="eastAsia"/>
          <w:sz w:val="36"/>
          <w:szCs w:val="28"/>
        </w:rPr>
        <w:t>周宝航</w:t>
      </w:r>
    </w:p>
    <w:p w14:paraId="72BD0D36" w14:textId="74F3F106" w:rsidR="00DC49ED" w:rsidRDefault="00DC49ED" w:rsidP="00DC49ED">
      <w:pPr>
        <w:pStyle w:val="a3"/>
        <w:widowControl/>
        <w:ind w:left="720" w:firstLineChars="0" w:firstLine="0"/>
        <w:jc w:val="left"/>
        <w:rPr>
          <w:rFonts w:ascii="楷体" w:eastAsia="楷体" w:hAnsi="楷体" w:cs="Arial"/>
          <w:b/>
          <w:sz w:val="32"/>
          <w:szCs w:val="32"/>
        </w:rPr>
      </w:pPr>
    </w:p>
    <w:p w14:paraId="0A19A5FA" w14:textId="77777777" w:rsidR="006648EA" w:rsidRPr="006648EA" w:rsidRDefault="006648EA" w:rsidP="006648EA">
      <w:pPr>
        <w:widowControl/>
        <w:jc w:val="left"/>
        <w:rPr>
          <w:rFonts w:ascii="楷体" w:eastAsia="楷体" w:hAnsi="楷体" w:cs="Arial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1391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11A2D" w14:textId="0BBD52B8" w:rsidR="006648EA" w:rsidRPr="006648EA" w:rsidRDefault="006648EA" w:rsidP="006648EA">
          <w:pPr>
            <w:pStyle w:val="TOC"/>
            <w:jc w:val="center"/>
            <w:rPr>
              <w:rFonts w:ascii="微软雅黑" w:eastAsia="微软雅黑" w:hAnsi="微软雅黑"/>
              <w:b/>
              <w:color w:val="auto"/>
            </w:rPr>
          </w:pPr>
          <w:r w:rsidRPr="006648EA">
            <w:rPr>
              <w:rFonts w:ascii="微软雅黑" w:eastAsia="微软雅黑" w:hAnsi="微软雅黑"/>
              <w:b/>
              <w:color w:val="auto"/>
              <w:lang w:val="zh-CN"/>
            </w:rPr>
            <w:t>目录</w:t>
          </w:r>
        </w:p>
        <w:p w14:paraId="25126C09" w14:textId="3D87C279" w:rsidR="00FA7DB4" w:rsidRPr="00FA7DB4" w:rsidRDefault="006648EA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fldChar w:fldCharType="begin"/>
          </w: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instrText xml:space="preserve"> TOC \o "1-3" \h \z \u </w:instrText>
          </w:r>
          <w:r w:rsidRPr="008F378E">
            <w:rPr>
              <w:rFonts w:ascii="微软雅黑" w:eastAsia="微软雅黑" w:hAnsi="微软雅黑"/>
              <w:b/>
              <w:bCs/>
              <w:sz w:val="28"/>
              <w:lang w:val="zh-CN"/>
            </w:rPr>
            <w:fldChar w:fldCharType="separate"/>
          </w:r>
          <w:hyperlink w:anchor="_Toc21966617" w:history="1"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一、</w:t>
            </w:r>
            <w:r w:rsidR="00FA7DB4"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="00FA7DB4"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问题描述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_Toc21966617 \h </w:instrTex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060A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</w:t>
            </w:r>
            <w:r w:rsidR="00FA7DB4"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74F0A" w14:textId="5768BA4E" w:rsidR="00FA7DB4" w:rsidRPr="00FA7DB4" w:rsidRDefault="00FA7DB4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hyperlink w:anchor="_Toc21966618" w:history="1"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二、</w:t>
            </w:r>
            <w:r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基本思路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_Toc21966618 \h </w:instrTex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060A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00E32" w14:textId="51AC4902" w:rsidR="00FA7DB4" w:rsidRPr="00FA7DB4" w:rsidRDefault="00FA7DB4">
          <w:pPr>
            <w:pStyle w:val="11"/>
            <w:tabs>
              <w:tab w:val="left" w:pos="840"/>
              <w:tab w:val="right" w:leader="dot" w:pos="8296"/>
            </w:tabs>
            <w:rPr>
              <w:rFonts w:ascii="微软雅黑" w:eastAsia="微软雅黑" w:hAnsi="微软雅黑" w:cstheme="minorBidi"/>
              <w:noProof/>
              <w:kern w:val="2"/>
              <w:sz w:val="24"/>
              <w:szCs w:val="24"/>
            </w:rPr>
          </w:pPr>
          <w:hyperlink w:anchor="_Toc21966619" w:history="1"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三、</w:t>
            </w:r>
            <w:r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算法描述和算法实现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_Toc21966619 \h </w:instrTex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060A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9D6CA9" w14:textId="2CD9FE4A" w:rsidR="00FA7DB4" w:rsidRDefault="00FA7DB4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966620" w:history="1"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四、</w:t>
            </w:r>
            <w:r w:rsidRPr="00FA7DB4">
              <w:rPr>
                <w:rFonts w:ascii="微软雅黑" w:eastAsia="微软雅黑" w:hAnsi="微软雅黑" w:cstheme="minorBidi"/>
                <w:noProof/>
                <w:kern w:val="2"/>
                <w:sz w:val="24"/>
                <w:szCs w:val="24"/>
              </w:rPr>
              <w:tab/>
            </w:r>
            <w:r w:rsidRPr="00FA7DB4">
              <w:rPr>
                <w:rStyle w:val="a9"/>
                <w:rFonts w:ascii="微软雅黑" w:eastAsia="微软雅黑" w:hAnsi="微软雅黑" w:cs="Arial"/>
                <w:b/>
                <w:noProof/>
                <w:sz w:val="24"/>
                <w:szCs w:val="24"/>
              </w:rPr>
              <w:t>结果与分析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_Toc21966620 \h </w:instrTex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060AD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5</w:t>
            </w:r>
            <w:r w:rsidRPr="00FA7DB4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5E638" w14:textId="4938DA10" w:rsidR="006648EA" w:rsidRDefault="006648EA">
          <w:r w:rsidRPr="008F378E">
            <w:rPr>
              <w:rFonts w:ascii="微软雅黑" w:eastAsia="微软雅黑" w:hAnsi="微软雅黑"/>
              <w:b/>
              <w:bCs/>
              <w:sz w:val="24"/>
              <w:lang w:val="zh-CN"/>
            </w:rPr>
            <w:fldChar w:fldCharType="end"/>
          </w:r>
        </w:p>
      </w:sdtContent>
    </w:sdt>
    <w:p w14:paraId="78D14067" w14:textId="2985533B" w:rsidR="006648EA" w:rsidRPr="0031345E" w:rsidRDefault="006648EA" w:rsidP="0031345E">
      <w:pPr>
        <w:widowControl/>
        <w:jc w:val="left"/>
        <w:rPr>
          <w:rFonts w:ascii="楷体" w:eastAsia="楷体" w:hAnsi="楷体" w:cs="Arial"/>
          <w:b/>
          <w:sz w:val="32"/>
          <w:szCs w:val="32"/>
        </w:rPr>
      </w:pPr>
    </w:p>
    <w:p w14:paraId="6D233514" w14:textId="4EA4B3A5" w:rsidR="003235DF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0" w:name="_Toc21966617"/>
      <w:r w:rsidRPr="00613A78">
        <w:rPr>
          <w:rFonts w:ascii="楷体" w:eastAsia="楷体" w:hAnsi="楷体" w:cs="Arial" w:hint="eastAsia"/>
          <w:b/>
          <w:sz w:val="32"/>
          <w:szCs w:val="32"/>
        </w:rPr>
        <w:t>问题描述</w:t>
      </w:r>
      <w:bookmarkEnd w:id="0"/>
      <w:r w:rsidR="0031345E">
        <w:rPr>
          <w:rFonts w:ascii="楷体" w:eastAsia="楷体" w:hAnsi="楷体" w:cs="Arial"/>
          <w:b/>
          <w:sz w:val="32"/>
          <w:szCs w:val="32"/>
        </w:rPr>
        <w:tab/>
      </w:r>
      <w:bookmarkStart w:id="1" w:name="_GoBack"/>
      <w:bookmarkEnd w:id="1"/>
    </w:p>
    <w:p w14:paraId="35173F85" w14:textId="77777777" w:rsidR="00E962CB" w:rsidRDefault="007E547A" w:rsidP="00E962CB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 w:rsidRPr="00E962CB">
        <w:rPr>
          <w:rFonts w:ascii="Times New Roman" w:eastAsia="楷体" w:hAnsi="Times New Roman" w:cs="Times New Roman"/>
          <w:sz w:val="28"/>
          <w:szCs w:val="28"/>
        </w:rPr>
        <w:t>K</w:t>
      </w:r>
      <w:r>
        <w:rPr>
          <w:rFonts w:ascii="楷体" w:eastAsia="楷体" w:hAnsi="楷体" w:hint="eastAsia"/>
          <w:sz w:val="28"/>
          <w:szCs w:val="28"/>
        </w:rPr>
        <w:t>最近邻算法是模式识别的基本算法之一。改算法对测试模式</w:t>
      </w:r>
      <w:r w:rsidR="00E962CB">
        <w:rPr>
          <w:rFonts w:ascii="楷体" w:eastAsia="楷体" w:hAnsi="楷体" w:hint="eastAsia"/>
          <w:sz w:val="28"/>
          <w:szCs w:val="28"/>
        </w:rPr>
        <w:t>的预测结果为与该模式距离最近的</w:t>
      </w:r>
      <w:r w:rsidR="00E962CB" w:rsidRPr="00E962CB">
        <w:rPr>
          <w:rFonts w:ascii="Times New Roman" w:eastAsia="楷体" w:hAnsi="Times New Roman" w:cs="Times New Roman" w:hint="eastAsia"/>
          <w:sz w:val="28"/>
          <w:szCs w:val="28"/>
        </w:rPr>
        <w:t>K</w:t>
      </w:r>
      <w:proofErr w:type="gramStart"/>
      <w:r w:rsidR="00E962CB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E962CB">
        <w:rPr>
          <w:rFonts w:ascii="楷体" w:eastAsia="楷体" w:hAnsi="楷体" w:hint="eastAsia"/>
          <w:sz w:val="28"/>
          <w:szCs w:val="28"/>
        </w:rPr>
        <w:t>模式类别的众数，其中：距离度量为可测的，</w:t>
      </w:r>
      <w:r w:rsidR="00E962CB" w:rsidRPr="00E962CB">
        <w:rPr>
          <w:rFonts w:ascii="Times New Roman" w:eastAsia="楷体" w:hAnsi="Times New Roman" w:cs="Times New Roman" w:hint="eastAsia"/>
          <w:sz w:val="28"/>
          <w:szCs w:val="28"/>
        </w:rPr>
        <w:t>K</w:t>
      </w:r>
      <w:r w:rsidR="00E962CB">
        <w:rPr>
          <w:rFonts w:ascii="楷体" w:eastAsia="楷体" w:hAnsi="楷体" w:hint="eastAsia"/>
          <w:sz w:val="28"/>
          <w:szCs w:val="28"/>
        </w:rPr>
        <w:t>为模型的超参数。</w:t>
      </w:r>
    </w:p>
    <w:p w14:paraId="113CABDE" w14:textId="77777777" w:rsidR="00E962CB" w:rsidRDefault="00E962CB" w:rsidP="00E962CB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使用文件</w:t>
      </w:r>
      <w:r w:rsidRPr="00E962CB">
        <w:rPr>
          <w:rFonts w:ascii="Times New Roman" w:eastAsia="楷体" w:hAnsi="Times New Roman" w:cs="Times New Roman" w:hint="eastAsia"/>
          <w:sz w:val="28"/>
          <w:szCs w:val="28"/>
        </w:rPr>
        <w:t>iris</w:t>
      </w:r>
      <w:r w:rsidRPr="00E962CB">
        <w:rPr>
          <w:rFonts w:ascii="Times New Roman" w:eastAsia="楷体" w:hAnsi="Times New Roman" w:cs="Times New Roman"/>
          <w:sz w:val="28"/>
          <w:szCs w:val="28"/>
        </w:rPr>
        <w:t>.txt</w:t>
      </w:r>
      <w:r>
        <w:rPr>
          <w:rFonts w:ascii="楷体" w:eastAsia="楷体" w:hAnsi="楷体" w:hint="eastAsia"/>
          <w:sz w:val="28"/>
          <w:szCs w:val="28"/>
        </w:rPr>
        <w:t>中的数据作为实验数据。在该数据文件中，每行为一个模式，前四个数据为模式特征，最后一个数据为模式类别标签。</w:t>
      </w:r>
    </w:p>
    <w:p w14:paraId="4DC926CA" w14:textId="77777777" w:rsidR="00E962CB" w:rsidRDefault="00E962CB" w:rsidP="00E962CB">
      <w:pPr>
        <w:widowControl/>
        <w:ind w:firstLine="42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针对下列问题，给出具有统计意义的答案及解释：</w:t>
      </w:r>
    </w:p>
    <w:p w14:paraId="2722FBF2" w14:textId="2A2F28D7" w:rsidR="00E962CB" w:rsidRPr="00E962CB" w:rsidRDefault="00E962CB" w:rsidP="00E962CB">
      <w:pPr>
        <w:pStyle w:val="a3"/>
        <w:widowControl/>
        <w:numPr>
          <w:ilvl w:val="0"/>
          <w:numId w:val="3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最优</w:t>
      </w:r>
      <w:r w:rsidRPr="00E962CB">
        <w:rPr>
          <w:rFonts w:ascii="Times New Roman" w:eastAsia="楷体" w:hAnsi="Times New Roman" w:cs="Times New Roman" w:hint="eastAsia"/>
          <w:sz w:val="28"/>
          <w:szCs w:val="28"/>
        </w:rPr>
        <w:t>K</w:t>
      </w:r>
      <w:r w:rsidRPr="00E962CB">
        <w:rPr>
          <w:rFonts w:ascii="楷体" w:eastAsia="楷体" w:hAnsi="楷体" w:hint="eastAsia"/>
          <w:sz w:val="28"/>
          <w:szCs w:val="28"/>
        </w:rPr>
        <w:t>值。</w:t>
      </w:r>
    </w:p>
    <w:p w14:paraId="2301035E" w14:textId="656F9B82" w:rsidR="004850E2" w:rsidRPr="00875637" w:rsidRDefault="00E515FD" w:rsidP="00AF36DE">
      <w:pPr>
        <w:pStyle w:val="a3"/>
        <w:widowControl/>
        <w:numPr>
          <w:ilvl w:val="0"/>
          <w:numId w:val="33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最优</w:t>
      </w:r>
      <w:r w:rsidR="00E962CB">
        <w:rPr>
          <w:rFonts w:ascii="楷体" w:eastAsia="楷体" w:hAnsi="楷体" w:hint="eastAsia"/>
          <w:sz w:val="28"/>
          <w:szCs w:val="28"/>
        </w:rPr>
        <w:t>预测正确率。</w:t>
      </w:r>
    </w:p>
    <w:p w14:paraId="2396FA6E" w14:textId="356F1718" w:rsidR="00613A78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2" w:name="_Toc21966618"/>
      <w:r>
        <w:rPr>
          <w:rFonts w:ascii="楷体" w:eastAsia="楷体" w:hAnsi="楷体" w:cs="Arial" w:hint="eastAsia"/>
          <w:b/>
          <w:sz w:val="32"/>
          <w:szCs w:val="32"/>
        </w:rPr>
        <w:lastRenderedPageBreak/>
        <w:t>基本思路</w:t>
      </w:r>
      <w:bookmarkEnd w:id="2"/>
    </w:p>
    <w:p w14:paraId="62F0435A" w14:textId="74C2940B" w:rsidR="00D3193D" w:rsidRPr="006B2A1E" w:rsidRDefault="006B2A1E" w:rsidP="006B2A1E">
      <w:pPr>
        <w:pStyle w:val="a3"/>
        <w:widowControl/>
        <w:numPr>
          <w:ilvl w:val="0"/>
          <w:numId w:val="34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6B2A1E">
        <w:rPr>
          <w:rFonts w:ascii="楷体" w:eastAsia="楷体" w:hAnsi="楷体" w:hint="eastAsia"/>
          <w:sz w:val="28"/>
          <w:szCs w:val="28"/>
        </w:rPr>
        <w:t>问题1：</w:t>
      </w:r>
    </w:p>
    <w:p w14:paraId="2CA8BB6A" w14:textId="77777777" w:rsidR="006B2A1E" w:rsidRDefault="006B2A1E" w:rsidP="006B2A1E">
      <w:pPr>
        <w:pStyle w:val="a3"/>
        <w:widowControl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首先将数据</w:t>
      </w:r>
      <w:proofErr w:type="gramStart"/>
      <w:r>
        <w:rPr>
          <w:rFonts w:ascii="楷体" w:eastAsia="楷体" w:hAnsi="楷体" w:hint="eastAsia"/>
          <w:sz w:val="28"/>
          <w:szCs w:val="28"/>
        </w:rPr>
        <w:t>集按照</w:t>
      </w:r>
      <w:proofErr w:type="gramEnd"/>
      <w:r>
        <w:rPr>
          <w:rFonts w:ascii="楷体" w:eastAsia="楷体" w:hAnsi="楷体"/>
          <w:sz w:val="28"/>
          <w:szCs w:val="28"/>
        </w:rPr>
        <w:t>8:1:1</w:t>
      </w:r>
      <w:r>
        <w:rPr>
          <w:rFonts w:ascii="楷体" w:eastAsia="楷体" w:hAnsi="楷体" w:hint="eastAsia"/>
          <w:sz w:val="28"/>
          <w:szCs w:val="28"/>
        </w:rPr>
        <w:t>的比例划分为训练集、验证集、测</w:t>
      </w:r>
    </w:p>
    <w:p w14:paraId="3180233A" w14:textId="406D3C89" w:rsidR="006B2A1E" w:rsidRDefault="006B2A1E" w:rsidP="006B2A1E">
      <w:pPr>
        <w:widowControl/>
        <w:jc w:val="left"/>
        <w:rPr>
          <w:rFonts w:ascii="楷体" w:eastAsia="楷体" w:hAnsi="楷体"/>
          <w:sz w:val="28"/>
          <w:szCs w:val="28"/>
        </w:rPr>
      </w:pPr>
      <w:r w:rsidRPr="006B2A1E">
        <w:rPr>
          <w:rFonts w:ascii="楷体" w:eastAsia="楷体" w:hAnsi="楷体" w:hint="eastAsia"/>
          <w:sz w:val="28"/>
          <w:szCs w:val="28"/>
        </w:rPr>
        <w:t>集。</w:t>
      </w:r>
      <w:r>
        <w:rPr>
          <w:rFonts w:ascii="楷体" w:eastAsia="楷体" w:hAnsi="楷体" w:hint="eastAsia"/>
          <w:sz w:val="28"/>
          <w:szCs w:val="28"/>
        </w:rPr>
        <w:t>然后，我们设置</w:t>
      </w:r>
      <w:proofErr w:type="gramStart"/>
      <w:r>
        <w:rPr>
          <w:rFonts w:ascii="楷体" w:eastAsia="楷体" w:hAnsi="楷体" w:hint="eastAsia"/>
          <w:sz w:val="28"/>
          <w:szCs w:val="28"/>
        </w:rPr>
        <w:t>待选超参数</w:t>
      </w:r>
      <w:proofErr w:type="gramEnd"/>
      <m:oMath>
        <m:r>
          <m:rPr>
            <m:sty m:val="p"/>
          </m:rPr>
          <w:rPr>
            <w:rFonts w:ascii="Cambria Math" w:eastAsia="楷体" w:hAnsi="Cambria Math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楷体" w:hAnsi="Cambria Math"/>
                <w:sz w:val="28"/>
                <w:szCs w:val="28"/>
              </w:rPr>
              <m:t>1,2,…,20</m:t>
            </m:r>
          </m:e>
        </m:d>
      </m:oMath>
      <w:r>
        <w:rPr>
          <w:rFonts w:ascii="楷体" w:eastAsia="楷体" w:hAnsi="楷体" w:hint="eastAsia"/>
          <w:sz w:val="28"/>
          <w:szCs w:val="28"/>
        </w:rPr>
        <w:t>。接着，选取超参数集合中的每个</w:t>
      </w:r>
      <w:r w:rsidRPr="006B2A1E"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楷体" w:eastAsia="楷体" w:hAnsi="楷体" w:hint="eastAsia"/>
          <w:sz w:val="28"/>
          <w:szCs w:val="28"/>
        </w:rPr>
        <w:t>值得到分类模型</w:t>
      </w:r>
      <w:r w:rsidR="00A113D5">
        <w:rPr>
          <w:rFonts w:ascii="楷体" w:eastAsia="楷体" w:hAnsi="楷体" w:hint="eastAsia"/>
          <w:sz w:val="28"/>
          <w:szCs w:val="28"/>
        </w:rPr>
        <w:t>，并在</w:t>
      </w:r>
      <w:r w:rsidR="00A273BF">
        <w:rPr>
          <w:rFonts w:ascii="楷体" w:eastAsia="楷体" w:hAnsi="楷体" w:hint="eastAsia"/>
          <w:sz w:val="28"/>
          <w:szCs w:val="28"/>
        </w:rPr>
        <w:t>训练集上进行训练。最后，我们在</w:t>
      </w:r>
      <w:r w:rsidR="00A113D5">
        <w:rPr>
          <w:rFonts w:ascii="楷体" w:eastAsia="楷体" w:hAnsi="楷体" w:hint="eastAsia"/>
          <w:sz w:val="28"/>
          <w:szCs w:val="28"/>
        </w:rPr>
        <w:t>验证集上进行测试得到预测准确率。我们选取验证集上最高准确率所对应的</w:t>
      </w:r>
      <w:r w:rsidR="00A113D5" w:rsidRPr="00A113D5">
        <w:rPr>
          <w:rFonts w:ascii="Times New Roman" w:eastAsia="楷体" w:hAnsi="Times New Roman" w:cs="Times New Roman"/>
          <w:sz w:val="28"/>
          <w:szCs w:val="28"/>
        </w:rPr>
        <w:t>K</w:t>
      </w:r>
      <w:r w:rsidR="00A113D5">
        <w:rPr>
          <w:rFonts w:ascii="楷体" w:eastAsia="楷体" w:hAnsi="楷体" w:hint="eastAsia"/>
          <w:sz w:val="28"/>
          <w:szCs w:val="28"/>
        </w:rPr>
        <w:t>值为最优超参数。</w:t>
      </w:r>
    </w:p>
    <w:p w14:paraId="59452397" w14:textId="0C2A2AF7" w:rsidR="00A113D5" w:rsidRDefault="00A113D5" w:rsidP="006B2A1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问题2：</w:t>
      </w:r>
    </w:p>
    <w:p w14:paraId="48BEF8C2" w14:textId="4F522AD6" w:rsidR="00A113D5" w:rsidRPr="006B2A1E" w:rsidRDefault="00A113D5" w:rsidP="006B2A1E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ab/>
      </w:r>
      <w:r>
        <w:rPr>
          <w:rFonts w:ascii="楷体" w:eastAsia="楷体" w:hAnsi="楷体" w:hint="eastAsia"/>
          <w:sz w:val="28"/>
          <w:szCs w:val="28"/>
        </w:rPr>
        <w:t>在上一问中，我们已经得到了最优</w:t>
      </w:r>
      <w:r w:rsidRPr="00A113D5">
        <w:rPr>
          <w:rFonts w:ascii="Times New Roman" w:eastAsia="楷体" w:hAnsi="Times New Roman" w:cs="Times New Roman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值。现在，我们取该</w:t>
      </w: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值得到分类模型</w:t>
      </w:r>
      <w:r w:rsidR="00A273BF">
        <w:rPr>
          <w:rFonts w:ascii="Times New Roman" w:eastAsia="楷体" w:hAnsi="Times New Roman" w:cs="Times New Roman" w:hint="eastAsia"/>
          <w:sz w:val="28"/>
          <w:szCs w:val="28"/>
        </w:rPr>
        <w:t>。然后，我们将训练集与验证集合并为新训练集，并重新训练分类模型。最后，将训练好的模型在测试集进行测试，得到最优预测正确率。</w:t>
      </w:r>
    </w:p>
    <w:p w14:paraId="4B7F6B7C" w14:textId="5F7AF927" w:rsidR="00613A78" w:rsidRDefault="00287185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3" w:name="_Toc21966619"/>
      <w:r>
        <w:rPr>
          <w:rFonts w:ascii="楷体" w:eastAsia="楷体" w:hAnsi="楷体" w:cs="Arial" w:hint="eastAsia"/>
          <w:b/>
          <w:sz w:val="32"/>
          <w:szCs w:val="32"/>
        </w:rPr>
        <w:t>算法描述和算法实现</w:t>
      </w:r>
      <w:bookmarkEnd w:id="3"/>
    </w:p>
    <w:p w14:paraId="44E96800" w14:textId="15B91FD1" w:rsidR="007926D7" w:rsidRDefault="007926D7" w:rsidP="007926D7">
      <w:pPr>
        <w:pStyle w:val="a3"/>
        <w:widowControl/>
        <w:numPr>
          <w:ilvl w:val="0"/>
          <w:numId w:val="25"/>
        </w:numPr>
        <w:ind w:firstLineChars="0"/>
        <w:jc w:val="left"/>
        <w:rPr>
          <w:rFonts w:ascii="楷体" w:eastAsia="楷体" w:hAnsi="楷体"/>
          <w:b/>
          <w:sz w:val="32"/>
          <w:szCs w:val="28"/>
        </w:rPr>
      </w:pPr>
      <w:r w:rsidRPr="007A316C">
        <w:rPr>
          <w:rFonts w:ascii="楷体" w:eastAsia="楷体" w:hAnsi="楷体" w:hint="eastAsia"/>
          <w:b/>
          <w:sz w:val="32"/>
          <w:szCs w:val="28"/>
        </w:rPr>
        <w:t>实验设计过程：</w:t>
      </w:r>
    </w:p>
    <w:p w14:paraId="7A066086" w14:textId="29061BE9" w:rsidR="00A273BF" w:rsidRDefault="00A273BF" w:rsidP="00A273BF">
      <w:pPr>
        <w:pStyle w:val="a3"/>
        <w:widowControl/>
        <w:ind w:left="420" w:firstLineChars="0" w:firstLine="0"/>
        <w:jc w:val="left"/>
        <w:rPr>
          <w:rFonts w:ascii="楷体" w:eastAsia="楷体" w:hAnsi="楷体"/>
          <w:b/>
          <w:sz w:val="32"/>
          <w:szCs w:val="28"/>
        </w:rPr>
      </w:pPr>
      <w:r>
        <w:rPr>
          <w:rFonts w:ascii="楷体" w:eastAsia="楷体" w:hAnsi="楷体" w:hint="eastAsia"/>
          <w:b/>
          <w:sz w:val="32"/>
          <w:szCs w:val="28"/>
        </w:rPr>
        <w:t>实验数据集：</w:t>
      </w:r>
    </w:p>
    <w:p w14:paraId="6A69865E" w14:textId="21AC4810" w:rsidR="00A273BF" w:rsidRPr="00A273BF" w:rsidRDefault="00A273BF" w:rsidP="00A273BF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A273BF">
        <w:rPr>
          <w:rFonts w:ascii="Times New Roman" w:eastAsia="楷体" w:hAnsi="Times New Roman" w:cs="Times New Roman" w:hint="eastAsia"/>
          <w:sz w:val="28"/>
          <w:szCs w:val="28"/>
        </w:rPr>
        <w:t>Iris</w:t>
      </w:r>
      <w:r w:rsidRPr="00A273BF">
        <w:rPr>
          <w:rFonts w:ascii="Times New Roman" w:eastAsia="楷体" w:hAnsi="Times New Roman" w:cs="Times New Roman" w:hint="eastAsia"/>
          <w:sz w:val="28"/>
          <w:szCs w:val="28"/>
        </w:rPr>
        <w:t>数据集的统计特性如下表所示：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08"/>
        <w:gridCol w:w="1592"/>
        <w:gridCol w:w="1592"/>
        <w:gridCol w:w="1592"/>
        <w:gridCol w:w="1592"/>
      </w:tblGrid>
      <w:tr w:rsidR="00A273BF" w14:paraId="493451B9" w14:textId="77777777" w:rsidTr="00A273BF">
        <w:tc>
          <w:tcPr>
            <w:tcW w:w="1508" w:type="dxa"/>
          </w:tcPr>
          <w:p w14:paraId="521870F3" w14:textId="77777777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</w:p>
        </w:tc>
        <w:tc>
          <w:tcPr>
            <w:tcW w:w="1592" w:type="dxa"/>
          </w:tcPr>
          <w:p w14:paraId="76861A02" w14:textId="297A40E6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模式特征</w:t>
            </w: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592" w:type="dxa"/>
          </w:tcPr>
          <w:p w14:paraId="11A0B3B1" w14:textId="0F1AAF48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模式特征</w:t>
            </w: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592" w:type="dxa"/>
          </w:tcPr>
          <w:p w14:paraId="5D1A559B" w14:textId="1B6DE720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模式特征</w:t>
            </w: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592" w:type="dxa"/>
          </w:tcPr>
          <w:p w14:paraId="56530003" w14:textId="549B9707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模式特征</w:t>
            </w: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4</w:t>
            </w:r>
          </w:p>
        </w:tc>
      </w:tr>
      <w:tr w:rsidR="00A273BF" w14:paraId="4AE1193E" w14:textId="77777777" w:rsidTr="00A273BF">
        <w:tc>
          <w:tcPr>
            <w:tcW w:w="1508" w:type="dxa"/>
          </w:tcPr>
          <w:p w14:paraId="5CB82B84" w14:textId="281F79BC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均值</w:t>
            </w:r>
          </w:p>
        </w:tc>
        <w:tc>
          <w:tcPr>
            <w:tcW w:w="1592" w:type="dxa"/>
          </w:tcPr>
          <w:p w14:paraId="77300FDA" w14:textId="37F91A64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5.843333</w:t>
            </w:r>
          </w:p>
        </w:tc>
        <w:tc>
          <w:tcPr>
            <w:tcW w:w="1592" w:type="dxa"/>
          </w:tcPr>
          <w:p w14:paraId="09DD22BF" w14:textId="0A2379E8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3.054000</w:t>
            </w:r>
          </w:p>
        </w:tc>
        <w:tc>
          <w:tcPr>
            <w:tcW w:w="1592" w:type="dxa"/>
          </w:tcPr>
          <w:p w14:paraId="038AB94E" w14:textId="1547C1F1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3.758667</w:t>
            </w:r>
          </w:p>
        </w:tc>
        <w:tc>
          <w:tcPr>
            <w:tcW w:w="1592" w:type="dxa"/>
          </w:tcPr>
          <w:p w14:paraId="7BF3967C" w14:textId="11EE653A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1.198667</w:t>
            </w:r>
          </w:p>
        </w:tc>
      </w:tr>
      <w:tr w:rsidR="00A273BF" w14:paraId="75F38723" w14:textId="77777777" w:rsidTr="00A273BF">
        <w:tc>
          <w:tcPr>
            <w:tcW w:w="1508" w:type="dxa"/>
          </w:tcPr>
          <w:p w14:paraId="29F65E62" w14:textId="5BCB98E8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方差</w:t>
            </w:r>
          </w:p>
        </w:tc>
        <w:tc>
          <w:tcPr>
            <w:tcW w:w="1592" w:type="dxa"/>
          </w:tcPr>
          <w:p w14:paraId="389245A7" w14:textId="05545333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0.828066    </w:t>
            </w:r>
          </w:p>
        </w:tc>
        <w:tc>
          <w:tcPr>
            <w:tcW w:w="1592" w:type="dxa"/>
          </w:tcPr>
          <w:p w14:paraId="5E86E13F" w14:textId="2C0AE493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0.433594    </w:t>
            </w:r>
          </w:p>
        </w:tc>
        <w:tc>
          <w:tcPr>
            <w:tcW w:w="1592" w:type="dxa"/>
          </w:tcPr>
          <w:p w14:paraId="777C15F6" w14:textId="7DB2C330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1.764420    </w:t>
            </w:r>
          </w:p>
        </w:tc>
        <w:tc>
          <w:tcPr>
            <w:tcW w:w="1592" w:type="dxa"/>
          </w:tcPr>
          <w:p w14:paraId="6E6363AB" w14:textId="66FD0623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0.763161</w:t>
            </w:r>
          </w:p>
        </w:tc>
      </w:tr>
      <w:tr w:rsidR="00A273BF" w14:paraId="228DF266" w14:textId="77777777" w:rsidTr="00A273BF">
        <w:tc>
          <w:tcPr>
            <w:tcW w:w="1508" w:type="dxa"/>
          </w:tcPr>
          <w:p w14:paraId="3E03B25E" w14:textId="1AFDB1F6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极小值</w:t>
            </w:r>
          </w:p>
        </w:tc>
        <w:tc>
          <w:tcPr>
            <w:tcW w:w="1592" w:type="dxa"/>
          </w:tcPr>
          <w:p w14:paraId="2EDEA634" w14:textId="41149428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4.300000    </w:t>
            </w:r>
          </w:p>
        </w:tc>
        <w:tc>
          <w:tcPr>
            <w:tcW w:w="1592" w:type="dxa"/>
          </w:tcPr>
          <w:p w14:paraId="2E9ADB81" w14:textId="4F67D374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2.000000    </w:t>
            </w:r>
          </w:p>
        </w:tc>
        <w:tc>
          <w:tcPr>
            <w:tcW w:w="1592" w:type="dxa"/>
          </w:tcPr>
          <w:p w14:paraId="05E3A9B3" w14:textId="2C72F3B5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1.000000    </w:t>
            </w:r>
          </w:p>
        </w:tc>
        <w:tc>
          <w:tcPr>
            <w:tcW w:w="1592" w:type="dxa"/>
          </w:tcPr>
          <w:p w14:paraId="09F1F699" w14:textId="7407C7B9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0.100000</w:t>
            </w:r>
          </w:p>
        </w:tc>
      </w:tr>
      <w:tr w:rsidR="00A273BF" w14:paraId="3A6BC038" w14:textId="77777777" w:rsidTr="00A273BF">
        <w:tc>
          <w:tcPr>
            <w:tcW w:w="1508" w:type="dxa"/>
          </w:tcPr>
          <w:p w14:paraId="3A015C7C" w14:textId="0B0DDEF8" w:rsidR="00A273BF" w:rsidRPr="00A273BF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A273BF"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极大值</w:t>
            </w:r>
          </w:p>
        </w:tc>
        <w:tc>
          <w:tcPr>
            <w:tcW w:w="1592" w:type="dxa"/>
          </w:tcPr>
          <w:p w14:paraId="6145D231" w14:textId="11A726D6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7.900000    </w:t>
            </w:r>
          </w:p>
        </w:tc>
        <w:tc>
          <w:tcPr>
            <w:tcW w:w="1592" w:type="dxa"/>
          </w:tcPr>
          <w:p w14:paraId="4E9D9723" w14:textId="7713F743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4.400000    </w:t>
            </w:r>
          </w:p>
        </w:tc>
        <w:tc>
          <w:tcPr>
            <w:tcW w:w="1592" w:type="dxa"/>
          </w:tcPr>
          <w:p w14:paraId="0EBC04CA" w14:textId="1FE1B769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 xml:space="preserve">6.900000    </w:t>
            </w:r>
          </w:p>
        </w:tc>
        <w:tc>
          <w:tcPr>
            <w:tcW w:w="1592" w:type="dxa"/>
          </w:tcPr>
          <w:p w14:paraId="5E108283" w14:textId="7FE31E1C" w:rsidR="00A273BF" w:rsidRPr="00B775E0" w:rsidRDefault="00A273BF" w:rsidP="00A273BF">
            <w:pPr>
              <w:pStyle w:val="a3"/>
              <w:widowControl/>
              <w:ind w:firstLineChars="0" w:firstLine="0"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 w:rsidRPr="00B775E0">
              <w:rPr>
                <w:rFonts w:ascii="Times New Roman" w:eastAsia="楷体" w:hAnsi="Times New Roman" w:cs="Times New Roman"/>
                <w:sz w:val="28"/>
                <w:szCs w:val="28"/>
              </w:rPr>
              <w:t>2.500000</w:t>
            </w:r>
          </w:p>
        </w:tc>
      </w:tr>
    </w:tbl>
    <w:p w14:paraId="69555FC8" w14:textId="0646061C" w:rsidR="00A273BF" w:rsidRDefault="00BC5EAC" w:rsidP="00803FFE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BC5EAC">
        <w:rPr>
          <w:rFonts w:ascii="Times New Roman" w:eastAsia="楷体" w:hAnsi="Times New Roman" w:cs="Times New Roman" w:hint="eastAsia"/>
          <w:sz w:val="28"/>
          <w:szCs w:val="28"/>
        </w:rPr>
        <w:lastRenderedPageBreak/>
        <w:t>其中，数据集共包含</w:t>
      </w:r>
      <w:r w:rsidRPr="00BC5EAC">
        <w:rPr>
          <w:rFonts w:ascii="Times New Roman" w:eastAsia="楷体" w:hAnsi="Times New Roman" w:cs="Times New Roman" w:hint="eastAsia"/>
          <w:sz w:val="28"/>
          <w:szCs w:val="28"/>
        </w:rPr>
        <w:t>150</w:t>
      </w:r>
      <w:r w:rsidRPr="00BC5EAC">
        <w:rPr>
          <w:rFonts w:ascii="Times New Roman" w:eastAsia="楷体" w:hAnsi="Times New Roman" w:cs="Times New Roman" w:hint="eastAsia"/>
          <w:sz w:val="28"/>
          <w:szCs w:val="28"/>
        </w:rPr>
        <w:t>个样本数据，分为</w:t>
      </w:r>
      <w:r w:rsidRPr="00BC5EAC">
        <w:rPr>
          <w:rFonts w:ascii="Times New Roman" w:eastAsia="楷体" w:hAnsi="Times New Roman" w:cs="Times New Roman" w:hint="eastAsia"/>
          <w:sz w:val="28"/>
          <w:szCs w:val="28"/>
        </w:rPr>
        <w:t>3</w:t>
      </w:r>
      <w:r w:rsidRPr="00BC5EAC">
        <w:rPr>
          <w:rFonts w:ascii="Times New Roman" w:eastAsia="楷体" w:hAnsi="Times New Roman" w:cs="Times New Roman" w:hint="eastAsia"/>
          <w:sz w:val="28"/>
          <w:szCs w:val="28"/>
        </w:rPr>
        <w:t>类</w:t>
      </w:r>
      <w:r>
        <w:rPr>
          <w:rFonts w:ascii="Times New Roman" w:eastAsia="楷体" w:hAnsi="Times New Roman" w:cs="Times New Roman" w:hint="eastAsia"/>
          <w:sz w:val="28"/>
          <w:szCs w:val="28"/>
        </w:rPr>
        <w:t>。</w:t>
      </w:r>
      <w:r w:rsidR="001F5184">
        <w:rPr>
          <w:rFonts w:ascii="Times New Roman" w:eastAsia="楷体" w:hAnsi="Times New Roman" w:cs="Times New Roman" w:hint="eastAsia"/>
          <w:sz w:val="28"/>
          <w:szCs w:val="28"/>
        </w:rPr>
        <w:t>各个类别的统</w:t>
      </w:r>
      <w:r w:rsidR="001F5184" w:rsidRPr="001F5184">
        <w:rPr>
          <w:rFonts w:ascii="Times New Roman" w:eastAsia="楷体" w:hAnsi="Times New Roman" w:cs="Times New Roman" w:hint="eastAsia"/>
          <w:sz w:val="28"/>
          <w:szCs w:val="28"/>
        </w:rPr>
        <w:t>计情况如下表所示：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5184" w14:paraId="377F4175" w14:textId="77777777" w:rsidTr="001F5184">
        <w:tc>
          <w:tcPr>
            <w:tcW w:w="2074" w:type="dxa"/>
          </w:tcPr>
          <w:p w14:paraId="491E3D3A" w14:textId="1A72E715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类别</w:t>
            </w:r>
          </w:p>
        </w:tc>
        <w:tc>
          <w:tcPr>
            <w:tcW w:w="2074" w:type="dxa"/>
          </w:tcPr>
          <w:p w14:paraId="281FABE5" w14:textId="3C8A673E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2123127" w14:textId="68117A6A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6EF49183" w14:textId="101BFC60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3</w:t>
            </w:r>
          </w:p>
        </w:tc>
      </w:tr>
      <w:tr w:rsidR="001F5184" w14:paraId="04982CE9" w14:textId="77777777" w:rsidTr="001F5184">
        <w:tc>
          <w:tcPr>
            <w:tcW w:w="2074" w:type="dxa"/>
          </w:tcPr>
          <w:p w14:paraId="27FEEA84" w14:textId="0ADCEFC7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数量</w:t>
            </w:r>
          </w:p>
        </w:tc>
        <w:tc>
          <w:tcPr>
            <w:tcW w:w="2074" w:type="dxa"/>
          </w:tcPr>
          <w:p w14:paraId="79778897" w14:textId="6BE51F2C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2074" w:type="dxa"/>
          </w:tcPr>
          <w:p w14:paraId="79C0035C" w14:textId="18E9827F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50</w:t>
            </w:r>
          </w:p>
        </w:tc>
        <w:tc>
          <w:tcPr>
            <w:tcW w:w="2074" w:type="dxa"/>
          </w:tcPr>
          <w:p w14:paraId="564DE006" w14:textId="24090D09" w:rsidR="001F5184" w:rsidRDefault="001F5184" w:rsidP="001F5184">
            <w:pPr>
              <w:widowControl/>
              <w:jc w:val="center"/>
              <w:rPr>
                <w:rFonts w:ascii="Times New Roman" w:eastAsia="楷体" w:hAnsi="Times New Roman" w:cs="Times New Roman"/>
                <w:sz w:val="28"/>
                <w:szCs w:val="28"/>
              </w:rPr>
            </w:pPr>
            <w:r>
              <w:rPr>
                <w:rFonts w:ascii="Times New Roman" w:eastAsia="楷体" w:hAnsi="Times New Roman" w:cs="Times New Roman" w:hint="eastAsia"/>
                <w:sz w:val="28"/>
                <w:szCs w:val="28"/>
              </w:rPr>
              <w:t>50</w:t>
            </w:r>
          </w:p>
        </w:tc>
      </w:tr>
    </w:tbl>
    <w:p w14:paraId="075C71DB" w14:textId="5D8B60D7" w:rsidR="00BC5EAC" w:rsidRPr="00BC5EAC" w:rsidRDefault="00BC5EAC" w:rsidP="00A273BF">
      <w:pPr>
        <w:pStyle w:val="a3"/>
        <w:widowControl/>
        <w:ind w:left="420" w:firstLineChars="0" w:firstLine="0"/>
        <w:jc w:val="left"/>
        <w:rPr>
          <w:rFonts w:ascii="楷体" w:eastAsia="楷体" w:hAnsi="楷体"/>
          <w:b/>
          <w:sz w:val="32"/>
          <w:szCs w:val="28"/>
        </w:rPr>
      </w:pPr>
      <w:r w:rsidRPr="00BC5EAC">
        <w:rPr>
          <w:rFonts w:ascii="楷体" w:eastAsia="楷体" w:hAnsi="楷体" w:hint="eastAsia"/>
          <w:b/>
          <w:sz w:val="32"/>
          <w:szCs w:val="28"/>
        </w:rPr>
        <w:t>实验分类器：</w:t>
      </w:r>
    </w:p>
    <w:p w14:paraId="470F00C8" w14:textId="5B87ECE6" w:rsidR="00BC5EAC" w:rsidRDefault="005A570B" w:rsidP="00A273BF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近邻分类器（超参数包括：</w:t>
      </w: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近邻数、距离度量）</w:t>
      </w:r>
    </w:p>
    <w:p w14:paraId="08982872" w14:textId="44E2FC76" w:rsidR="005A570B" w:rsidRDefault="005A570B" w:rsidP="00A273BF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在本次实验中，我们采用</w:t>
      </w:r>
      <w:bookmarkStart w:id="4" w:name="OLE_LINK3"/>
      <w:bookmarkStart w:id="5" w:name="OLE_LINK4"/>
      <w:r w:rsidRPr="005A570B">
        <w:rPr>
          <w:rFonts w:ascii="Times New Roman" w:eastAsia="楷体" w:hAnsi="Times New Roman" w:cs="Times New Roman" w:hint="eastAsia"/>
          <w:sz w:val="28"/>
          <w:szCs w:val="28"/>
        </w:rPr>
        <w:t>闵可夫斯</w:t>
      </w:r>
      <w:proofErr w:type="gramStart"/>
      <w:r w:rsidRPr="005A570B">
        <w:rPr>
          <w:rFonts w:ascii="Times New Roman" w:eastAsia="楷体" w:hAnsi="Times New Roman" w:cs="Times New Roman" w:hint="eastAsia"/>
          <w:sz w:val="28"/>
          <w:szCs w:val="28"/>
        </w:rPr>
        <w:t>基距离</w:t>
      </w:r>
      <w:bookmarkEnd w:id="4"/>
      <w:bookmarkEnd w:id="5"/>
      <w:proofErr w:type="gramEnd"/>
      <w:r>
        <w:rPr>
          <w:rFonts w:ascii="Times New Roman" w:eastAsia="楷体" w:hAnsi="Times New Roman" w:cs="Times New Roman" w:hint="eastAsia"/>
          <w:sz w:val="28"/>
          <w:szCs w:val="28"/>
        </w:rPr>
        <w:t>作为度量函数：</w:t>
      </w:r>
    </w:p>
    <w:p w14:paraId="52FC0199" w14:textId="1C0804B9" w:rsidR="005A570B" w:rsidRPr="00454A8B" w:rsidRDefault="005A570B" w:rsidP="00A273BF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 w:hint="eastAsia"/>
              <w:sz w:val="28"/>
              <w:szCs w:val="28"/>
            </w:rPr>
            <m:t>Minkowski</m:t>
          </m:r>
          <m:r>
            <m:rPr>
              <m:sty m:val="p"/>
            </m:rPr>
            <w:rPr>
              <w:rFonts w:ascii="Cambria Math" w:eastAsia="楷体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="楷体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="楷体" w:hAnsi="Cambria Math" w:cs="Times New Roman"/>
                  <w:sz w:val="28"/>
                  <w:szCs w:val="28"/>
                </w:rPr>
                <m:t>p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 w:hint="eastAsia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=i</m:t>
                  </m:r>
                </m:sub>
                <m:sup>
                  <m:r>
                    <w:rPr>
                      <w:rFonts w:ascii="Cambria Math" w:eastAsia="楷体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</m:e>
          </m:rad>
        </m:oMath>
      </m:oMathPara>
    </w:p>
    <w:p w14:paraId="6F9FBB95" w14:textId="225237D3" w:rsidR="00454A8B" w:rsidRDefault="00454A8B" w:rsidP="00454A8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其中，</w:t>
      </w:r>
      <w:r>
        <w:rPr>
          <w:rFonts w:ascii="Times New Roman" w:eastAsia="楷体" w:hAnsi="Times New Roman" w:cs="Times New Roman" w:hint="eastAsia"/>
          <w:sz w:val="28"/>
          <w:szCs w:val="28"/>
        </w:rPr>
        <w:t>p</w:t>
      </w:r>
      <w:r>
        <w:rPr>
          <w:rFonts w:ascii="Times New Roman" w:eastAsia="楷体" w:hAnsi="Times New Roman" w:cs="Times New Roman" w:hint="eastAsia"/>
          <w:sz w:val="28"/>
          <w:szCs w:val="28"/>
        </w:rPr>
        <w:t>的取值会影响距离度量。比如：当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p=1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时，上述公式即为</w:t>
      </w:r>
      <w:r w:rsidRPr="00454A8B">
        <w:rPr>
          <w:rFonts w:ascii="Times New Roman" w:eastAsia="楷体" w:hAnsi="Times New Roman" w:cs="Times New Roman"/>
          <w:sz w:val="28"/>
          <w:szCs w:val="28"/>
        </w:rPr>
        <w:t>曼哈顿距离</w:t>
      </w:r>
      <w:r>
        <w:rPr>
          <w:rFonts w:ascii="Times New Roman" w:eastAsia="楷体" w:hAnsi="Times New Roman" w:cs="Times New Roman" w:hint="eastAsia"/>
          <w:sz w:val="28"/>
          <w:szCs w:val="28"/>
        </w:rPr>
        <w:t>；当</w:t>
      </w:r>
      <m:oMath>
        <m:r>
          <m:rPr>
            <m:sty m:val="p"/>
          </m:rPr>
          <w:rPr>
            <w:rFonts w:ascii="Cambria Math" w:eastAsia="楷体" w:hAnsi="Cambria Math" w:cs="Times New Roman"/>
            <w:sz w:val="28"/>
            <w:szCs w:val="28"/>
          </w:rPr>
          <m:t>p=</m:t>
        </m:r>
        <m:r>
          <m:rPr>
            <m:sty m:val="p"/>
          </m:rPr>
          <w:rPr>
            <w:rFonts w:ascii="Cambria Math" w:eastAsia="楷体" w:hAnsi="Cambria Math" w:cs="Times New Roman" w:hint="eastAsia"/>
            <w:sz w:val="28"/>
            <w:szCs w:val="28"/>
          </w:rPr>
          <m:t>2</m:t>
        </m:r>
      </m:oMath>
      <w:r>
        <w:rPr>
          <w:rFonts w:ascii="Times New Roman" w:eastAsia="楷体" w:hAnsi="Times New Roman" w:cs="Times New Roman" w:hint="eastAsia"/>
          <w:sz w:val="28"/>
          <w:szCs w:val="28"/>
        </w:rPr>
        <w:t>时，上述公式即为欧式距离。</w:t>
      </w:r>
      <w:r w:rsidR="00BD6518">
        <w:rPr>
          <w:rFonts w:ascii="Times New Roman" w:eastAsia="楷体" w:hAnsi="Times New Roman" w:cs="Times New Roman" w:hint="eastAsia"/>
          <w:sz w:val="28"/>
          <w:szCs w:val="28"/>
        </w:rPr>
        <w:t>在后面的结果与分析中，我们将对这两个超参数进行讨论。</w:t>
      </w:r>
    </w:p>
    <w:p w14:paraId="473460E9" w14:textId="5E3FD7CE" w:rsidR="000C0DBB" w:rsidRDefault="000C0DBB" w:rsidP="000C0DBB">
      <w:pPr>
        <w:pStyle w:val="a3"/>
        <w:widowControl/>
        <w:ind w:left="420" w:firstLineChars="0" w:firstLine="0"/>
        <w:jc w:val="left"/>
        <w:rPr>
          <w:rFonts w:ascii="楷体" w:eastAsia="楷体" w:hAnsi="楷体"/>
          <w:b/>
          <w:sz w:val="32"/>
          <w:szCs w:val="28"/>
        </w:rPr>
      </w:pPr>
      <w:r w:rsidRPr="00BC5EAC">
        <w:rPr>
          <w:rFonts w:ascii="楷体" w:eastAsia="楷体" w:hAnsi="楷体" w:hint="eastAsia"/>
          <w:b/>
          <w:sz w:val="32"/>
          <w:szCs w:val="28"/>
        </w:rPr>
        <w:t>实验</w:t>
      </w:r>
      <w:r>
        <w:rPr>
          <w:rFonts w:ascii="楷体" w:eastAsia="楷体" w:hAnsi="楷体" w:hint="eastAsia"/>
          <w:b/>
          <w:sz w:val="32"/>
          <w:szCs w:val="28"/>
        </w:rPr>
        <w:t>评估指标</w:t>
      </w:r>
      <w:r w:rsidRPr="00BC5EAC">
        <w:rPr>
          <w:rFonts w:ascii="楷体" w:eastAsia="楷体" w:hAnsi="楷体" w:hint="eastAsia"/>
          <w:b/>
          <w:sz w:val="32"/>
          <w:szCs w:val="28"/>
        </w:rPr>
        <w:t>：</w:t>
      </w:r>
    </w:p>
    <w:p w14:paraId="39872A61" w14:textId="77777777" w:rsidR="00D4646B" w:rsidRDefault="00803FFE" w:rsidP="00803FFE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803FFE">
        <w:rPr>
          <w:rFonts w:ascii="Times New Roman" w:eastAsia="楷体" w:hAnsi="Times New Roman" w:cs="Times New Roman" w:hint="eastAsia"/>
          <w:sz w:val="28"/>
          <w:szCs w:val="28"/>
        </w:rPr>
        <w:t>在上面对数据集的统计情况来看，</w:t>
      </w:r>
      <w:r w:rsidRPr="00803FFE">
        <w:rPr>
          <w:rFonts w:ascii="Times New Roman" w:eastAsia="楷体" w:hAnsi="Times New Roman" w:cs="Times New Roman" w:hint="eastAsia"/>
          <w:sz w:val="28"/>
          <w:szCs w:val="28"/>
        </w:rPr>
        <w:t>Iris</w:t>
      </w:r>
      <w:r w:rsidRPr="00803FFE">
        <w:rPr>
          <w:rFonts w:ascii="Times New Roman" w:eastAsia="楷体" w:hAnsi="Times New Roman" w:cs="Times New Roman" w:hint="eastAsia"/>
          <w:sz w:val="28"/>
          <w:szCs w:val="28"/>
        </w:rPr>
        <w:t>数据集不存在数据类别</w:t>
      </w:r>
      <w:r>
        <w:rPr>
          <w:rFonts w:ascii="Times New Roman" w:eastAsia="楷体" w:hAnsi="Times New Roman" w:cs="Times New Roman" w:hint="eastAsia"/>
          <w:sz w:val="28"/>
          <w:szCs w:val="28"/>
        </w:rPr>
        <w:t>不</w:t>
      </w:r>
    </w:p>
    <w:p w14:paraId="5246D985" w14:textId="17412723" w:rsidR="000C0DBB" w:rsidRPr="00D4646B" w:rsidRDefault="00803FFE" w:rsidP="00D4646B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D4646B">
        <w:rPr>
          <w:rFonts w:ascii="Times New Roman" w:eastAsia="楷体" w:hAnsi="Times New Roman" w:cs="Times New Roman" w:hint="eastAsia"/>
          <w:sz w:val="28"/>
          <w:szCs w:val="28"/>
        </w:rPr>
        <w:t>平衡的问题。所以，我们采用准确率作为实验的评估指标。</w:t>
      </w:r>
    </w:p>
    <w:p w14:paraId="18C52EBB" w14:textId="4A61EE01" w:rsidR="00D4646B" w:rsidRDefault="00D4646B" w:rsidP="00803FFE">
      <w:pPr>
        <w:pStyle w:val="a3"/>
        <w:widowControl/>
        <w:ind w:left="420" w:firstLineChars="0" w:firstLine="0"/>
        <w:jc w:val="left"/>
        <w:rPr>
          <w:rFonts w:ascii="楷体" w:eastAsia="楷体" w:hAnsi="楷体"/>
          <w:b/>
          <w:sz w:val="32"/>
          <w:szCs w:val="28"/>
        </w:rPr>
      </w:pPr>
      <w:r w:rsidRPr="00D4646B">
        <w:rPr>
          <w:rFonts w:ascii="楷体" w:eastAsia="楷体" w:hAnsi="楷体" w:hint="eastAsia"/>
          <w:b/>
          <w:sz w:val="32"/>
          <w:szCs w:val="28"/>
        </w:rPr>
        <w:t>实验结果的统计可靠性：</w:t>
      </w:r>
    </w:p>
    <w:p w14:paraId="332A2D66" w14:textId="77777777" w:rsidR="008A3FA0" w:rsidRDefault="00D4646B" w:rsidP="008A3FA0">
      <w:pPr>
        <w:pStyle w:val="a3"/>
        <w:widowControl/>
        <w:ind w:left="42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D4646B">
        <w:rPr>
          <w:rFonts w:ascii="Times New Roman" w:eastAsia="楷体" w:hAnsi="Times New Roman" w:cs="Times New Roman" w:hint="eastAsia"/>
          <w:sz w:val="28"/>
          <w:szCs w:val="28"/>
        </w:rPr>
        <w:t>在实验中，数据集的划分也会对实验结果产生影响。</w:t>
      </w:r>
      <w:r>
        <w:rPr>
          <w:rFonts w:ascii="Times New Roman" w:eastAsia="楷体" w:hAnsi="Times New Roman" w:cs="Times New Roman" w:hint="eastAsia"/>
          <w:sz w:val="28"/>
          <w:szCs w:val="28"/>
        </w:rPr>
        <w:t>为了</w:t>
      </w:r>
      <w:r w:rsidRPr="008A3FA0">
        <w:rPr>
          <w:rFonts w:ascii="Times New Roman" w:eastAsia="楷体" w:hAnsi="Times New Roman" w:cs="Times New Roman" w:hint="eastAsia"/>
          <w:sz w:val="28"/>
          <w:szCs w:val="28"/>
        </w:rPr>
        <w:t>保证我</w:t>
      </w:r>
    </w:p>
    <w:p w14:paraId="29F47169" w14:textId="0328113E" w:rsidR="00D4646B" w:rsidRPr="008A3FA0" w:rsidRDefault="00D4646B" w:rsidP="008A3FA0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8A3FA0">
        <w:rPr>
          <w:rFonts w:ascii="Times New Roman" w:eastAsia="楷体" w:hAnsi="Times New Roman" w:cs="Times New Roman" w:hint="eastAsia"/>
          <w:sz w:val="28"/>
          <w:szCs w:val="28"/>
        </w:rPr>
        <w:t>们实验结果的统计可靠性，我们将每组超参数的实验</w:t>
      </w:r>
      <w:r w:rsidR="008A3FA0" w:rsidRPr="008A3FA0">
        <w:rPr>
          <w:rFonts w:ascii="Times New Roman" w:eastAsia="楷体" w:hAnsi="Times New Roman" w:cs="Times New Roman" w:hint="eastAsia"/>
          <w:sz w:val="28"/>
          <w:szCs w:val="28"/>
        </w:rPr>
        <w:t>重复</w:t>
      </w:r>
      <w:r w:rsidR="008A3FA0" w:rsidRPr="008A3FA0">
        <w:rPr>
          <w:rFonts w:ascii="Times New Roman" w:eastAsia="楷体" w:hAnsi="Times New Roman" w:cs="Times New Roman" w:hint="eastAsia"/>
          <w:sz w:val="28"/>
          <w:szCs w:val="28"/>
        </w:rPr>
        <w:t>1000</w:t>
      </w:r>
      <w:r w:rsidR="008A3FA0" w:rsidRPr="008A3FA0">
        <w:rPr>
          <w:rFonts w:ascii="Times New Roman" w:eastAsia="楷体" w:hAnsi="Times New Roman" w:cs="Times New Roman" w:hint="eastAsia"/>
          <w:sz w:val="28"/>
          <w:szCs w:val="28"/>
        </w:rPr>
        <w:t>次，并对这</w:t>
      </w:r>
      <w:r w:rsidR="008A3FA0" w:rsidRPr="008A3FA0">
        <w:rPr>
          <w:rFonts w:ascii="Times New Roman" w:eastAsia="楷体" w:hAnsi="Times New Roman" w:cs="Times New Roman" w:hint="eastAsia"/>
          <w:sz w:val="28"/>
          <w:szCs w:val="28"/>
        </w:rPr>
        <w:t>1000</w:t>
      </w:r>
      <w:r w:rsidR="008A3FA0" w:rsidRPr="008A3FA0">
        <w:rPr>
          <w:rFonts w:ascii="Times New Roman" w:eastAsia="楷体" w:hAnsi="Times New Roman" w:cs="Times New Roman" w:hint="eastAsia"/>
          <w:sz w:val="28"/>
          <w:szCs w:val="28"/>
        </w:rPr>
        <w:t>次实验的准确率求取均值与方差作为最终评估模型表现的依据。</w:t>
      </w:r>
    </w:p>
    <w:p w14:paraId="01B16392" w14:textId="111C7ECC" w:rsidR="00E75358" w:rsidRPr="002F3FC4" w:rsidRDefault="007926D7" w:rsidP="002F3FC4">
      <w:pPr>
        <w:pStyle w:val="a3"/>
        <w:widowControl/>
        <w:numPr>
          <w:ilvl w:val="0"/>
          <w:numId w:val="25"/>
        </w:numPr>
        <w:ind w:firstLineChars="0"/>
        <w:jc w:val="left"/>
        <w:rPr>
          <w:rFonts w:ascii="楷体" w:eastAsia="楷体" w:hAnsi="楷体"/>
          <w:b/>
          <w:sz w:val="32"/>
          <w:szCs w:val="28"/>
        </w:rPr>
      </w:pPr>
      <w:r w:rsidRPr="007A316C">
        <w:rPr>
          <w:rFonts w:ascii="楷体" w:eastAsia="楷体" w:hAnsi="楷体" w:hint="eastAsia"/>
          <w:b/>
          <w:sz w:val="32"/>
          <w:szCs w:val="28"/>
        </w:rPr>
        <w:t>算法分析及核心代码：</w:t>
      </w:r>
    </w:p>
    <w:p w14:paraId="6A925489" w14:textId="4594F029" w:rsidR="0073131D" w:rsidRDefault="0073131D" w:rsidP="0073131D">
      <w:pPr>
        <w:pStyle w:val="a3"/>
        <w:widowControl/>
        <w:numPr>
          <w:ilvl w:val="0"/>
          <w:numId w:val="35"/>
        </w:numPr>
        <w:ind w:firstLineChars="0"/>
        <w:jc w:val="left"/>
        <w:rPr>
          <w:rFonts w:ascii="楷体" w:eastAsia="楷体" w:hAnsi="楷体"/>
          <w:b/>
          <w:sz w:val="32"/>
          <w:szCs w:val="28"/>
        </w:rPr>
      </w:pPr>
      <w:r w:rsidRPr="0073131D">
        <w:rPr>
          <w:rFonts w:ascii="楷体" w:eastAsia="楷体" w:hAnsi="楷体" w:hint="eastAsia"/>
          <w:b/>
          <w:sz w:val="32"/>
          <w:szCs w:val="28"/>
        </w:rPr>
        <w:lastRenderedPageBreak/>
        <w:t>距离度量函数</w:t>
      </w:r>
    </w:p>
    <w:bookmarkStart w:id="6" w:name="_MON_1632509332"/>
    <w:bookmarkEnd w:id="6"/>
    <w:p w14:paraId="27061A8E" w14:textId="79F65E2C" w:rsidR="008A299C" w:rsidRDefault="00E75358" w:rsidP="0073131D">
      <w:pPr>
        <w:pStyle w:val="a3"/>
        <w:widowControl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color w:val="000000"/>
          <w:kern w:val="0"/>
          <w:szCs w:val="21"/>
        </w:rPr>
        <w:object w:dxaOrig="8306" w:dyaOrig="1528" w14:anchorId="465801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3" type="#_x0000_t75" style="width:415.3pt;height:51.7pt" o:ole="">
            <v:imagedata r:id="rId8" o:title="" cropbottom="21203f"/>
          </v:shape>
          <o:OLEObject Type="Embed" ProgID="Word.OpenDocumentText.12" ShapeID="_x0000_i1163" DrawAspect="Content" ObjectID="_1632579407" r:id="rId9"/>
        </w:object>
      </w:r>
    </w:p>
    <w:p w14:paraId="5D59847B" w14:textId="7BAFEC38" w:rsidR="000C33E1" w:rsidRDefault="000C33E1" w:rsidP="0073131D">
      <w:pPr>
        <w:pStyle w:val="a3"/>
        <w:widowControl/>
        <w:ind w:left="360" w:firstLineChars="0" w:firstLine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C33E1">
        <w:rPr>
          <w:rFonts w:ascii="Times New Roman" w:eastAsia="楷体" w:hAnsi="Times New Roman" w:cs="Times New Roman" w:hint="eastAsia"/>
          <w:sz w:val="28"/>
          <w:szCs w:val="28"/>
        </w:rPr>
        <w:t>其中参数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a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为待测试的样本向量，参数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b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为训练集样本空间</w:t>
      </w:r>
      <w:proofErr w:type="gramStart"/>
      <w:r w:rsidRPr="000C33E1">
        <w:rPr>
          <w:rFonts w:ascii="Times New Roman" w:eastAsia="楷体" w:hAnsi="Times New Roman" w:cs="Times New Roman" w:hint="eastAsia"/>
          <w:sz w:val="28"/>
          <w:szCs w:val="28"/>
        </w:rPr>
        <w:t>矩</w:t>
      </w:r>
      <w:proofErr w:type="gramEnd"/>
    </w:p>
    <w:p w14:paraId="49D6C5DF" w14:textId="37A55924" w:rsidR="000C33E1" w:rsidRPr="000C33E1" w:rsidRDefault="000C33E1" w:rsidP="000C33E1">
      <w:pPr>
        <w:widowControl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C33E1">
        <w:rPr>
          <w:rFonts w:ascii="Times New Roman" w:eastAsia="楷体" w:hAnsi="Times New Roman" w:cs="Times New Roman" w:hint="eastAsia"/>
          <w:sz w:val="28"/>
          <w:szCs w:val="28"/>
        </w:rPr>
        <w:t>阵，参数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p</w:t>
      </w:r>
      <w:r w:rsidRPr="000C33E1">
        <w:rPr>
          <w:rFonts w:ascii="Times New Roman" w:eastAsia="楷体" w:hAnsi="Times New Roman" w:cs="Times New Roman" w:hint="eastAsia"/>
          <w:sz w:val="28"/>
          <w:szCs w:val="28"/>
        </w:rPr>
        <w:t>为决定闵可夫斯</w:t>
      </w:r>
      <w:proofErr w:type="gramStart"/>
      <w:r w:rsidRPr="000C33E1">
        <w:rPr>
          <w:rFonts w:ascii="Times New Roman" w:eastAsia="楷体" w:hAnsi="Times New Roman" w:cs="Times New Roman" w:hint="eastAsia"/>
          <w:sz w:val="28"/>
          <w:szCs w:val="28"/>
        </w:rPr>
        <w:t>基距离</w:t>
      </w:r>
      <w:proofErr w:type="gramEnd"/>
      <w:r w:rsidRPr="000C33E1">
        <w:rPr>
          <w:rFonts w:ascii="Times New Roman" w:eastAsia="楷体" w:hAnsi="Times New Roman" w:cs="Times New Roman" w:hint="eastAsia"/>
          <w:sz w:val="28"/>
          <w:szCs w:val="28"/>
        </w:rPr>
        <w:t>的数值。</w:t>
      </w:r>
    </w:p>
    <w:p w14:paraId="6FCDBF97" w14:textId="53FFAFD6" w:rsidR="0073131D" w:rsidRPr="00D04A87" w:rsidRDefault="000C33E1" w:rsidP="0073131D">
      <w:pPr>
        <w:pStyle w:val="a3"/>
        <w:widowControl/>
        <w:numPr>
          <w:ilvl w:val="0"/>
          <w:numId w:val="35"/>
        </w:numPr>
        <w:ind w:firstLineChars="0"/>
        <w:jc w:val="left"/>
        <w:rPr>
          <w:rFonts w:ascii="楷体" w:eastAsia="楷体" w:hAnsi="楷体"/>
          <w:b/>
          <w:sz w:val="32"/>
          <w:szCs w:val="28"/>
        </w:rPr>
      </w:pPr>
      <w:r w:rsidRPr="007E07BD">
        <w:rPr>
          <w:rFonts w:ascii="Times New Roman" w:eastAsia="楷体" w:hAnsi="Times New Roman" w:cs="Times New Roman"/>
          <w:b/>
          <w:sz w:val="32"/>
          <w:szCs w:val="28"/>
        </w:rPr>
        <w:t>K</w:t>
      </w:r>
      <w:r w:rsidRPr="00D04A87">
        <w:rPr>
          <w:rFonts w:ascii="楷体" w:eastAsia="楷体" w:hAnsi="楷体" w:hint="eastAsia"/>
          <w:b/>
          <w:sz w:val="32"/>
          <w:szCs w:val="28"/>
        </w:rPr>
        <w:t>近邻分类器类</w:t>
      </w:r>
    </w:p>
    <w:bookmarkStart w:id="7" w:name="_MON_1632509419"/>
    <w:bookmarkEnd w:id="7"/>
    <w:p w14:paraId="13097AC3" w14:textId="25AFEDE2" w:rsidR="000C33E1" w:rsidRDefault="00E75358" w:rsidP="000C33E1">
      <w:pPr>
        <w:pStyle w:val="a3"/>
        <w:widowControl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object w:dxaOrig="8306" w:dyaOrig="9790" w14:anchorId="105C6D2F">
          <v:shape id="_x0000_i1164" type="#_x0000_t75" style="width:415.3pt;height:458.15pt" o:ole="">
            <v:imagedata r:id="rId10" o:title="" cropbottom="4205f"/>
          </v:shape>
          <o:OLEObject Type="Embed" ProgID="Word.OpenDocumentText.12" ShapeID="_x0000_i1164" DrawAspect="Content" ObjectID="_1632579408" r:id="rId11"/>
        </w:object>
      </w:r>
    </w:p>
    <w:p w14:paraId="6945BB6F" w14:textId="10F3672D" w:rsidR="00E75358" w:rsidRDefault="00014713" w:rsidP="00014713">
      <w:pPr>
        <w:widowControl/>
        <w:ind w:firstLine="36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014713">
        <w:rPr>
          <w:rFonts w:ascii="Times New Roman" w:eastAsia="楷体" w:hAnsi="Times New Roman" w:cs="Times New Roman"/>
          <w:sz w:val="28"/>
          <w:szCs w:val="28"/>
        </w:rPr>
        <w:lastRenderedPageBreak/>
        <w:t>K</w:t>
      </w:r>
      <w:r w:rsidRPr="00014713">
        <w:rPr>
          <w:rFonts w:ascii="楷体" w:eastAsia="楷体" w:hAnsi="楷体" w:hint="eastAsia"/>
          <w:sz w:val="28"/>
          <w:szCs w:val="28"/>
        </w:rPr>
        <w:t>近邻分类器类的构造参数包括：</w:t>
      </w:r>
      <w:r w:rsidRPr="00014713">
        <w:rPr>
          <w:rFonts w:ascii="Times New Roman" w:eastAsia="楷体" w:hAnsi="Times New Roman" w:cs="Times New Roman" w:hint="eastAsia"/>
          <w:sz w:val="28"/>
          <w:szCs w:val="28"/>
        </w:rPr>
        <w:t>闵可夫斯</w:t>
      </w:r>
      <w:proofErr w:type="gramStart"/>
      <w:r w:rsidRPr="00014713">
        <w:rPr>
          <w:rFonts w:ascii="Times New Roman" w:eastAsia="楷体" w:hAnsi="Times New Roman" w:cs="Times New Roman" w:hint="eastAsia"/>
          <w:sz w:val="28"/>
          <w:szCs w:val="28"/>
        </w:rPr>
        <w:t>基距离</w:t>
      </w:r>
      <w:proofErr w:type="gramEnd"/>
      <w:r w:rsidRPr="00014713">
        <w:rPr>
          <w:rFonts w:ascii="Times New Roman" w:eastAsia="楷体" w:hAnsi="Times New Roman" w:cs="Times New Roman" w:hint="eastAsia"/>
          <w:sz w:val="28"/>
          <w:szCs w:val="28"/>
        </w:rPr>
        <w:t>的</w:t>
      </w:r>
      <w:r w:rsidRPr="00014713">
        <w:rPr>
          <w:rFonts w:ascii="Times New Roman" w:eastAsia="楷体" w:hAnsi="Times New Roman" w:cs="Times New Roman" w:hint="eastAsia"/>
          <w:sz w:val="28"/>
          <w:szCs w:val="28"/>
        </w:rPr>
        <w:t>p</w:t>
      </w:r>
      <w:r w:rsidRPr="00014713">
        <w:rPr>
          <w:rFonts w:ascii="Times New Roman" w:eastAsia="楷体" w:hAnsi="Times New Roman" w:cs="Times New Roman" w:hint="eastAsia"/>
          <w:sz w:val="28"/>
          <w:szCs w:val="28"/>
        </w:rPr>
        <w:t>数值与近邻数</w:t>
      </w:r>
      <w:r w:rsidRPr="00014713"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。其</w:t>
      </w:r>
      <w:proofErr w:type="spellStart"/>
      <w:r>
        <w:rPr>
          <w:rFonts w:ascii="Times New Roman" w:eastAsia="楷体" w:hAnsi="Times New Roman" w:cs="Times New Roman" w:hint="eastAsia"/>
          <w:sz w:val="28"/>
          <w:szCs w:val="28"/>
        </w:rPr>
        <w:t>calc</w:t>
      </w:r>
      <w:r>
        <w:rPr>
          <w:rFonts w:ascii="Times New Roman" w:eastAsia="楷体" w:hAnsi="Times New Roman" w:cs="Times New Roman"/>
          <w:sz w:val="28"/>
          <w:szCs w:val="28"/>
        </w:rPr>
        <w:t>_diatance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方法负责计算样本间的</w:t>
      </w:r>
      <w:r w:rsidRPr="00014713">
        <w:rPr>
          <w:rFonts w:ascii="Times New Roman" w:eastAsia="楷体" w:hAnsi="Times New Roman" w:cs="Times New Roman" w:hint="eastAsia"/>
          <w:sz w:val="28"/>
          <w:szCs w:val="28"/>
        </w:rPr>
        <w:t>闵可夫斯基距离</w:t>
      </w:r>
      <w:r>
        <w:rPr>
          <w:rFonts w:ascii="Times New Roman" w:eastAsia="楷体" w:hAnsi="Times New Roman" w:cs="Times New Roman" w:hint="eastAsia"/>
          <w:sz w:val="28"/>
          <w:szCs w:val="28"/>
        </w:rPr>
        <w:t>。而</w:t>
      </w:r>
      <w:r>
        <w:rPr>
          <w:rFonts w:ascii="Times New Roman" w:eastAsia="楷体" w:hAnsi="Times New Roman" w:cs="Times New Roman" w:hint="eastAsia"/>
          <w:sz w:val="28"/>
          <w:szCs w:val="28"/>
        </w:rPr>
        <w:t>predict</w:t>
      </w:r>
      <w:r>
        <w:rPr>
          <w:rFonts w:ascii="Times New Roman" w:eastAsia="楷体" w:hAnsi="Times New Roman" w:cs="Times New Roman" w:hint="eastAsia"/>
          <w:sz w:val="28"/>
          <w:szCs w:val="28"/>
        </w:rPr>
        <w:t>方法则按照</w:t>
      </w: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近邻算法进行分类。</w:t>
      </w:r>
      <w:r>
        <w:rPr>
          <w:rFonts w:ascii="Times New Roman" w:eastAsia="楷体" w:hAnsi="Times New Roman" w:cs="Times New Roman" w:hint="eastAsia"/>
          <w:sz w:val="28"/>
          <w:szCs w:val="28"/>
        </w:rPr>
        <w:t>K</w:t>
      </w:r>
      <w:r>
        <w:rPr>
          <w:rFonts w:ascii="Times New Roman" w:eastAsia="楷体" w:hAnsi="Times New Roman" w:cs="Times New Roman" w:hint="eastAsia"/>
          <w:sz w:val="28"/>
          <w:szCs w:val="28"/>
        </w:rPr>
        <w:t>近邻算法的伪代码如下所示：</w:t>
      </w:r>
    </w:p>
    <w:p w14:paraId="6B9D95EA" w14:textId="109EF1E7" w:rsidR="00014713" w:rsidRPr="00014713" w:rsidRDefault="00014713" w:rsidP="00014713">
      <w:pPr>
        <w:pStyle w:val="ab"/>
        <w:shd w:val="clear" w:color="auto" w:fill="F6E497"/>
        <w:spacing w:before="150" w:beforeAutospacing="0" w:after="150" w:afterAutospacing="0"/>
        <w:ind w:firstLine="403"/>
        <w:rPr>
          <w:rFonts w:ascii="Times New Roman" w:eastAsia="楷体" w:hAnsi="Times New Roman" w:cs="Times New Roman"/>
          <w:kern w:val="2"/>
          <w:sz w:val="28"/>
          <w:szCs w:val="28"/>
        </w:rPr>
      </w:pP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1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、计算已知类别数据集中的点与当前</w:t>
      </w:r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待测试样本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之间的距离</w:t>
      </w:r>
    </w:p>
    <w:p w14:paraId="178D2EEB" w14:textId="0BA5369F" w:rsidR="00014713" w:rsidRPr="00014713" w:rsidRDefault="00014713" w:rsidP="00014713">
      <w:pPr>
        <w:pStyle w:val="ab"/>
        <w:shd w:val="clear" w:color="auto" w:fill="F6E497"/>
        <w:spacing w:before="150" w:beforeAutospacing="0" w:after="150" w:afterAutospacing="0"/>
        <w:ind w:firstLine="403"/>
        <w:rPr>
          <w:rFonts w:ascii="Times New Roman" w:eastAsia="楷体" w:hAnsi="Times New Roman" w:cs="Times New Roman"/>
          <w:kern w:val="2"/>
          <w:sz w:val="28"/>
          <w:szCs w:val="28"/>
        </w:rPr>
      </w:pP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2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、按照距离递增次序</w:t>
      </w:r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对距离进行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排序</w:t>
      </w:r>
    </w:p>
    <w:p w14:paraId="1E4D990F" w14:textId="24B0F4FA" w:rsidR="00014713" w:rsidRPr="00014713" w:rsidRDefault="00014713" w:rsidP="00014713">
      <w:pPr>
        <w:pStyle w:val="ab"/>
        <w:shd w:val="clear" w:color="auto" w:fill="F6E497"/>
        <w:spacing w:before="150" w:beforeAutospacing="0" w:after="150" w:afterAutospacing="0"/>
        <w:ind w:firstLine="403"/>
        <w:rPr>
          <w:rFonts w:ascii="Times New Roman" w:eastAsia="楷体" w:hAnsi="Times New Roman" w:cs="Times New Roman"/>
          <w:kern w:val="2"/>
          <w:sz w:val="28"/>
          <w:szCs w:val="28"/>
        </w:rPr>
      </w:pP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、选取与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当前</w:t>
      </w:r>
      <w:bookmarkStart w:id="8" w:name="OLE_LINK5"/>
      <w:bookmarkStart w:id="9" w:name="OLE_LINK6"/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待测试样本</w:t>
      </w:r>
      <w:bookmarkEnd w:id="8"/>
      <w:bookmarkEnd w:id="9"/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距离最小的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k</w:t>
      </w:r>
      <w:proofErr w:type="gramStart"/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个</w:t>
      </w:r>
      <w:proofErr w:type="gramEnd"/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点</w:t>
      </w:r>
    </w:p>
    <w:p w14:paraId="21F583F5" w14:textId="500023F0" w:rsidR="00014713" w:rsidRPr="00014713" w:rsidRDefault="00014713" w:rsidP="00014713">
      <w:pPr>
        <w:pStyle w:val="ab"/>
        <w:shd w:val="clear" w:color="auto" w:fill="F6E497"/>
        <w:spacing w:before="150" w:beforeAutospacing="0" w:after="150" w:afterAutospacing="0"/>
        <w:ind w:firstLine="403"/>
        <w:rPr>
          <w:rFonts w:ascii="Times New Roman" w:eastAsia="楷体" w:hAnsi="Times New Roman" w:cs="Times New Roman"/>
          <w:kern w:val="2"/>
          <w:sz w:val="28"/>
          <w:szCs w:val="28"/>
        </w:rPr>
      </w:pP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4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、</w:t>
      </w:r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统计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k</w:t>
      </w:r>
      <w:proofErr w:type="gramStart"/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个</w:t>
      </w:r>
      <w:proofErr w:type="gramEnd"/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点所</w:t>
      </w:r>
      <w:r>
        <w:rPr>
          <w:rFonts w:ascii="Times New Roman" w:eastAsia="楷体" w:hAnsi="Times New Roman" w:cs="Times New Roman" w:hint="eastAsia"/>
          <w:kern w:val="2"/>
          <w:sz w:val="28"/>
          <w:szCs w:val="28"/>
        </w:rPr>
        <w:t>属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类别的出现频率</w:t>
      </w:r>
    </w:p>
    <w:p w14:paraId="64C9D8DA" w14:textId="00379FD9" w:rsidR="00014713" w:rsidRPr="000928E4" w:rsidRDefault="00014713" w:rsidP="000928E4">
      <w:pPr>
        <w:pStyle w:val="ab"/>
        <w:shd w:val="clear" w:color="auto" w:fill="F6E497"/>
        <w:spacing w:before="150" w:beforeAutospacing="0" w:after="150" w:afterAutospacing="0"/>
        <w:ind w:firstLine="403"/>
        <w:rPr>
          <w:rFonts w:ascii="Times New Roman" w:eastAsia="楷体" w:hAnsi="Times New Roman" w:cs="Times New Roman"/>
          <w:kern w:val="2"/>
          <w:sz w:val="28"/>
          <w:szCs w:val="28"/>
        </w:rPr>
      </w:pP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5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、返回出现频率最高的类别作为</w:t>
      </w:r>
      <w:r w:rsidR="00C67E05">
        <w:rPr>
          <w:rFonts w:ascii="Times New Roman" w:eastAsia="楷体" w:hAnsi="Times New Roman" w:cs="Times New Roman" w:hint="eastAsia"/>
          <w:kern w:val="2"/>
          <w:sz w:val="28"/>
          <w:szCs w:val="28"/>
        </w:rPr>
        <w:t>待测试样本</w:t>
      </w:r>
      <w:r w:rsidRPr="00014713">
        <w:rPr>
          <w:rFonts w:ascii="Times New Roman" w:eastAsia="楷体" w:hAnsi="Times New Roman" w:cs="Times New Roman" w:hint="eastAsia"/>
          <w:kern w:val="2"/>
          <w:sz w:val="28"/>
          <w:szCs w:val="28"/>
        </w:rPr>
        <w:t>的预测分类</w:t>
      </w:r>
    </w:p>
    <w:p w14:paraId="64016230" w14:textId="6AEFC625" w:rsidR="00613A78" w:rsidRPr="00613A78" w:rsidRDefault="00613A78" w:rsidP="006648EA">
      <w:pPr>
        <w:pStyle w:val="a3"/>
        <w:widowControl/>
        <w:numPr>
          <w:ilvl w:val="0"/>
          <w:numId w:val="17"/>
        </w:numPr>
        <w:ind w:firstLineChars="0"/>
        <w:jc w:val="left"/>
        <w:outlineLvl w:val="0"/>
        <w:rPr>
          <w:rFonts w:ascii="楷体" w:eastAsia="楷体" w:hAnsi="楷体" w:cs="Arial"/>
          <w:b/>
          <w:sz w:val="32"/>
          <w:szCs w:val="32"/>
        </w:rPr>
      </w:pPr>
      <w:bookmarkStart w:id="10" w:name="_Toc21966620"/>
      <w:r>
        <w:rPr>
          <w:rFonts w:ascii="楷体" w:eastAsia="楷体" w:hAnsi="楷体" w:cs="Arial" w:hint="eastAsia"/>
          <w:b/>
          <w:sz w:val="32"/>
          <w:szCs w:val="32"/>
        </w:rPr>
        <w:t>结果与分析</w:t>
      </w:r>
      <w:bookmarkEnd w:id="10"/>
    </w:p>
    <w:p w14:paraId="014B4C53" w14:textId="01D7AA9A" w:rsidR="00065E7E" w:rsidRDefault="003B3377" w:rsidP="00E22CA1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  <w:r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2A2AE" wp14:editId="47856585">
                <wp:simplePos x="0" y="0"/>
                <wp:positionH relativeFrom="column">
                  <wp:posOffset>2752725</wp:posOffset>
                </wp:positionH>
                <wp:positionV relativeFrom="paragraph">
                  <wp:posOffset>1866900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DC9A" w14:textId="47D35C82" w:rsidR="00F66B3D" w:rsidRPr="00065E7E" w:rsidRDefault="00F66B3D" w:rsidP="003B3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2A2A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16.75pt;margin-top:14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T5HAIAAPQ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" filled="f" stroked="f">
                <v:textbox style="mso-fit-shape-to-text:t">
                  <w:txbxContent>
                    <w:p w14:paraId="6762DC9A" w14:textId="47D35C82" w:rsidR="00F66B3D" w:rsidRPr="00065E7E" w:rsidRDefault="00F66B3D" w:rsidP="003B3377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5E7E"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E0314A" wp14:editId="1A336319">
                <wp:simplePos x="0" y="0"/>
                <wp:positionH relativeFrom="column">
                  <wp:posOffset>241300</wp:posOffset>
                </wp:positionH>
                <wp:positionV relativeFrom="paragraph">
                  <wp:posOffset>1870075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3497" w14:textId="19A8A8AF" w:rsidR="00F66B3D" w:rsidRPr="00065E7E" w:rsidRDefault="00F66B3D" w:rsidP="00065E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1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0314A" id="_x0000_s1027" type="#_x0000_t202" style="position:absolute;margin-left:19pt;margin-top:147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" filled="f" stroked="f">
                <v:textbox style="mso-fit-shape-to-text:t">
                  <w:txbxContent>
                    <w:p w14:paraId="37793497" w14:textId="19A8A8AF" w:rsidR="00F66B3D" w:rsidRPr="00065E7E" w:rsidRDefault="00F66B3D" w:rsidP="00065E7E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1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6E28EF19" wp14:editId="33698AF1">
            <wp:extent cx="2514600" cy="188216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463" cy="189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33C2D378" wp14:editId="3C5039BD">
            <wp:extent cx="2515445" cy="18828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g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45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151B" w14:textId="60389B03" w:rsidR="003B3377" w:rsidRDefault="003B3377" w:rsidP="00E22CA1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  <w:r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9F9ABA" wp14:editId="1BE67021">
                <wp:simplePos x="0" y="0"/>
                <wp:positionH relativeFrom="column">
                  <wp:posOffset>2740330</wp:posOffset>
                </wp:positionH>
                <wp:positionV relativeFrom="paragraph">
                  <wp:posOffset>1860550</wp:posOffset>
                </wp:positionV>
                <wp:extent cx="2360930" cy="1404620"/>
                <wp:effectExtent l="0" t="0" r="0" b="635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C1BF" w14:textId="4E04E5E3" w:rsidR="00F66B3D" w:rsidRPr="00065E7E" w:rsidRDefault="00F66B3D" w:rsidP="003B3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4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F9ABA" id="_x0000_s1028" type="#_x0000_t202" style="position:absolute;margin-left:215.75pt;margin-top:146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" filled="f" stroked="f">
                <v:textbox style="mso-fit-shape-to-text:t">
                  <w:txbxContent>
                    <w:p w14:paraId="08EEC1BF" w14:textId="4E04E5E3" w:rsidR="00F66B3D" w:rsidRPr="00065E7E" w:rsidRDefault="00F66B3D" w:rsidP="003B3377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4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34BB98" wp14:editId="2FD6BE31">
                <wp:simplePos x="0" y="0"/>
                <wp:positionH relativeFrom="column">
                  <wp:posOffset>239395</wp:posOffset>
                </wp:positionH>
                <wp:positionV relativeFrom="paragraph">
                  <wp:posOffset>1857680</wp:posOffset>
                </wp:positionV>
                <wp:extent cx="2360930" cy="140462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4BBC" w14:textId="00ED7BB5" w:rsidR="00F66B3D" w:rsidRPr="00065E7E" w:rsidRDefault="00F66B3D" w:rsidP="003B3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3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4BB98" id="_x0000_s1029" type="#_x0000_t202" style="position:absolute;margin-left:18.85pt;margin-top:146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" filled="f" stroked="f">
                <v:textbox style="mso-fit-shape-to-text:t">
                  <w:txbxContent>
                    <w:p w14:paraId="4D9F4BBC" w14:textId="00ED7BB5" w:rsidR="00F66B3D" w:rsidRPr="00065E7E" w:rsidRDefault="00F66B3D" w:rsidP="003B3377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3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7DD0B16C" wp14:editId="50893C21">
            <wp:extent cx="2515447" cy="18828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47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06E95C49" wp14:editId="3BF5FB47">
            <wp:extent cx="2515447" cy="18828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4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47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858" w14:textId="395C7AE4" w:rsidR="003B3377" w:rsidRDefault="003B3377" w:rsidP="00E22CA1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</w:p>
    <w:p w14:paraId="2BE3601C" w14:textId="0D396EE5" w:rsidR="003B3377" w:rsidRDefault="003B3377" w:rsidP="00E22CA1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  <w:r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0D23D3" wp14:editId="506BC6BE">
                <wp:simplePos x="0" y="0"/>
                <wp:positionH relativeFrom="column">
                  <wp:posOffset>2765146</wp:posOffset>
                </wp:positionH>
                <wp:positionV relativeFrom="paragraph">
                  <wp:posOffset>1929714</wp:posOffset>
                </wp:positionV>
                <wp:extent cx="2360930" cy="140462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998D9" w14:textId="7957E238" w:rsidR="00F66B3D" w:rsidRPr="00065E7E" w:rsidRDefault="00F66B3D" w:rsidP="003B3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6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D23D3" id="_x0000_s1030" type="#_x0000_t202" style="position:absolute;margin-left:217.75pt;margin-top:151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n6IA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" filled="f" stroked="f">
                <v:textbox style="mso-fit-shape-to-text:t">
                  <w:txbxContent>
                    <w:p w14:paraId="4BC998D9" w14:textId="7957E238" w:rsidR="00F66B3D" w:rsidRPr="00065E7E" w:rsidRDefault="00F66B3D" w:rsidP="003B3377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6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5E7E"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38D459" wp14:editId="24357070">
                <wp:simplePos x="0" y="0"/>
                <wp:positionH relativeFrom="column">
                  <wp:posOffset>225755</wp:posOffset>
                </wp:positionH>
                <wp:positionV relativeFrom="paragraph">
                  <wp:posOffset>1933575</wp:posOffset>
                </wp:positionV>
                <wp:extent cx="2360930" cy="1404620"/>
                <wp:effectExtent l="0" t="0" r="0" b="63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11F11" w14:textId="2154CBB4" w:rsidR="00F66B3D" w:rsidRPr="00065E7E" w:rsidRDefault="00F66B3D" w:rsidP="003B3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图（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5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）</w:t>
                            </w:r>
                            <w:r w:rsidRPr="00065E7E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p=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8D459" id="_x0000_s1031" type="#_x0000_t202" style="position:absolute;margin-left:17.8pt;margin-top:152.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+4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" filled="f" stroked="f">
                <v:textbox style="mso-fit-shape-to-text:t">
                  <w:txbxContent>
                    <w:p w14:paraId="02611F11" w14:textId="2154CBB4" w:rsidR="00F66B3D" w:rsidRPr="00065E7E" w:rsidRDefault="00F66B3D" w:rsidP="003B3377">
                      <w:pPr>
                        <w:jc w:val="center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图（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5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）</w:t>
                      </w:r>
                      <w:r w:rsidRPr="00065E7E">
                        <w:rPr>
                          <w:rFonts w:ascii="Times New Roman" w:hAnsi="Times New Roman" w:cs="Times New Roman"/>
                          <w:szCs w:val="21"/>
                        </w:rPr>
                        <w:t>p=</w:t>
                      </w:r>
                      <w:r>
                        <w:rPr>
                          <w:rFonts w:ascii="Times New Roman" w:hAnsi="Times New Roman" w:cs="Times New Roman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3BAD89C0" wp14:editId="7EAF8777">
            <wp:extent cx="2515447" cy="18828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47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 w:cstheme="minorBidi"/>
          <w:noProof/>
          <w:color w:val="auto"/>
          <w:kern w:val="2"/>
          <w:sz w:val="28"/>
          <w:szCs w:val="28"/>
        </w:rPr>
        <w:drawing>
          <wp:inline distT="0" distB="0" distL="0" distR="0" wp14:anchorId="6847FDB9" wp14:editId="4AF6E71D">
            <wp:extent cx="2515447" cy="188280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6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47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2D04" w14:textId="1BBF1947" w:rsidR="003B3377" w:rsidRDefault="003B3377" w:rsidP="00E22CA1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</w:p>
    <w:p w14:paraId="380C4130" w14:textId="6C506A74" w:rsidR="006E72B7" w:rsidRDefault="006E72B7" w:rsidP="006E72B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实验结果</w:t>
      </w:r>
    </w:p>
    <w:tbl>
      <w:tblPr>
        <w:tblStyle w:val="a8"/>
        <w:tblW w:w="0" w:type="auto"/>
        <w:tblLook w:val="04A0" w:firstRow="1" w:lastRow="0" w:firstColumn="1" w:lastColumn="0" w:noHBand="0" w:noVBand="1"/>
        <w:tblCaption w:val="表1 实验结果"/>
      </w:tblPr>
      <w:tblGrid>
        <w:gridCol w:w="998"/>
        <w:gridCol w:w="987"/>
        <w:gridCol w:w="2176"/>
        <w:gridCol w:w="2176"/>
        <w:gridCol w:w="1959"/>
      </w:tblGrid>
      <w:tr w:rsidR="003B3377" w14:paraId="1B9C5E44" w14:textId="77777777" w:rsidTr="006E72B7">
        <w:tc>
          <w:tcPr>
            <w:tcW w:w="1985" w:type="dxa"/>
            <w:gridSpan w:val="2"/>
          </w:tcPr>
          <w:p w14:paraId="3FFC722F" w14:textId="77777777" w:rsidR="003B3377" w:rsidRDefault="005F3886" w:rsidP="005F3886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均值(标准差)</w:t>
            </w:r>
          </w:p>
        </w:tc>
        <w:tc>
          <w:tcPr>
            <w:tcW w:w="2176" w:type="dxa"/>
          </w:tcPr>
          <w:p w14:paraId="52B54BFD" w14:textId="75431E3D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验证集</w:t>
            </w:r>
          </w:p>
        </w:tc>
        <w:tc>
          <w:tcPr>
            <w:tcW w:w="2176" w:type="dxa"/>
          </w:tcPr>
          <w:p w14:paraId="10311DBA" w14:textId="37527E5C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测试集</w:t>
            </w:r>
          </w:p>
        </w:tc>
        <w:tc>
          <w:tcPr>
            <w:tcW w:w="1959" w:type="dxa"/>
          </w:tcPr>
          <w:p w14:paraId="474E22DD" w14:textId="1F7D4874" w:rsidR="003B3377" w:rsidRDefault="006F7ABC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  <w:r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当前</w:t>
            </w:r>
            <w:r w:rsidR="005F3886"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最优</w:t>
            </w:r>
            <w:r w:rsidR="003B3377" w:rsidRPr="003B3377">
              <w:rPr>
                <w:rFonts w:eastAsia="楷体"/>
                <w:color w:val="auto"/>
                <w:kern w:val="2"/>
                <w:sz w:val="28"/>
                <w:szCs w:val="28"/>
              </w:rPr>
              <w:t>K</w:t>
            </w:r>
            <w:r w:rsidR="003B3377"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值</w:t>
            </w:r>
          </w:p>
        </w:tc>
      </w:tr>
      <w:tr w:rsidR="003B3377" w14:paraId="7BD9D378" w14:textId="77777777" w:rsidTr="006E72B7">
        <w:tc>
          <w:tcPr>
            <w:tcW w:w="998" w:type="dxa"/>
            <w:vMerge w:val="restart"/>
          </w:tcPr>
          <w:p w14:paraId="2503CE8C" w14:textId="68AF869D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  <w:p w14:paraId="1E17890F" w14:textId="40D540AB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  <w:p w14:paraId="07F1C0C5" w14:textId="79C91121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  <w:r w:rsidRPr="003B3377">
              <w:rPr>
                <w:rFonts w:eastAsia="楷体"/>
                <w:color w:val="auto"/>
                <w:kern w:val="2"/>
                <w:sz w:val="28"/>
                <w:szCs w:val="28"/>
              </w:rPr>
              <w:t>P</w:t>
            </w:r>
            <w:r>
              <w:rPr>
                <w:rFonts w:ascii="楷体" w:eastAsia="楷体" w:hAnsi="楷体" w:cstheme="minorBidi" w:hint="eastAsia"/>
                <w:color w:val="auto"/>
                <w:kern w:val="2"/>
                <w:sz w:val="28"/>
                <w:szCs w:val="28"/>
              </w:rPr>
              <w:t>值</w:t>
            </w:r>
          </w:p>
          <w:p w14:paraId="607D0182" w14:textId="7ABA0888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  <w:p w14:paraId="36AFBE0E" w14:textId="31CD1C3D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  <w:p w14:paraId="5374A6E5" w14:textId="7D14B7CB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58D91258" w14:textId="5DF44EA4" w:rsidR="003B3377" w:rsidRPr="0069743E" w:rsidRDefault="003B3377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1</w:t>
            </w:r>
          </w:p>
        </w:tc>
        <w:tc>
          <w:tcPr>
            <w:tcW w:w="2176" w:type="dxa"/>
          </w:tcPr>
          <w:p w14:paraId="1AA1AA4A" w14:textId="077F58B4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96.49%(</w:t>
            </w:r>
            <w:r w:rsidR="00F66B3D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0.0462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470E9713" w14:textId="587952E6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96.65%(</w:t>
            </w:r>
            <w:r w:rsidR="005F6669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0.0433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15C6849A" w14:textId="1C532169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17</w:t>
            </w:r>
          </w:p>
        </w:tc>
      </w:tr>
      <w:tr w:rsidR="003B3377" w14:paraId="74C6670C" w14:textId="77777777" w:rsidTr="006E72B7">
        <w:tc>
          <w:tcPr>
            <w:tcW w:w="998" w:type="dxa"/>
            <w:vMerge/>
          </w:tcPr>
          <w:p w14:paraId="15A6F016" w14:textId="48F974D4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6E92A664" w14:textId="43E1C7D7" w:rsidR="003B3377" w:rsidRPr="0069743E" w:rsidRDefault="003B3377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14:paraId="0B0637A7" w14:textId="00930BF6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96.73%(</w:t>
            </w:r>
            <w:r w:rsidR="00167ABE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0.0453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0891B5BF" w14:textId="50400128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96.75%(</w:t>
            </w:r>
            <w:r w:rsidR="005F6669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0.0425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58F61D14" w14:textId="330E1776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13</w:t>
            </w:r>
          </w:p>
        </w:tc>
      </w:tr>
      <w:tr w:rsidR="003B3377" w14:paraId="4B0E45B7" w14:textId="77777777" w:rsidTr="006E72B7">
        <w:tc>
          <w:tcPr>
            <w:tcW w:w="998" w:type="dxa"/>
            <w:vMerge/>
          </w:tcPr>
          <w:p w14:paraId="7912D320" w14:textId="6BF72B28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7A6C2EF1" w14:textId="719630CB" w:rsidR="003B3377" w:rsidRPr="0069743E" w:rsidRDefault="003B3377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3</w:t>
            </w:r>
          </w:p>
        </w:tc>
        <w:tc>
          <w:tcPr>
            <w:tcW w:w="2176" w:type="dxa"/>
          </w:tcPr>
          <w:p w14:paraId="2351CFDC" w14:textId="6CCB0AF7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97.28%(</w:t>
            </w:r>
            <w:r w:rsidR="00167ABE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0.0422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149FEB97" w14:textId="30FA0A4E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97.73%(</w:t>
            </w:r>
            <w:r w:rsidR="005F6669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0.0365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561DA9F7" w14:textId="7FFEF2C4" w:rsidR="003B3377" w:rsidRPr="0069743E" w:rsidRDefault="005F3886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</w:t>
            </w:r>
          </w:p>
        </w:tc>
      </w:tr>
      <w:tr w:rsidR="003B3377" w14:paraId="72BC3221" w14:textId="77777777" w:rsidTr="006E72B7">
        <w:tc>
          <w:tcPr>
            <w:tcW w:w="998" w:type="dxa"/>
            <w:vMerge/>
          </w:tcPr>
          <w:p w14:paraId="378942E2" w14:textId="1122AB8B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7D956747" w14:textId="00DD3445" w:rsidR="003B3377" w:rsidRPr="0069743E" w:rsidRDefault="003B3377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4</w:t>
            </w:r>
          </w:p>
        </w:tc>
        <w:tc>
          <w:tcPr>
            <w:tcW w:w="2176" w:type="dxa"/>
          </w:tcPr>
          <w:p w14:paraId="67A7FAEA" w14:textId="4EA9EC0E" w:rsidR="003B3377" w:rsidRPr="0069743E" w:rsidRDefault="005F3886" w:rsidP="005F3886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97.39%(</w:t>
            </w:r>
            <w:r w:rsidR="00167ABE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0.0412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3251C10B" w14:textId="09BA9322" w:rsidR="003B3377" w:rsidRPr="0069743E" w:rsidRDefault="00AB7FBF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97.81%(</w:t>
            </w:r>
            <w:r w:rsidR="005F6669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0.0362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05679B44" w14:textId="230388E0" w:rsidR="003B3377" w:rsidRPr="0069743E" w:rsidRDefault="00AB7FBF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</w:t>
            </w:r>
          </w:p>
        </w:tc>
      </w:tr>
      <w:tr w:rsidR="003B3377" w14:paraId="4CDF35A4" w14:textId="77777777" w:rsidTr="006E72B7">
        <w:tc>
          <w:tcPr>
            <w:tcW w:w="998" w:type="dxa"/>
            <w:vMerge/>
          </w:tcPr>
          <w:p w14:paraId="28851EC1" w14:textId="4817D2B5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38DBFF32" w14:textId="10346604" w:rsidR="003B3377" w:rsidRPr="0069743E" w:rsidRDefault="003B3377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5</w:t>
            </w:r>
          </w:p>
        </w:tc>
        <w:tc>
          <w:tcPr>
            <w:tcW w:w="2176" w:type="dxa"/>
          </w:tcPr>
          <w:p w14:paraId="6AD9E785" w14:textId="1C903854" w:rsidR="003B3377" w:rsidRPr="0069743E" w:rsidRDefault="00AB7FBF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97.41%(</w:t>
            </w:r>
            <w:r w:rsidR="00167ABE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0.0390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4493C8A9" w14:textId="0426D94C" w:rsidR="003B3377" w:rsidRPr="0069743E" w:rsidRDefault="00AB7FBF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97.67%(</w:t>
            </w:r>
            <w:r w:rsidR="005F6669"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0.0366</w:t>
            </w: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7485D23C" w14:textId="6570FC50" w:rsidR="003B3377" w:rsidRPr="0069743E" w:rsidRDefault="00AB7FBF" w:rsidP="001D5525">
            <w:pPr>
              <w:pStyle w:val="Default"/>
              <w:jc w:val="center"/>
              <w:rPr>
                <w:rFonts w:eastAsia="微软雅黑"/>
                <w:color w:val="auto"/>
                <w:kern w:val="2"/>
                <w:sz w:val="28"/>
                <w:szCs w:val="28"/>
              </w:rPr>
            </w:pPr>
            <w:r w:rsidRPr="0069743E">
              <w:rPr>
                <w:rFonts w:eastAsia="微软雅黑"/>
                <w:color w:val="auto"/>
                <w:kern w:val="2"/>
                <w:sz w:val="28"/>
                <w:szCs w:val="28"/>
              </w:rPr>
              <w:t>7</w:t>
            </w:r>
          </w:p>
        </w:tc>
      </w:tr>
      <w:tr w:rsidR="003B3377" w14:paraId="345543AA" w14:textId="77777777" w:rsidTr="006E72B7">
        <w:tc>
          <w:tcPr>
            <w:tcW w:w="998" w:type="dxa"/>
            <w:vMerge/>
          </w:tcPr>
          <w:p w14:paraId="4784843A" w14:textId="0B52186F" w:rsidR="003B3377" w:rsidRDefault="003B3377" w:rsidP="001D5525">
            <w:pPr>
              <w:pStyle w:val="Default"/>
              <w:jc w:val="center"/>
              <w:rPr>
                <w:rFonts w:ascii="楷体" w:eastAsia="楷体" w:hAnsi="楷体" w:cstheme="minorBidi"/>
                <w:color w:val="auto"/>
                <w:kern w:val="2"/>
                <w:sz w:val="28"/>
                <w:szCs w:val="28"/>
              </w:rPr>
            </w:pPr>
          </w:p>
        </w:tc>
        <w:tc>
          <w:tcPr>
            <w:tcW w:w="987" w:type="dxa"/>
          </w:tcPr>
          <w:p w14:paraId="2A19B982" w14:textId="6CB45427" w:rsidR="003B3377" w:rsidRPr="00992E7E" w:rsidRDefault="003B3377" w:rsidP="001D5525">
            <w:pPr>
              <w:pStyle w:val="Default"/>
              <w:jc w:val="center"/>
              <w:rPr>
                <w:rFonts w:eastAsia="微软雅黑"/>
                <w:color w:val="FF0000"/>
                <w:kern w:val="2"/>
                <w:sz w:val="28"/>
                <w:szCs w:val="28"/>
              </w:rPr>
            </w:pP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6</w:t>
            </w:r>
          </w:p>
        </w:tc>
        <w:tc>
          <w:tcPr>
            <w:tcW w:w="2176" w:type="dxa"/>
          </w:tcPr>
          <w:p w14:paraId="37EE7D67" w14:textId="62FDAFA4" w:rsidR="003B3377" w:rsidRPr="00992E7E" w:rsidRDefault="00AB7FBF" w:rsidP="001D5525">
            <w:pPr>
              <w:pStyle w:val="Default"/>
              <w:jc w:val="center"/>
              <w:rPr>
                <w:rFonts w:eastAsia="微软雅黑"/>
                <w:color w:val="FF0000"/>
                <w:kern w:val="2"/>
                <w:sz w:val="28"/>
                <w:szCs w:val="28"/>
              </w:rPr>
            </w:pP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97.45%(</w:t>
            </w:r>
            <w:r w:rsidR="00167ABE"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0.0384</w:t>
            </w: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)</w:t>
            </w:r>
          </w:p>
        </w:tc>
        <w:tc>
          <w:tcPr>
            <w:tcW w:w="2176" w:type="dxa"/>
          </w:tcPr>
          <w:p w14:paraId="534DB5B4" w14:textId="0A3414BF" w:rsidR="003B3377" w:rsidRPr="00992E7E" w:rsidRDefault="00AB7FBF" w:rsidP="001D5525">
            <w:pPr>
              <w:pStyle w:val="Default"/>
              <w:jc w:val="center"/>
              <w:rPr>
                <w:rFonts w:eastAsia="微软雅黑"/>
                <w:color w:val="FF0000"/>
                <w:kern w:val="2"/>
                <w:sz w:val="28"/>
                <w:szCs w:val="28"/>
              </w:rPr>
            </w:pP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97.67%(</w:t>
            </w:r>
            <w:r w:rsidR="005F6669"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0.0365</w:t>
            </w: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)</w:t>
            </w:r>
          </w:p>
        </w:tc>
        <w:tc>
          <w:tcPr>
            <w:tcW w:w="1959" w:type="dxa"/>
          </w:tcPr>
          <w:p w14:paraId="674099B3" w14:textId="418A6C3B" w:rsidR="003B3377" w:rsidRPr="00992E7E" w:rsidRDefault="00AB7FBF" w:rsidP="001D5525">
            <w:pPr>
              <w:pStyle w:val="Default"/>
              <w:jc w:val="center"/>
              <w:rPr>
                <w:rFonts w:eastAsia="微软雅黑"/>
                <w:color w:val="FF0000"/>
                <w:kern w:val="2"/>
                <w:sz w:val="28"/>
                <w:szCs w:val="28"/>
              </w:rPr>
            </w:pPr>
            <w:r w:rsidRPr="00992E7E">
              <w:rPr>
                <w:rFonts w:eastAsia="微软雅黑"/>
                <w:color w:val="FF0000"/>
                <w:kern w:val="2"/>
                <w:sz w:val="28"/>
                <w:szCs w:val="28"/>
              </w:rPr>
              <w:t>7</w:t>
            </w:r>
          </w:p>
        </w:tc>
      </w:tr>
    </w:tbl>
    <w:p w14:paraId="018655F1" w14:textId="1AD5A3BF" w:rsidR="00065E7E" w:rsidRDefault="00F66B3D" w:rsidP="000579EB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  <w:r>
        <w:rPr>
          <w:rFonts w:ascii="楷体" w:eastAsia="楷体" w:hAnsi="楷体" w:cstheme="minorBidi"/>
          <w:color w:val="auto"/>
          <w:kern w:val="2"/>
          <w:sz w:val="28"/>
          <w:szCs w:val="28"/>
        </w:rPr>
        <w:tab/>
      </w:r>
      <w:r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图</w:t>
      </w:r>
      <w:r w:rsidRPr="00606D55">
        <w:rPr>
          <w:rFonts w:eastAsia="楷体"/>
          <w:color w:val="auto"/>
          <w:kern w:val="2"/>
          <w:sz w:val="28"/>
          <w:szCs w:val="28"/>
        </w:rPr>
        <w:t>（</w:t>
      </w:r>
      <w:r w:rsidRPr="00606D55">
        <w:rPr>
          <w:rFonts w:eastAsia="楷体"/>
          <w:color w:val="auto"/>
          <w:kern w:val="2"/>
          <w:sz w:val="28"/>
          <w:szCs w:val="28"/>
        </w:rPr>
        <w:t>1</w:t>
      </w:r>
      <w:r w:rsidRPr="00606D55">
        <w:rPr>
          <w:rFonts w:eastAsia="楷体"/>
          <w:color w:val="auto"/>
          <w:kern w:val="2"/>
          <w:sz w:val="28"/>
          <w:szCs w:val="28"/>
        </w:rPr>
        <w:t>）至图（</w:t>
      </w:r>
      <w:r w:rsidRPr="00606D55">
        <w:rPr>
          <w:rFonts w:eastAsia="楷体"/>
          <w:color w:val="auto"/>
          <w:kern w:val="2"/>
          <w:sz w:val="28"/>
          <w:szCs w:val="28"/>
        </w:rPr>
        <w:t>6</w:t>
      </w:r>
      <w:r w:rsidRPr="00606D55">
        <w:rPr>
          <w:rFonts w:eastAsia="楷体"/>
          <w:color w:val="auto"/>
          <w:kern w:val="2"/>
          <w:sz w:val="28"/>
          <w:szCs w:val="28"/>
        </w:rPr>
        <w:t>）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展示了在不同</w:t>
      </w:r>
      <w:r w:rsidR="000579EB" w:rsidRPr="000579EB">
        <w:rPr>
          <w:rFonts w:eastAsia="楷体"/>
          <w:color w:val="auto"/>
          <w:kern w:val="2"/>
          <w:sz w:val="28"/>
          <w:szCs w:val="28"/>
        </w:rPr>
        <w:t>p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值与</w:t>
      </w:r>
      <w:r w:rsidR="000579EB" w:rsidRPr="000579EB">
        <w:rPr>
          <w:rFonts w:eastAsia="楷体"/>
          <w:color w:val="auto"/>
          <w:kern w:val="2"/>
          <w:sz w:val="28"/>
          <w:szCs w:val="28"/>
        </w:rPr>
        <w:t>K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值情况下，分类模型在验证集上的统计性结果。</w:t>
      </w:r>
      <w:r w:rsidR="006F7ABC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针对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每一组</w:t>
      </w:r>
      <w:r w:rsidR="000579EB" w:rsidRPr="00A120B7">
        <w:rPr>
          <w:rFonts w:eastAsia="楷体"/>
          <w:color w:val="auto"/>
          <w:kern w:val="2"/>
          <w:sz w:val="28"/>
          <w:szCs w:val="28"/>
        </w:rPr>
        <w:t>p</w:t>
      </w:r>
      <w:r w:rsidR="000579EB" w:rsidRPr="00A120B7">
        <w:rPr>
          <w:rFonts w:eastAsia="楷体"/>
          <w:color w:val="auto"/>
          <w:kern w:val="2"/>
          <w:sz w:val="28"/>
          <w:szCs w:val="28"/>
        </w:rPr>
        <w:t>值与</w:t>
      </w:r>
      <w:r w:rsidR="000579EB" w:rsidRPr="00A120B7">
        <w:rPr>
          <w:rFonts w:eastAsia="楷体"/>
          <w:color w:val="auto"/>
          <w:kern w:val="2"/>
          <w:sz w:val="28"/>
          <w:szCs w:val="28"/>
        </w:rPr>
        <w:t>K</w:t>
      </w:r>
      <w:r w:rsidR="000579EB" w:rsidRPr="00A120B7">
        <w:rPr>
          <w:rFonts w:eastAsia="楷体"/>
          <w:color w:val="auto"/>
          <w:kern w:val="2"/>
          <w:sz w:val="28"/>
          <w:szCs w:val="28"/>
        </w:rPr>
        <w:t>值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设定下的分类模型，我们进行了1000次重复实验，保证数据集的划分对测试结果影响降低到最小。每幅图中的点代表1000次实验所得准确率的均值，竖线代表这组准确率的标准差。而红色叉号标注的点即为在验证集上取得最高正确率的</w:t>
      </w:r>
      <w:r w:rsidR="000579EB" w:rsidRPr="000579EB">
        <w:rPr>
          <w:rFonts w:eastAsia="楷体"/>
          <w:color w:val="auto"/>
          <w:kern w:val="2"/>
          <w:sz w:val="28"/>
          <w:szCs w:val="28"/>
        </w:rPr>
        <w:t>K</w:t>
      </w:r>
      <w:r w:rsidR="000579E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值。</w:t>
      </w:r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同</w:t>
      </w:r>
      <w:r w:rsidR="00935C9B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时</w:t>
      </w:r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，我们可以发现随着</w:t>
      </w:r>
      <w:r w:rsidR="004641F4" w:rsidRPr="004641F4">
        <w:rPr>
          <w:rFonts w:eastAsia="楷体"/>
          <w:color w:val="auto"/>
          <w:kern w:val="2"/>
          <w:sz w:val="28"/>
          <w:szCs w:val="28"/>
        </w:rPr>
        <w:t>p</w:t>
      </w:r>
      <w:r w:rsidR="004641F4" w:rsidRPr="004641F4">
        <w:rPr>
          <w:rFonts w:eastAsia="楷体"/>
          <w:color w:val="auto"/>
          <w:kern w:val="2"/>
          <w:sz w:val="28"/>
          <w:szCs w:val="28"/>
        </w:rPr>
        <w:t>值的增大，最优</w:t>
      </w:r>
      <w:r w:rsidR="004641F4" w:rsidRPr="004641F4">
        <w:rPr>
          <w:rFonts w:eastAsia="楷体"/>
          <w:color w:val="auto"/>
          <w:kern w:val="2"/>
          <w:sz w:val="28"/>
          <w:szCs w:val="28"/>
        </w:rPr>
        <w:t>K</w:t>
      </w:r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值随之减小。</w:t>
      </w:r>
    </w:p>
    <w:p w14:paraId="43EF78D6" w14:textId="5B0931B3" w:rsidR="006F7ABC" w:rsidRDefault="006F7ABC" w:rsidP="000579EB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  <w:r>
        <w:rPr>
          <w:rFonts w:ascii="楷体" w:eastAsia="楷体" w:hAnsi="楷体" w:cstheme="minorBidi"/>
          <w:color w:val="auto"/>
          <w:kern w:val="2"/>
          <w:sz w:val="28"/>
          <w:szCs w:val="28"/>
        </w:rPr>
        <w:tab/>
      </w:r>
      <w:r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根据表1实验结果可以看出：</w:t>
      </w:r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验证</w:t>
      </w:r>
      <w:proofErr w:type="gramStart"/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集取得</w:t>
      </w:r>
      <w:proofErr w:type="gramEnd"/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最高</w:t>
      </w:r>
      <w:r w:rsidR="005E7118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准确率</w:t>
      </w:r>
      <w:r w:rsidR="004641F4">
        <w:rPr>
          <w:rFonts w:ascii="楷体" w:eastAsia="楷体" w:hAnsi="楷体" w:cstheme="minorBidi" w:hint="eastAsia"/>
          <w:color w:val="auto"/>
          <w:kern w:val="2"/>
          <w:sz w:val="28"/>
          <w:szCs w:val="28"/>
        </w:rPr>
        <w:t>时对应的</w:t>
      </w:r>
      <w:r w:rsidR="004641F4" w:rsidRPr="004641F4">
        <w:rPr>
          <w:rFonts w:eastAsia="楷体"/>
          <w:color w:val="auto"/>
          <w:kern w:val="2"/>
          <w:sz w:val="28"/>
          <w:szCs w:val="28"/>
        </w:rPr>
        <w:t>P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值</w:t>
      </w:r>
      <w:r w:rsidR="004641F4">
        <w:rPr>
          <w:rFonts w:eastAsia="楷体" w:hint="eastAsia"/>
          <w:color w:val="auto"/>
          <w:kern w:val="2"/>
          <w:sz w:val="28"/>
          <w:szCs w:val="28"/>
        </w:rPr>
        <w:lastRenderedPageBreak/>
        <w:t>为：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6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、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K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值为：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7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。由此我们筛选出了模型的最优超参数。然后，我们将验证集与训练集合并为新的训练集来重新训练分类器，并在测试集进行模型的评估。同样，我们重复进行了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1000</w:t>
      </w:r>
      <w:r w:rsidR="004641F4">
        <w:rPr>
          <w:rFonts w:eastAsia="楷体" w:hint="eastAsia"/>
          <w:color w:val="auto"/>
          <w:kern w:val="2"/>
          <w:sz w:val="28"/>
          <w:szCs w:val="28"/>
        </w:rPr>
        <w:t>次评估实验，得到了在测试集上的准确率均值与方差。在选取最优超参数时，模型取得的最优预测正确率为：</w:t>
      </w:r>
      <w:r w:rsidR="004641F4" w:rsidRPr="0069743E">
        <w:rPr>
          <w:rFonts w:eastAsia="微软雅黑"/>
          <w:color w:val="auto"/>
          <w:kern w:val="2"/>
          <w:sz w:val="28"/>
          <w:szCs w:val="28"/>
        </w:rPr>
        <w:t>97.67%</w:t>
      </w:r>
      <w:r w:rsidR="006928E8">
        <w:rPr>
          <w:rFonts w:eastAsia="微软雅黑"/>
          <w:color w:val="auto"/>
          <w:kern w:val="2"/>
          <w:sz w:val="28"/>
          <w:szCs w:val="28"/>
        </w:rPr>
        <w:t xml:space="preserve"> </w:t>
      </w:r>
      <w:r w:rsidR="004641F4" w:rsidRPr="0069743E">
        <w:rPr>
          <w:rFonts w:eastAsia="微软雅黑"/>
          <w:color w:val="auto"/>
          <w:kern w:val="2"/>
          <w:sz w:val="28"/>
          <w:szCs w:val="28"/>
        </w:rPr>
        <w:t>(0.0365)</w:t>
      </w:r>
      <w:r w:rsidR="004641F4">
        <w:rPr>
          <w:rFonts w:eastAsia="微软雅黑" w:hint="eastAsia"/>
          <w:color w:val="auto"/>
          <w:kern w:val="2"/>
          <w:sz w:val="28"/>
          <w:szCs w:val="28"/>
        </w:rPr>
        <w:t>。</w:t>
      </w:r>
    </w:p>
    <w:p w14:paraId="565C034C" w14:textId="77777777" w:rsidR="00E22CA1" w:rsidRPr="00065E7E" w:rsidRDefault="00E22CA1" w:rsidP="00090BE3">
      <w:pPr>
        <w:pStyle w:val="Default"/>
        <w:rPr>
          <w:rFonts w:ascii="楷体" w:eastAsia="楷体" w:hAnsi="楷体" w:cstheme="minorBidi"/>
          <w:color w:val="auto"/>
          <w:kern w:val="2"/>
          <w:sz w:val="28"/>
          <w:szCs w:val="28"/>
        </w:rPr>
      </w:pPr>
    </w:p>
    <w:sectPr w:rsidR="00E22CA1" w:rsidRPr="00065E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34946" w14:textId="77777777" w:rsidR="00BA7A28" w:rsidRDefault="00BA7A28" w:rsidP="008D5FB1">
      <w:r>
        <w:separator/>
      </w:r>
    </w:p>
  </w:endnote>
  <w:endnote w:type="continuationSeparator" w:id="0">
    <w:p w14:paraId="24EDEC2A" w14:textId="77777777" w:rsidR="00BA7A28" w:rsidRDefault="00BA7A28" w:rsidP="008D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1161103"/>
      <w:docPartObj>
        <w:docPartGallery w:val="Page Numbers (Bottom of Page)"/>
        <w:docPartUnique/>
      </w:docPartObj>
    </w:sdtPr>
    <w:sdtEndPr/>
    <w:sdtContent>
      <w:p w14:paraId="3DD878CE" w14:textId="308BBA8E" w:rsidR="00F66B3D" w:rsidRDefault="00F66B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0AD" w:rsidRPr="00B060AD">
          <w:rPr>
            <w:noProof/>
            <w:lang w:val="zh-CN"/>
          </w:rPr>
          <w:t>2</w:t>
        </w:r>
        <w:r>
          <w:fldChar w:fldCharType="end"/>
        </w:r>
      </w:p>
    </w:sdtContent>
  </w:sdt>
  <w:p w14:paraId="34E41DBF" w14:textId="77777777" w:rsidR="00F66B3D" w:rsidRDefault="00F66B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6CAC7" w14:textId="77777777" w:rsidR="00BA7A28" w:rsidRDefault="00BA7A28" w:rsidP="008D5FB1">
      <w:r>
        <w:separator/>
      </w:r>
    </w:p>
  </w:footnote>
  <w:footnote w:type="continuationSeparator" w:id="0">
    <w:p w14:paraId="17162E95" w14:textId="77777777" w:rsidR="00BA7A28" w:rsidRDefault="00BA7A28" w:rsidP="008D5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45B4"/>
    <w:multiLevelType w:val="hybridMultilevel"/>
    <w:tmpl w:val="AA261F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31EE9"/>
    <w:multiLevelType w:val="hybridMultilevel"/>
    <w:tmpl w:val="C1D6C6AC"/>
    <w:lvl w:ilvl="0" w:tplc="C3C274D0">
      <w:start w:val="1"/>
      <w:numFmt w:val="decimal"/>
      <w:lvlText w:val="[%1]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E26FC"/>
    <w:multiLevelType w:val="hybridMultilevel"/>
    <w:tmpl w:val="E766E7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834270"/>
    <w:multiLevelType w:val="hybridMultilevel"/>
    <w:tmpl w:val="27623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02CA8"/>
    <w:multiLevelType w:val="hybridMultilevel"/>
    <w:tmpl w:val="0068F224"/>
    <w:lvl w:ilvl="0" w:tplc="5CA206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34851"/>
    <w:multiLevelType w:val="hybridMultilevel"/>
    <w:tmpl w:val="6986C8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FF1F00"/>
    <w:multiLevelType w:val="hybridMultilevel"/>
    <w:tmpl w:val="99FA9706"/>
    <w:lvl w:ilvl="0" w:tplc="A352FDD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C4067"/>
    <w:multiLevelType w:val="hybridMultilevel"/>
    <w:tmpl w:val="F6304FCA"/>
    <w:lvl w:ilvl="0" w:tplc="6A12D09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75815"/>
    <w:multiLevelType w:val="hybridMultilevel"/>
    <w:tmpl w:val="C72095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D819B8"/>
    <w:multiLevelType w:val="hybridMultilevel"/>
    <w:tmpl w:val="2A160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37241A"/>
    <w:multiLevelType w:val="hybridMultilevel"/>
    <w:tmpl w:val="0068F224"/>
    <w:lvl w:ilvl="0" w:tplc="5CA206A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693178"/>
    <w:multiLevelType w:val="hybridMultilevel"/>
    <w:tmpl w:val="A3405AF2"/>
    <w:lvl w:ilvl="0" w:tplc="5382082C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32"/>
      </w:rPr>
    </w:lvl>
    <w:lvl w:ilvl="1" w:tplc="6AC81BA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A2D45"/>
    <w:multiLevelType w:val="hybridMultilevel"/>
    <w:tmpl w:val="DFBCB720"/>
    <w:lvl w:ilvl="0" w:tplc="AA561C34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276836"/>
    <w:multiLevelType w:val="hybridMultilevel"/>
    <w:tmpl w:val="7DBCFDF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E92272"/>
    <w:multiLevelType w:val="hybridMultilevel"/>
    <w:tmpl w:val="6896D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617135"/>
    <w:multiLevelType w:val="multilevel"/>
    <w:tmpl w:val="A0C8BF84"/>
    <w:lvl w:ilvl="0">
      <w:start w:val="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E8A1D6E"/>
    <w:multiLevelType w:val="hybridMultilevel"/>
    <w:tmpl w:val="C9CAFB0E"/>
    <w:lvl w:ilvl="0" w:tplc="3B6C0BC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D42F75"/>
    <w:multiLevelType w:val="multilevel"/>
    <w:tmpl w:val="227A02C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3BE03D4F"/>
    <w:multiLevelType w:val="multilevel"/>
    <w:tmpl w:val="80E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E013A5"/>
    <w:multiLevelType w:val="hybridMultilevel"/>
    <w:tmpl w:val="1BD4E742"/>
    <w:lvl w:ilvl="0" w:tplc="513489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41358F4"/>
    <w:multiLevelType w:val="multilevel"/>
    <w:tmpl w:val="8572DC4C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430283F"/>
    <w:multiLevelType w:val="hybridMultilevel"/>
    <w:tmpl w:val="7EA04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A21C3"/>
    <w:multiLevelType w:val="hybridMultilevel"/>
    <w:tmpl w:val="C212D210"/>
    <w:lvl w:ilvl="0" w:tplc="5344CB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D669B7"/>
    <w:multiLevelType w:val="hybridMultilevel"/>
    <w:tmpl w:val="BDACF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B871147"/>
    <w:multiLevelType w:val="hybridMultilevel"/>
    <w:tmpl w:val="0C300C54"/>
    <w:lvl w:ilvl="0" w:tplc="5FA478FC">
      <w:start w:val="3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50645E"/>
    <w:multiLevelType w:val="hybridMultilevel"/>
    <w:tmpl w:val="6B5AB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FD40006"/>
    <w:multiLevelType w:val="hybridMultilevel"/>
    <w:tmpl w:val="10468B1E"/>
    <w:lvl w:ilvl="0" w:tplc="04381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FE342C"/>
    <w:multiLevelType w:val="hybridMultilevel"/>
    <w:tmpl w:val="4E94F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AE28A7"/>
    <w:multiLevelType w:val="hybridMultilevel"/>
    <w:tmpl w:val="33BC23FC"/>
    <w:lvl w:ilvl="0" w:tplc="2AFC5B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B55B53"/>
    <w:multiLevelType w:val="hybridMultilevel"/>
    <w:tmpl w:val="39FA8C22"/>
    <w:lvl w:ilvl="0" w:tplc="39840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197D10"/>
    <w:multiLevelType w:val="hybridMultilevel"/>
    <w:tmpl w:val="4118C2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D84835"/>
    <w:multiLevelType w:val="hybridMultilevel"/>
    <w:tmpl w:val="8236D2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E10D0B"/>
    <w:multiLevelType w:val="hybridMultilevel"/>
    <w:tmpl w:val="06EA7816"/>
    <w:lvl w:ilvl="0" w:tplc="2A5C70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3B1D82"/>
    <w:multiLevelType w:val="multilevel"/>
    <w:tmpl w:val="76BECAF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791269D5"/>
    <w:multiLevelType w:val="hybridMultilevel"/>
    <w:tmpl w:val="A776EC18"/>
    <w:lvl w:ilvl="0" w:tplc="73842C4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A1556E1"/>
    <w:multiLevelType w:val="multilevel"/>
    <w:tmpl w:val="67AA5EB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2"/>
  </w:num>
  <w:num w:numId="2">
    <w:abstractNumId w:val="26"/>
  </w:num>
  <w:num w:numId="3">
    <w:abstractNumId w:val="23"/>
  </w:num>
  <w:num w:numId="4">
    <w:abstractNumId w:val="35"/>
  </w:num>
  <w:num w:numId="5">
    <w:abstractNumId w:val="33"/>
  </w:num>
  <w:num w:numId="6">
    <w:abstractNumId w:val="28"/>
  </w:num>
  <w:num w:numId="7">
    <w:abstractNumId w:val="20"/>
  </w:num>
  <w:num w:numId="8">
    <w:abstractNumId w:val="2"/>
  </w:num>
  <w:num w:numId="9">
    <w:abstractNumId w:val="9"/>
  </w:num>
  <w:num w:numId="10">
    <w:abstractNumId w:val="21"/>
  </w:num>
  <w:num w:numId="11">
    <w:abstractNumId w:val="25"/>
  </w:num>
  <w:num w:numId="12">
    <w:abstractNumId w:val="15"/>
  </w:num>
  <w:num w:numId="13">
    <w:abstractNumId w:val="8"/>
  </w:num>
  <w:num w:numId="14">
    <w:abstractNumId w:val="5"/>
  </w:num>
  <w:num w:numId="15">
    <w:abstractNumId w:val="17"/>
  </w:num>
  <w:num w:numId="16">
    <w:abstractNumId w:val="6"/>
  </w:num>
  <w:num w:numId="17">
    <w:abstractNumId w:val="19"/>
  </w:num>
  <w:num w:numId="18">
    <w:abstractNumId w:val="11"/>
  </w:num>
  <w:num w:numId="19">
    <w:abstractNumId w:val="10"/>
  </w:num>
  <w:num w:numId="20">
    <w:abstractNumId w:val="1"/>
  </w:num>
  <w:num w:numId="21">
    <w:abstractNumId w:val="3"/>
  </w:num>
  <w:num w:numId="22">
    <w:abstractNumId w:val="34"/>
  </w:num>
  <w:num w:numId="23">
    <w:abstractNumId w:val="12"/>
  </w:num>
  <w:num w:numId="24">
    <w:abstractNumId w:val="24"/>
  </w:num>
  <w:num w:numId="25">
    <w:abstractNumId w:val="7"/>
  </w:num>
  <w:num w:numId="26">
    <w:abstractNumId w:val="30"/>
  </w:num>
  <w:num w:numId="27">
    <w:abstractNumId w:val="13"/>
  </w:num>
  <w:num w:numId="28">
    <w:abstractNumId w:val="4"/>
  </w:num>
  <w:num w:numId="29">
    <w:abstractNumId w:val="14"/>
  </w:num>
  <w:num w:numId="30">
    <w:abstractNumId w:val="31"/>
  </w:num>
  <w:num w:numId="31">
    <w:abstractNumId w:val="0"/>
  </w:num>
  <w:num w:numId="32">
    <w:abstractNumId w:val="27"/>
  </w:num>
  <w:num w:numId="33">
    <w:abstractNumId w:val="16"/>
  </w:num>
  <w:num w:numId="34">
    <w:abstractNumId w:val="29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C3"/>
    <w:rsid w:val="00001820"/>
    <w:rsid w:val="0000285B"/>
    <w:rsid w:val="00006740"/>
    <w:rsid w:val="00014713"/>
    <w:rsid w:val="0001538D"/>
    <w:rsid w:val="00021FF2"/>
    <w:rsid w:val="0002316F"/>
    <w:rsid w:val="00031633"/>
    <w:rsid w:val="00037D42"/>
    <w:rsid w:val="00041415"/>
    <w:rsid w:val="000437FC"/>
    <w:rsid w:val="00047DC3"/>
    <w:rsid w:val="00047DF2"/>
    <w:rsid w:val="000554D1"/>
    <w:rsid w:val="000559B2"/>
    <w:rsid w:val="000579EB"/>
    <w:rsid w:val="00060309"/>
    <w:rsid w:val="00060DA1"/>
    <w:rsid w:val="00062794"/>
    <w:rsid w:val="00065E7E"/>
    <w:rsid w:val="00067951"/>
    <w:rsid w:val="00067E2F"/>
    <w:rsid w:val="00073A5C"/>
    <w:rsid w:val="0008300F"/>
    <w:rsid w:val="00090BE3"/>
    <w:rsid w:val="000928E4"/>
    <w:rsid w:val="00094256"/>
    <w:rsid w:val="00094308"/>
    <w:rsid w:val="00095CA1"/>
    <w:rsid w:val="00096AA2"/>
    <w:rsid w:val="000A170B"/>
    <w:rsid w:val="000B108E"/>
    <w:rsid w:val="000B4625"/>
    <w:rsid w:val="000B504C"/>
    <w:rsid w:val="000B6F9D"/>
    <w:rsid w:val="000C0DBB"/>
    <w:rsid w:val="000C33E1"/>
    <w:rsid w:val="000D0D71"/>
    <w:rsid w:val="000E05BF"/>
    <w:rsid w:val="000E5D0E"/>
    <w:rsid w:val="000E6860"/>
    <w:rsid w:val="000F0DF4"/>
    <w:rsid w:val="00102FAD"/>
    <w:rsid w:val="001131B6"/>
    <w:rsid w:val="00113C67"/>
    <w:rsid w:val="00130465"/>
    <w:rsid w:val="00130900"/>
    <w:rsid w:val="00132518"/>
    <w:rsid w:val="00140C98"/>
    <w:rsid w:val="001422E6"/>
    <w:rsid w:val="001435B8"/>
    <w:rsid w:val="00153D6C"/>
    <w:rsid w:val="00167ABE"/>
    <w:rsid w:val="0018250B"/>
    <w:rsid w:val="001831E1"/>
    <w:rsid w:val="00186220"/>
    <w:rsid w:val="001911EA"/>
    <w:rsid w:val="001A0370"/>
    <w:rsid w:val="001A1702"/>
    <w:rsid w:val="001A354C"/>
    <w:rsid w:val="001B29F7"/>
    <w:rsid w:val="001C714B"/>
    <w:rsid w:val="001C73F1"/>
    <w:rsid w:val="001D5525"/>
    <w:rsid w:val="001D5FF9"/>
    <w:rsid w:val="001E3803"/>
    <w:rsid w:val="001E464D"/>
    <w:rsid w:val="001F0CE3"/>
    <w:rsid w:val="001F2881"/>
    <w:rsid w:val="001F5184"/>
    <w:rsid w:val="00201C90"/>
    <w:rsid w:val="00207C71"/>
    <w:rsid w:val="0021666D"/>
    <w:rsid w:val="00227D27"/>
    <w:rsid w:val="00237B76"/>
    <w:rsid w:val="002636BB"/>
    <w:rsid w:val="002636C9"/>
    <w:rsid w:val="002673C7"/>
    <w:rsid w:val="002677A4"/>
    <w:rsid w:val="00273144"/>
    <w:rsid w:val="002776A1"/>
    <w:rsid w:val="00287185"/>
    <w:rsid w:val="00293940"/>
    <w:rsid w:val="002A19AB"/>
    <w:rsid w:val="002A206C"/>
    <w:rsid w:val="002A687D"/>
    <w:rsid w:val="002B3B6C"/>
    <w:rsid w:val="002B6332"/>
    <w:rsid w:val="002B79F0"/>
    <w:rsid w:val="002C1837"/>
    <w:rsid w:val="002C64C0"/>
    <w:rsid w:val="002D1BE7"/>
    <w:rsid w:val="002E73B3"/>
    <w:rsid w:val="002F3FC4"/>
    <w:rsid w:val="002F450B"/>
    <w:rsid w:val="00301713"/>
    <w:rsid w:val="00310021"/>
    <w:rsid w:val="003119C1"/>
    <w:rsid w:val="0031345E"/>
    <w:rsid w:val="003235DF"/>
    <w:rsid w:val="003245E4"/>
    <w:rsid w:val="003325DD"/>
    <w:rsid w:val="0033547B"/>
    <w:rsid w:val="00336ECF"/>
    <w:rsid w:val="00341DB7"/>
    <w:rsid w:val="0034395B"/>
    <w:rsid w:val="00344E8C"/>
    <w:rsid w:val="00346F26"/>
    <w:rsid w:val="0036797C"/>
    <w:rsid w:val="00372EC5"/>
    <w:rsid w:val="0037435E"/>
    <w:rsid w:val="00380047"/>
    <w:rsid w:val="00385D5C"/>
    <w:rsid w:val="00391C70"/>
    <w:rsid w:val="0039649A"/>
    <w:rsid w:val="003A5203"/>
    <w:rsid w:val="003A54F2"/>
    <w:rsid w:val="003B0386"/>
    <w:rsid w:val="003B254A"/>
    <w:rsid w:val="003B3377"/>
    <w:rsid w:val="003B3AB7"/>
    <w:rsid w:val="003B66BF"/>
    <w:rsid w:val="003C0668"/>
    <w:rsid w:val="003C26FB"/>
    <w:rsid w:val="003C307A"/>
    <w:rsid w:val="003C31C7"/>
    <w:rsid w:val="003D0411"/>
    <w:rsid w:val="003D1583"/>
    <w:rsid w:val="00402FD5"/>
    <w:rsid w:val="0041144A"/>
    <w:rsid w:val="00415CA9"/>
    <w:rsid w:val="00432ECD"/>
    <w:rsid w:val="00440B4E"/>
    <w:rsid w:val="00454A8B"/>
    <w:rsid w:val="004641F4"/>
    <w:rsid w:val="00471D7B"/>
    <w:rsid w:val="0047739A"/>
    <w:rsid w:val="004818B4"/>
    <w:rsid w:val="00482B44"/>
    <w:rsid w:val="004850E2"/>
    <w:rsid w:val="00486AD3"/>
    <w:rsid w:val="004A2609"/>
    <w:rsid w:val="004A58CD"/>
    <w:rsid w:val="004B1593"/>
    <w:rsid w:val="004B4F56"/>
    <w:rsid w:val="004C10B1"/>
    <w:rsid w:val="004C455A"/>
    <w:rsid w:val="004D0153"/>
    <w:rsid w:val="004D28E8"/>
    <w:rsid w:val="004D466C"/>
    <w:rsid w:val="004E430C"/>
    <w:rsid w:val="004E4735"/>
    <w:rsid w:val="00505FB6"/>
    <w:rsid w:val="00507A85"/>
    <w:rsid w:val="0051003C"/>
    <w:rsid w:val="00526D23"/>
    <w:rsid w:val="00531F67"/>
    <w:rsid w:val="0054191E"/>
    <w:rsid w:val="00546AB7"/>
    <w:rsid w:val="0056102C"/>
    <w:rsid w:val="00567A62"/>
    <w:rsid w:val="005778D0"/>
    <w:rsid w:val="00580A5A"/>
    <w:rsid w:val="00581B72"/>
    <w:rsid w:val="005820EE"/>
    <w:rsid w:val="00594C55"/>
    <w:rsid w:val="005A570B"/>
    <w:rsid w:val="005B1860"/>
    <w:rsid w:val="005B219E"/>
    <w:rsid w:val="005C2692"/>
    <w:rsid w:val="005C759B"/>
    <w:rsid w:val="005C7CC5"/>
    <w:rsid w:val="005D418D"/>
    <w:rsid w:val="005E7118"/>
    <w:rsid w:val="005F3886"/>
    <w:rsid w:val="005F6669"/>
    <w:rsid w:val="00606761"/>
    <w:rsid w:val="00606D55"/>
    <w:rsid w:val="00613524"/>
    <w:rsid w:val="00613A78"/>
    <w:rsid w:val="00614AAA"/>
    <w:rsid w:val="006160F1"/>
    <w:rsid w:val="00620CF4"/>
    <w:rsid w:val="006274F7"/>
    <w:rsid w:val="00632677"/>
    <w:rsid w:val="006343FA"/>
    <w:rsid w:val="006420CB"/>
    <w:rsid w:val="00646C99"/>
    <w:rsid w:val="00647E0B"/>
    <w:rsid w:val="006628E0"/>
    <w:rsid w:val="006633AA"/>
    <w:rsid w:val="006648EA"/>
    <w:rsid w:val="006805F0"/>
    <w:rsid w:val="0068406D"/>
    <w:rsid w:val="006928E8"/>
    <w:rsid w:val="0069343C"/>
    <w:rsid w:val="0069743E"/>
    <w:rsid w:val="006A2E47"/>
    <w:rsid w:val="006A6227"/>
    <w:rsid w:val="006A69B3"/>
    <w:rsid w:val="006A77C1"/>
    <w:rsid w:val="006B2A1E"/>
    <w:rsid w:val="006C4169"/>
    <w:rsid w:val="006D1AA0"/>
    <w:rsid w:val="006E680B"/>
    <w:rsid w:val="006E72B7"/>
    <w:rsid w:val="006F5F86"/>
    <w:rsid w:val="006F7ABC"/>
    <w:rsid w:val="00700B3A"/>
    <w:rsid w:val="00704725"/>
    <w:rsid w:val="007079A8"/>
    <w:rsid w:val="00710259"/>
    <w:rsid w:val="00715F38"/>
    <w:rsid w:val="007223E1"/>
    <w:rsid w:val="0073131D"/>
    <w:rsid w:val="00743A98"/>
    <w:rsid w:val="0074799B"/>
    <w:rsid w:val="007549FF"/>
    <w:rsid w:val="00754E63"/>
    <w:rsid w:val="0075719E"/>
    <w:rsid w:val="00760E7C"/>
    <w:rsid w:val="00765DCF"/>
    <w:rsid w:val="00766542"/>
    <w:rsid w:val="00775D2D"/>
    <w:rsid w:val="00780F3C"/>
    <w:rsid w:val="007926D7"/>
    <w:rsid w:val="00795B13"/>
    <w:rsid w:val="007A316C"/>
    <w:rsid w:val="007A3EAC"/>
    <w:rsid w:val="007B2D8B"/>
    <w:rsid w:val="007B4292"/>
    <w:rsid w:val="007B5325"/>
    <w:rsid w:val="007C7419"/>
    <w:rsid w:val="007C7CF5"/>
    <w:rsid w:val="007D2FA5"/>
    <w:rsid w:val="007D3E83"/>
    <w:rsid w:val="007D58E7"/>
    <w:rsid w:val="007E07BD"/>
    <w:rsid w:val="007E547A"/>
    <w:rsid w:val="007F0B10"/>
    <w:rsid w:val="007F75A9"/>
    <w:rsid w:val="00803FFE"/>
    <w:rsid w:val="00804DF0"/>
    <w:rsid w:val="0080664C"/>
    <w:rsid w:val="00806A78"/>
    <w:rsid w:val="00814EC7"/>
    <w:rsid w:val="0082710C"/>
    <w:rsid w:val="00832825"/>
    <w:rsid w:val="00837060"/>
    <w:rsid w:val="00837AE8"/>
    <w:rsid w:val="008410F8"/>
    <w:rsid w:val="00843FD3"/>
    <w:rsid w:val="00846D18"/>
    <w:rsid w:val="00851CC4"/>
    <w:rsid w:val="008560D7"/>
    <w:rsid w:val="00873310"/>
    <w:rsid w:val="0087442D"/>
    <w:rsid w:val="00874F01"/>
    <w:rsid w:val="00875637"/>
    <w:rsid w:val="0087607B"/>
    <w:rsid w:val="00876F31"/>
    <w:rsid w:val="0088015E"/>
    <w:rsid w:val="00880EF4"/>
    <w:rsid w:val="00882D7E"/>
    <w:rsid w:val="00886E0D"/>
    <w:rsid w:val="00891343"/>
    <w:rsid w:val="008A0EE1"/>
    <w:rsid w:val="008A1C06"/>
    <w:rsid w:val="008A299C"/>
    <w:rsid w:val="008A300A"/>
    <w:rsid w:val="008A3FA0"/>
    <w:rsid w:val="008A5EAE"/>
    <w:rsid w:val="008A7E85"/>
    <w:rsid w:val="008D5FB1"/>
    <w:rsid w:val="008E419E"/>
    <w:rsid w:val="008E73D2"/>
    <w:rsid w:val="008F0132"/>
    <w:rsid w:val="008F378E"/>
    <w:rsid w:val="008F4328"/>
    <w:rsid w:val="00911962"/>
    <w:rsid w:val="00920DDE"/>
    <w:rsid w:val="009217F1"/>
    <w:rsid w:val="00935C9B"/>
    <w:rsid w:val="009555E2"/>
    <w:rsid w:val="009633B5"/>
    <w:rsid w:val="00964298"/>
    <w:rsid w:val="009769ED"/>
    <w:rsid w:val="009804E1"/>
    <w:rsid w:val="00992E7E"/>
    <w:rsid w:val="009A1673"/>
    <w:rsid w:val="009B3D35"/>
    <w:rsid w:val="009C62D4"/>
    <w:rsid w:val="009D6463"/>
    <w:rsid w:val="009E06EB"/>
    <w:rsid w:val="009E2393"/>
    <w:rsid w:val="009E3F90"/>
    <w:rsid w:val="009E716A"/>
    <w:rsid w:val="009E7905"/>
    <w:rsid w:val="009F09A9"/>
    <w:rsid w:val="009F177F"/>
    <w:rsid w:val="009F2479"/>
    <w:rsid w:val="009F4BA5"/>
    <w:rsid w:val="00A00A48"/>
    <w:rsid w:val="00A011BB"/>
    <w:rsid w:val="00A113D5"/>
    <w:rsid w:val="00A120B7"/>
    <w:rsid w:val="00A12E4F"/>
    <w:rsid w:val="00A24E2C"/>
    <w:rsid w:val="00A25028"/>
    <w:rsid w:val="00A273BF"/>
    <w:rsid w:val="00A42570"/>
    <w:rsid w:val="00A44432"/>
    <w:rsid w:val="00A47003"/>
    <w:rsid w:val="00A51511"/>
    <w:rsid w:val="00A65FAF"/>
    <w:rsid w:val="00A73156"/>
    <w:rsid w:val="00A82795"/>
    <w:rsid w:val="00A84BF0"/>
    <w:rsid w:val="00A85BA6"/>
    <w:rsid w:val="00A87D88"/>
    <w:rsid w:val="00A94D35"/>
    <w:rsid w:val="00AA184E"/>
    <w:rsid w:val="00AA2088"/>
    <w:rsid w:val="00AA4B46"/>
    <w:rsid w:val="00AA4C27"/>
    <w:rsid w:val="00AA54DE"/>
    <w:rsid w:val="00AB049B"/>
    <w:rsid w:val="00AB4399"/>
    <w:rsid w:val="00AB7FBF"/>
    <w:rsid w:val="00AC1A43"/>
    <w:rsid w:val="00AC3546"/>
    <w:rsid w:val="00AC5540"/>
    <w:rsid w:val="00AC6BD4"/>
    <w:rsid w:val="00AD0B27"/>
    <w:rsid w:val="00AD7A01"/>
    <w:rsid w:val="00AE1312"/>
    <w:rsid w:val="00AE3903"/>
    <w:rsid w:val="00AE65BC"/>
    <w:rsid w:val="00AF1B13"/>
    <w:rsid w:val="00AF36DE"/>
    <w:rsid w:val="00B060AD"/>
    <w:rsid w:val="00B34302"/>
    <w:rsid w:val="00B43BD2"/>
    <w:rsid w:val="00B453B0"/>
    <w:rsid w:val="00B477EB"/>
    <w:rsid w:val="00B55584"/>
    <w:rsid w:val="00B60925"/>
    <w:rsid w:val="00B64BED"/>
    <w:rsid w:val="00B66F44"/>
    <w:rsid w:val="00B775E0"/>
    <w:rsid w:val="00B91B8D"/>
    <w:rsid w:val="00BA7A28"/>
    <w:rsid w:val="00BB3953"/>
    <w:rsid w:val="00BB4898"/>
    <w:rsid w:val="00BB5E87"/>
    <w:rsid w:val="00BB7EF5"/>
    <w:rsid w:val="00BC5EAC"/>
    <w:rsid w:val="00BD54F6"/>
    <w:rsid w:val="00BD6518"/>
    <w:rsid w:val="00BE74F8"/>
    <w:rsid w:val="00BF0FB7"/>
    <w:rsid w:val="00BF1EE1"/>
    <w:rsid w:val="00BF4488"/>
    <w:rsid w:val="00BF4FE6"/>
    <w:rsid w:val="00C01DC2"/>
    <w:rsid w:val="00C06312"/>
    <w:rsid w:val="00C13279"/>
    <w:rsid w:val="00C15C48"/>
    <w:rsid w:val="00C301CA"/>
    <w:rsid w:val="00C43A4C"/>
    <w:rsid w:val="00C44886"/>
    <w:rsid w:val="00C50BFD"/>
    <w:rsid w:val="00C51E2C"/>
    <w:rsid w:val="00C5478B"/>
    <w:rsid w:val="00C60DAC"/>
    <w:rsid w:val="00C61915"/>
    <w:rsid w:val="00C61DCF"/>
    <w:rsid w:val="00C629B2"/>
    <w:rsid w:val="00C63386"/>
    <w:rsid w:val="00C63E70"/>
    <w:rsid w:val="00C67E05"/>
    <w:rsid w:val="00C737EC"/>
    <w:rsid w:val="00C90475"/>
    <w:rsid w:val="00C92AF0"/>
    <w:rsid w:val="00C949D0"/>
    <w:rsid w:val="00CA0C7C"/>
    <w:rsid w:val="00CA2523"/>
    <w:rsid w:val="00CA38C3"/>
    <w:rsid w:val="00CB20E2"/>
    <w:rsid w:val="00CB6F53"/>
    <w:rsid w:val="00CF2116"/>
    <w:rsid w:val="00CF583F"/>
    <w:rsid w:val="00CF6277"/>
    <w:rsid w:val="00CF686C"/>
    <w:rsid w:val="00D021CE"/>
    <w:rsid w:val="00D04A87"/>
    <w:rsid w:val="00D223A8"/>
    <w:rsid w:val="00D248BE"/>
    <w:rsid w:val="00D27D5B"/>
    <w:rsid w:val="00D3193D"/>
    <w:rsid w:val="00D33EED"/>
    <w:rsid w:val="00D3487D"/>
    <w:rsid w:val="00D37173"/>
    <w:rsid w:val="00D400C4"/>
    <w:rsid w:val="00D4646B"/>
    <w:rsid w:val="00D54169"/>
    <w:rsid w:val="00D664C3"/>
    <w:rsid w:val="00D75049"/>
    <w:rsid w:val="00D84ED6"/>
    <w:rsid w:val="00D94DC4"/>
    <w:rsid w:val="00DB7080"/>
    <w:rsid w:val="00DC49ED"/>
    <w:rsid w:val="00DC72CF"/>
    <w:rsid w:val="00DD04BB"/>
    <w:rsid w:val="00DE7D54"/>
    <w:rsid w:val="00DF446F"/>
    <w:rsid w:val="00E06D1E"/>
    <w:rsid w:val="00E06D3C"/>
    <w:rsid w:val="00E22CA1"/>
    <w:rsid w:val="00E37062"/>
    <w:rsid w:val="00E4094F"/>
    <w:rsid w:val="00E515FD"/>
    <w:rsid w:val="00E52197"/>
    <w:rsid w:val="00E54820"/>
    <w:rsid w:val="00E572C4"/>
    <w:rsid w:val="00E57DF5"/>
    <w:rsid w:val="00E64864"/>
    <w:rsid w:val="00E71459"/>
    <w:rsid w:val="00E7159A"/>
    <w:rsid w:val="00E75358"/>
    <w:rsid w:val="00E83652"/>
    <w:rsid w:val="00E8580D"/>
    <w:rsid w:val="00E95B0D"/>
    <w:rsid w:val="00E962CB"/>
    <w:rsid w:val="00EA45F6"/>
    <w:rsid w:val="00ED2BEC"/>
    <w:rsid w:val="00EE7A59"/>
    <w:rsid w:val="00F02CB8"/>
    <w:rsid w:val="00F0377C"/>
    <w:rsid w:val="00F11758"/>
    <w:rsid w:val="00F11D46"/>
    <w:rsid w:val="00F13B21"/>
    <w:rsid w:val="00F174CC"/>
    <w:rsid w:val="00F2314E"/>
    <w:rsid w:val="00F35ACF"/>
    <w:rsid w:val="00F378B6"/>
    <w:rsid w:val="00F42EAB"/>
    <w:rsid w:val="00F57F19"/>
    <w:rsid w:val="00F66173"/>
    <w:rsid w:val="00F66787"/>
    <w:rsid w:val="00F66B3D"/>
    <w:rsid w:val="00F72C4D"/>
    <w:rsid w:val="00F74B74"/>
    <w:rsid w:val="00F81F00"/>
    <w:rsid w:val="00F85ED4"/>
    <w:rsid w:val="00FA4A01"/>
    <w:rsid w:val="00FA5B1E"/>
    <w:rsid w:val="00FA7DB4"/>
    <w:rsid w:val="00FB0769"/>
    <w:rsid w:val="00FB2B01"/>
    <w:rsid w:val="00FB7125"/>
    <w:rsid w:val="00FC2D0B"/>
    <w:rsid w:val="00FC3F43"/>
    <w:rsid w:val="00FC4DF6"/>
    <w:rsid w:val="00FC6077"/>
    <w:rsid w:val="00FD16C7"/>
    <w:rsid w:val="00FD2F35"/>
    <w:rsid w:val="00FD534C"/>
    <w:rsid w:val="00FD6FFF"/>
    <w:rsid w:val="00FE0DE9"/>
    <w:rsid w:val="00FE5353"/>
    <w:rsid w:val="00FE6F14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89551"/>
  <w15:chartTrackingRefBased/>
  <w15:docId w15:val="{C2D9720B-9F11-492E-B5B7-273842B9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5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D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DF"/>
    <w:pPr>
      <w:ind w:firstLineChars="200" w:firstLine="420"/>
    </w:pPr>
  </w:style>
  <w:style w:type="paragraph" w:customStyle="1" w:styleId="Default">
    <w:name w:val="Default"/>
    <w:rsid w:val="003235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F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FB1"/>
    <w:rPr>
      <w:sz w:val="18"/>
      <w:szCs w:val="18"/>
    </w:rPr>
  </w:style>
  <w:style w:type="table" w:styleId="a8">
    <w:name w:val="Table Grid"/>
    <w:basedOn w:val="a1"/>
    <w:uiPriority w:val="39"/>
    <w:rsid w:val="00EE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E7A5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F4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448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BF4488"/>
  </w:style>
  <w:style w:type="character" w:customStyle="1" w:styleId="o">
    <w:name w:val="o"/>
    <w:basedOn w:val="a0"/>
    <w:rsid w:val="00BF4488"/>
  </w:style>
  <w:style w:type="character" w:customStyle="1" w:styleId="mi">
    <w:name w:val="mi"/>
    <w:basedOn w:val="a0"/>
    <w:rsid w:val="00BF4488"/>
  </w:style>
  <w:style w:type="character" w:customStyle="1" w:styleId="k">
    <w:name w:val="k"/>
    <w:basedOn w:val="a0"/>
    <w:rsid w:val="00BF4488"/>
  </w:style>
  <w:style w:type="character" w:customStyle="1" w:styleId="ow">
    <w:name w:val="ow"/>
    <w:basedOn w:val="a0"/>
    <w:rsid w:val="00BF4488"/>
  </w:style>
  <w:style w:type="character" w:customStyle="1" w:styleId="p">
    <w:name w:val="p"/>
    <w:basedOn w:val="a0"/>
    <w:rsid w:val="00BF4488"/>
  </w:style>
  <w:style w:type="character" w:customStyle="1" w:styleId="nb">
    <w:name w:val="nb"/>
    <w:basedOn w:val="a0"/>
    <w:rsid w:val="00BF4488"/>
  </w:style>
  <w:style w:type="character" w:customStyle="1" w:styleId="c1">
    <w:name w:val="c1"/>
    <w:basedOn w:val="a0"/>
    <w:rsid w:val="00BF4488"/>
  </w:style>
  <w:style w:type="character" w:customStyle="1" w:styleId="nf">
    <w:name w:val="nf"/>
    <w:basedOn w:val="a0"/>
    <w:rsid w:val="00BF4488"/>
  </w:style>
  <w:style w:type="character" w:customStyle="1" w:styleId="s2">
    <w:name w:val="s2"/>
    <w:basedOn w:val="a0"/>
    <w:rsid w:val="00B66F44"/>
  </w:style>
  <w:style w:type="character" w:customStyle="1" w:styleId="10">
    <w:name w:val="标题 1 字符"/>
    <w:basedOn w:val="a0"/>
    <w:link w:val="1"/>
    <w:uiPriority w:val="9"/>
    <w:rsid w:val="00037D4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D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37D4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7D4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7D4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argspec-highlight">
    <w:name w:val="argspec-highlight"/>
    <w:basedOn w:val="a0"/>
    <w:rsid w:val="006A77C1"/>
  </w:style>
  <w:style w:type="character" w:customStyle="1" w:styleId="apple-converted-space">
    <w:name w:val="apple-converted-space"/>
    <w:basedOn w:val="a0"/>
    <w:rsid w:val="006A77C1"/>
  </w:style>
  <w:style w:type="character" w:customStyle="1" w:styleId="s1">
    <w:name w:val="s1"/>
    <w:basedOn w:val="a0"/>
    <w:rsid w:val="000559B2"/>
  </w:style>
  <w:style w:type="character" w:customStyle="1" w:styleId="mf">
    <w:name w:val="mf"/>
    <w:basedOn w:val="a0"/>
    <w:rsid w:val="001C73F1"/>
  </w:style>
  <w:style w:type="character" w:styleId="aa">
    <w:name w:val="Placeholder Text"/>
    <w:basedOn w:val="a0"/>
    <w:uiPriority w:val="99"/>
    <w:semiHidden/>
    <w:rsid w:val="006B2A1E"/>
    <w:rPr>
      <w:color w:val="808080"/>
    </w:rPr>
  </w:style>
  <w:style w:type="character" w:customStyle="1" w:styleId="sc0">
    <w:name w:val="sc0"/>
    <w:basedOn w:val="a0"/>
    <w:rsid w:val="007313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preprocessor">
    <w:name w:val="preprocessor"/>
    <w:basedOn w:val="a0"/>
    <w:rsid w:val="000C33E1"/>
  </w:style>
  <w:style w:type="paragraph" w:styleId="ab">
    <w:name w:val="Normal (Web)"/>
    <w:basedOn w:val="a"/>
    <w:uiPriority w:val="99"/>
    <w:unhideWhenUsed/>
    <w:rsid w:val="000147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040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25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636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86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754834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4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1C4D-9A5D-422E-8CCA-3CFFB42A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7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吴一可</dc:creator>
  <cp:keywords/>
  <dc:description/>
  <cp:lastModifiedBy>song coco</cp:lastModifiedBy>
  <cp:revision>666</cp:revision>
  <dcterms:created xsi:type="dcterms:W3CDTF">2017-10-29T08:13:00Z</dcterms:created>
  <dcterms:modified xsi:type="dcterms:W3CDTF">2019-10-14T09:30:00Z</dcterms:modified>
</cp:coreProperties>
</file>