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D077A" w14:textId="19391FFE" w:rsidR="0085495B" w:rsidRPr="0085495B" w:rsidRDefault="0085495B" w:rsidP="0085495B">
      <w:pPr>
        <w:jc w:val="center"/>
        <w:rPr>
          <w:rFonts w:hint="eastAsia"/>
          <w:b/>
          <w:bCs/>
          <w:sz w:val="32"/>
          <w:szCs w:val="32"/>
        </w:rPr>
      </w:pPr>
      <w:r w:rsidRPr="0085495B">
        <w:rPr>
          <w:b/>
          <w:bCs/>
          <w:sz w:val="32"/>
          <w:szCs w:val="32"/>
        </w:rPr>
        <w:t>实验报告</w:t>
      </w:r>
      <w:r>
        <w:rPr>
          <w:rFonts w:hint="eastAsia"/>
          <w:b/>
          <w:bCs/>
          <w:sz w:val="32"/>
          <w:szCs w:val="32"/>
        </w:rPr>
        <w:t>:图像视差匹配</w:t>
      </w:r>
    </w:p>
    <w:p w14:paraId="78449FD2" w14:textId="77777777" w:rsidR="0085495B" w:rsidRPr="0085495B" w:rsidRDefault="0085495B" w:rsidP="0085495B">
      <w:pPr>
        <w:rPr>
          <w:b/>
          <w:bCs/>
        </w:rPr>
      </w:pPr>
      <w:r w:rsidRPr="0085495B">
        <w:rPr>
          <w:b/>
          <w:bCs/>
        </w:rPr>
        <w:t>实验目的：</w:t>
      </w:r>
    </w:p>
    <w:p w14:paraId="7BB42695" w14:textId="77777777" w:rsidR="0085495B" w:rsidRPr="0085495B" w:rsidRDefault="0085495B" w:rsidP="0085495B">
      <w:r w:rsidRPr="0085495B">
        <w:t>本实验旨在使用立体匹配算法生成视差图，以展示立体图像对的深度信息。</w:t>
      </w:r>
    </w:p>
    <w:p w14:paraId="49392687" w14:textId="77777777" w:rsidR="0085495B" w:rsidRPr="0085495B" w:rsidRDefault="0085495B" w:rsidP="0085495B">
      <w:pPr>
        <w:rPr>
          <w:b/>
          <w:bCs/>
        </w:rPr>
      </w:pPr>
      <w:r w:rsidRPr="0085495B">
        <w:rPr>
          <w:b/>
          <w:bCs/>
        </w:rPr>
        <w:t>实验步骤：</w:t>
      </w:r>
    </w:p>
    <w:p w14:paraId="3087E162" w14:textId="77777777" w:rsidR="0085495B" w:rsidRPr="0085495B" w:rsidRDefault="0085495B" w:rsidP="0085495B">
      <w:pPr>
        <w:numPr>
          <w:ilvl w:val="0"/>
          <w:numId w:val="1"/>
        </w:numPr>
      </w:pPr>
      <w:r w:rsidRPr="0085495B">
        <w:rPr>
          <w:b/>
          <w:bCs/>
        </w:rPr>
        <w:t>读取立体图像对</w:t>
      </w:r>
      <w:r w:rsidRPr="0085495B">
        <w:t>： 从文件中读取左图（view5.png）和右图（view6.png），并将其转换为灰度图像。</w:t>
      </w:r>
    </w:p>
    <w:p w14:paraId="67DE4C5C" w14:textId="77777777" w:rsidR="0085495B" w:rsidRPr="0085495B" w:rsidRDefault="0085495B" w:rsidP="0085495B">
      <w:pPr>
        <w:numPr>
          <w:ilvl w:val="0"/>
          <w:numId w:val="1"/>
        </w:numPr>
      </w:pPr>
      <w:r w:rsidRPr="0085495B">
        <w:rPr>
          <w:b/>
          <w:bCs/>
        </w:rPr>
        <w:t>初始化立体匹配的SGBM模型</w:t>
      </w:r>
      <w:r w:rsidRPr="0085495B">
        <w:t>： 设置SGBM（Semi-Global Block Matching）算法的参数，包括视差窗口大小、最小视差、视差范围等。初始化SGBM模型用于计算视差图。</w:t>
      </w:r>
    </w:p>
    <w:p w14:paraId="56244481" w14:textId="77777777" w:rsidR="0085495B" w:rsidRPr="0085495B" w:rsidRDefault="0085495B" w:rsidP="0085495B">
      <w:pPr>
        <w:numPr>
          <w:ilvl w:val="0"/>
          <w:numId w:val="1"/>
        </w:numPr>
      </w:pPr>
      <w:r w:rsidRPr="0085495B">
        <w:rPr>
          <w:b/>
          <w:bCs/>
        </w:rPr>
        <w:t>计算视差图</w:t>
      </w:r>
      <w:r w:rsidRPr="0085495B">
        <w:t>： 使用初始化的SGBM模型计算左右图像的视差图，并对计算结果进行归一化处理，以便显示。</w:t>
      </w:r>
    </w:p>
    <w:p w14:paraId="4864F5F5" w14:textId="77777777" w:rsidR="0085495B" w:rsidRPr="0085495B" w:rsidRDefault="0085495B" w:rsidP="0085495B">
      <w:pPr>
        <w:numPr>
          <w:ilvl w:val="0"/>
          <w:numId w:val="1"/>
        </w:numPr>
      </w:pPr>
      <w:r w:rsidRPr="0085495B">
        <w:rPr>
          <w:b/>
          <w:bCs/>
        </w:rPr>
        <w:t>显示视差图</w:t>
      </w:r>
      <w:r w:rsidRPr="0085495B">
        <w:t>： 将归一化后的视差图进行缩放处理，并在窗口中显示。</w:t>
      </w:r>
    </w:p>
    <w:p w14:paraId="643CA3D3" w14:textId="77777777" w:rsidR="0085495B" w:rsidRPr="0085495B" w:rsidRDefault="0085495B" w:rsidP="0085495B">
      <w:pPr>
        <w:rPr>
          <w:b/>
          <w:bCs/>
        </w:rPr>
      </w:pPr>
      <w:r w:rsidRPr="0085495B">
        <w:rPr>
          <w:b/>
          <w:bCs/>
        </w:rPr>
        <w:t>实验结果：</w:t>
      </w:r>
    </w:p>
    <w:p w14:paraId="0565BE1B" w14:textId="77777777" w:rsidR="0085495B" w:rsidRPr="0085495B" w:rsidRDefault="0085495B" w:rsidP="0085495B">
      <w:r w:rsidRPr="0085495B">
        <w:t>通过立体匹配算法计算和处理后，我们成功生成并显示了立体图像对的视差图。视差图直观地展示了图像中不同物体的深度信息，使观测者能够感知图像的三维结构。</w:t>
      </w:r>
    </w:p>
    <w:p w14:paraId="2B3ACD3A" w14:textId="77777777" w:rsidR="0085495B" w:rsidRPr="0085495B" w:rsidRDefault="0085495B" w:rsidP="0085495B">
      <w:pPr>
        <w:rPr>
          <w:b/>
          <w:bCs/>
        </w:rPr>
      </w:pPr>
      <w:r w:rsidRPr="0085495B">
        <w:rPr>
          <w:b/>
          <w:bCs/>
        </w:rPr>
        <w:t>实验结论：</w:t>
      </w:r>
    </w:p>
    <w:p w14:paraId="09E0057D" w14:textId="77777777" w:rsidR="0085495B" w:rsidRPr="0085495B" w:rsidRDefault="0085495B" w:rsidP="0085495B">
      <w:r w:rsidRPr="0085495B">
        <w:t>本实验通过使用SGBM算法进行立体匹配，生成了立体图像对的视差图。实验结果展示了视差图在深度信息提取方面的应用潜力，适用于计算机视觉中的场景重建、目标检测等领域。</w:t>
      </w:r>
    </w:p>
    <w:p w14:paraId="723F3099" w14:textId="77777777" w:rsidR="0085495B" w:rsidRPr="0085495B" w:rsidRDefault="0085495B" w:rsidP="0085495B">
      <w:pPr>
        <w:rPr>
          <w:b/>
          <w:bCs/>
        </w:rPr>
      </w:pPr>
      <w:r w:rsidRPr="0085495B">
        <w:rPr>
          <w:b/>
          <w:bCs/>
        </w:rPr>
        <w:t>输入立体图像对：</w:t>
      </w:r>
    </w:p>
    <w:p w14:paraId="7D385384" w14:textId="77777777" w:rsidR="0085495B" w:rsidRPr="0085495B" w:rsidRDefault="0085495B" w:rsidP="0085495B">
      <w:pPr>
        <w:numPr>
          <w:ilvl w:val="0"/>
          <w:numId w:val="2"/>
        </w:numPr>
      </w:pPr>
      <w:r w:rsidRPr="0085495B">
        <w:t>左图：view5.png</w:t>
      </w:r>
    </w:p>
    <w:p w14:paraId="74E8EB8E" w14:textId="77777777" w:rsidR="0085495B" w:rsidRPr="0085495B" w:rsidRDefault="0085495B" w:rsidP="0085495B">
      <w:pPr>
        <w:numPr>
          <w:ilvl w:val="0"/>
          <w:numId w:val="2"/>
        </w:numPr>
      </w:pPr>
      <w:r w:rsidRPr="0085495B">
        <w:t>右图：view6.png</w:t>
      </w:r>
    </w:p>
    <w:p w14:paraId="26A1A97D" w14:textId="77777777" w:rsidR="0085495B" w:rsidRPr="0085495B" w:rsidRDefault="0085495B" w:rsidP="0085495B">
      <w:pPr>
        <w:rPr>
          <w:b/>
          <w:bCs/>
        </w:rPr>
      </w:pPr>
      <w:r w:rsidRPr="0085495B">
        <w:rPr>
          <w:b/>
          <w:bCs/>
        </w:rPr>
        <w:t>输出实验结果：</w:t>
      </w:r>
    </w:p>
    <w:p w14:paraId="22EFE07A" w14:textId="77777777" w:rsidR="0085495B" w:rsidRPr="0085495B" w:rsidRDefault="0085495B" w:rsidP="0085495B">
      <w:pPr>
        <w:numPr>
          <w:ilvl w:val="0"/>
          <w:numId w:val="3"/>
        </w:numPr>
      </w:pPr>
      <w:r w:rsidRPr="0085495B">
        <w:t>视差图显示：</w:t>
      </w:r>
    </w:p>
    <w:p w14:paraId="67836768" w14:textId="77777777" w:rsidR="0085495B" w:rsidRPr="0085495B" w:rsidRDefault="0085495B" w:rsidP="0085495B">
      <w:pPr>
        <w:rPr>
          <w:b/>
          <w:bCs/>
        </w:rPr>
      </w:pPr>
      <w:r w:rsidRPr="0085495B">
        <w:rPr>
          <w:b/>
          <w:bCs/>
        </w:rPr>
        <w:t>输入多张图片为（此处为3张）：</w:t>
      </w:r>
    </w:p>
    <w:p w14:paraId="7859DFD2" w14:textId="77777777" w:rsidR="0085495B" w:rsidRDefault="0085495B" w:rsidP="0085495B">
      <w:pPr>
        <w:rPr>
          <w:b/>
          <w:bCs/>
        </w:rPr>
      </w:pPr>
      <w:r>
        <w:rPr>
          <w:noProof/>
        </w:rPr>
        <w:drawing>
          <wp:inline distT="0" distB="0" distL="0" distR="0" wp14:anchorId="63033693" wp14:editId="1FB90BE4">
            <wp:extent cx="2609850" cy="2336170"/>
            <wp:effectExtent l="0" t="0" r="0" b="6985"/>
            <wp:docPr id="1321861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02" cy="234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51A0E3" wp14:editId="3F8D0301">
            <wp:extent cx="2607006" cy="2333625"/>
            <wp:effectExtent l="0" t="0" r="3175" b="0"/>
            <wp:docPr id="2681152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890" cy="233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BA6F" w14:textId="4A63F925" w:rsidR="0085495B" w:rsidRPr="0085495B" w:rsidRDefault="0085495B" w:rsidP="0085495B">
      <w:pPr>
        <w:rPr>
          <w:b/>
          <w:bCs/>
        </w:rPr>
      </w:pPr>
      <w:r w:rsidRPr="0085495B">
        <w:rPr>
          <w:b/>
          <w:bCs/>
        </w:rPr>
        <w:t>输出实验结果为：</w:t>
      </w:r>
    </w:p>
    <w:p w14:paraId="2FF4435D" w14:textId="77777777" w:rsidR="0085495B" w:rsidRDefault="0085495B" w:rsidP="0085495B">
      <w:pPr>
        <w:numPr>
          <w:ilvl w:val="0"/>
          <w:numId w:val="5"/>
        </w:numPr>
      </w:pPr>
      <w:r w:rsidRPr="0085495B">
        <w:t>视差图显示：</w:t>
      </w:r>
    </w:p>
    <w:p w14:paraId="26AE9CB3" w14:textId="20094050" w:rsidR="0085495B" w:rsidRPr="0085495B" w:rsidRDefault="0085495B" w:rsidP="0085495B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5495B">
        <w:rPr>
          <w:noProof/>
        </w:rPr>
        <w:lastRenderedPageBreak/>
        <w:drawing>
          <wp:inline distT="0" distB="0" distL="0" distR="0" wp14:anchorId="4B0C01D1" wp14:editId="43B097B9">
            <wp:extent cx="3981450" cy="3904140"/>
            <wp:effectExtent l="0" t="0" r="0" b="1270"/>
            <wp:docPr id="101065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129" cy="390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1309E" w14:textId="77777777" w:rsidR="0085495B" w:rsidRPr="0085495B" w:rsidRDefault="0085495B" w:rsidP="0085495B">
      <w:pPr>
        <w:ind w:left="720"/>
        <w:rPr>
          <w:rFonts w:hint="eastAsia"/>
        </w:rPr>
      </w:pPr>
    </w:p>
    <w:p w14:paraId="48C9172F" w14:textId="77777777" w:rsidR="0085495B" w:rsidRPr="0085495B" w:rsidRDefault="0085495B" w:rsidP="0085495B">
      <w:r w:rsidRPr="0085495B">
        <w:t>通过本实验，我们展示了立体匹配算法在深度信息提取中的应用，生成的视差图能够为进一步的三维重建和图像理解提供基础。</w:t>
      </w:r>
    </w:p>
    <w:p w14:paraId="7182806E" w14:textId="77777777" w:rsidR="00B76B52" w:rsidRPr="0085495B" w:rsidRDefault="00B76B52"/>
    <w:sectPr w:rsidR="00B76B52" w:rsidRPr="00854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72A7A"/>
    <w:multiLevelType w:val="multilevel"/>
    <w:tmpl w:val="A9BE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CA7E3F"/>
    <w:multiLevelType w:val="multilevel"/>
    <w:tmpl w:val="37B45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B454D1"/>
    <w:multiLevelType w:val="multilevel"/>
    <w:tmpl w:val="4812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F531E7"/>
    <w:multiLevelType w:val="multilevel"/>
    <w:tmpl w:val="3EB2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5E6E12"/>
    <w:multiLevelType w:val="multilevel"/>
    <w:tmpl w:val="E60C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7513676">
    <w:abstractNumId w:val="1"/>
  </w:num>
  <w:num w:numId="2" w16cid:durableId="1599673548">
    <w:abstractNumId w:val="3"/>
  </w:num>
  <w:num w:numId="3" w16cid:durableId="755252217">
    <w:abstractNumId w:val="0"/>
  </w:num>
  <w:num w:numId="4" w16cid:durableId="1338649787">
    <w:abstractNumId w:val="4"/>
  </w:num>
  <w:num w:numId="5" w16cid:durableId="146165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52"/>
    <w:rsid w:val="003E6339"/>
    <w:rsid w:val="0085495B"/>
    <w:rsid w:val="00B7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A23C"/>
  <w15:chartTrackingRefBased/>
  <w15:docId w15:val="{5B9578F6-4155-40CF-AE25-33FD1A91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9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1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昼川 许</dc:creator>
  <cp:keywords/>
  <dc:description/>
  <cp:lastModifiedBy>昼川 许</cp:lastModifiedBy>
  <cp:revision>2</cp:revision>
  <dcterms:created xsi:type="dcterms:W3CDTF">2024-05-23T04:42:00Z</dcterms:created>
  <dcterms:modified xsi:type="dcterms:W3CDTF">2024-05-23T04:45:00Z</dcterms:modified>
</cp:coreProperties>
</file>