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投标函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江苏通汇工程管理咨询有限公司</w:t>
      </w:r>
    </w:p>
    <w:p>
      <w:pPr>
        <w:spacing w:before="0" w:after="0" w:line="360" w:lineRule="auto"/>
        <w:ind w:firstLine="472" w:left="0" w:right="0"/>
        <w:jc w:val="left"/>
      </w:pPr>
      <w:r>
        <w:rPr>
          <w:rFonts w:ascii="SimHei" w:hAnsi="SimHei" w:eastAsia="宋体"/>
          <w:b w:val="0"/>
          <w:i w:val="0"/>
          <w:color w:val="000000"/>
          <w:sz w:val="24"/>
          <w:u w:val="none"/>
        </w:rPr>
        <w:t>我方收到贵方编号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招标文件，经仔细阅读和研究，我方决定参加此次</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的投标。</w:t>
      </w:r>
    </w:p>
    <w:p>
      <w:pPr>
        <w:spacing w:before="0" w:after="0" w:line="360" w:lineRule="auto"/>
        <w:ind w:firstLine="472" w:left="0" w:right="0"/>
        <w:jc w:val="left"/>
      </w:pPr>
      <w:r>
        <w:rPr>
          <w:rFonts w:ascii="SimHei" w:hAnsi="SimHei" w:eastAsia="宋体"/>
          <w:b w:val="0"/>
          <w:i w:val="0"/>
          <w:color w:val="000000"/>
          <w:sz w:val="24"/>
          <w:u w:val="none"/>
        </w:rPr>
        <w:t xml:space="preserve">一、 </w:t>
      </w:r>
      <w:r>
        <w:rPr>
          <w:rFonts w:ascii="SimHei" w:hAnsi="SimHei" w:eastAsia="宋体"/>
          <w:b w:val="0"/>
          <w:i w:val="0"/>
          <w:color w:val="000000"/>
          <w:sz w:val="24"/>
          <w:u w:val="none"/>
        </w:rPr>
        <w:t>我方愿意按照招标文件的一切要求，提供本项目的投标，投标总价见《开标一览表》。</w:t>
      </w:r>
    </w:p>
    <w:p>
      <w:pPr>
        <w:spacing w:before="0" w:after="0" w:line="360" w:lineRule="auto"/>
        <w:ind w:firstLine="472" w:left="0" w:right="0"/>
        <w:jc w:val="left"/>
      </w:pPr>
      <w:r>
        <w:rPr>
          <w:rFonts w:ascii="SimHei" w:hAnsi="SimHei" w:eastAsia="宋体"/>
          <w:b w:val="0"/>
          <w:i w:val="0"/>
          <w:color w:val="000000"/>
          <w:sz w:val="24"/>
          <w:u w:val="none"/>
        </w:rPr>
        <w:t xml:space="preserve">二、 </w:t>
      </w:r>
      <w:r>
        <w:rPr>
          <w:rFonts w:ascii="SimHei" w:hAnsi="SimHei" w:eastAsia="宋体"/>
          <w:b w:val="0"/>
          <w:i w:val="0"/>
          <w:color w:val="000000"/>
          <w:sz w:val="24"/>
          <w:u w:val="none"/>
        </w:rPr>
        <w:t>我方愿意提供招标文件中要求的文件、资料。</w:t>
      </w:r>
    </w:p>
    <w:p>
      <w:pPr>
        <w:spacing w:before="0" w:after="0" w:line="360" w:lineRule="auto"/>
        <w:ind w:firstLine="472" w:left="0" w:right="0"/>
        <w:jc w:val="left"/>
      </w:pPr>
      <w:r>
        <w:rPr>
          <w:rFonts w:ascii="SimHei" w:hAnsi="SimHei" w:eastAsia="宋体"/>
          <w:b w:val="0"/>
          <w:i w:val="0"/>
          <w:color w:val="000000"/>
          <w:sz w:val="24"/>
          <w:u w:val="none"/>
        </w:rPr>
        <w:t xml:space="preserve">三、 </w:t>
      </w:r>
      <w:r>
        <w:rPr>
          <w:rFonts w:ascii="SimHei" w:hAnsi="SimHei" w:eastAsia="宋体"/>
          <w:b w:val="0"/>
          <w:i w:val="0"/>
          <w:color w:val="000000"/>
          <w:sz w:val="24"/>
          <w:u w:val="none"/>
        </w:rPr>
        <w:t>我方同意按招标文件中的规定，本投标文件投标的有效期限为开标之日起90天。</w:t>
      </w:r>
    </w:p>
    <w:p>
      <w:pPr>
        <w:spacing w:before="0" w:after="0" w:line="360" w:lineRule="auto"/>
        <w:ind w:firstLine="472" w:left="0" w:right="0"/>
        <w:jc w:val="left"/>
      </w:pPr>
      <w:r>
        <w:rPr>
          <w:rFonts w:ascii="SimHei" w:hAnsi="SimHei" w:eastAsia="宋体"/>
          <w:b w:val="0"/>
          <w:i w:val="0"/>
          <w:color w:val="000000"/>
          <w:sz w:val="24"/>
          <w:u w:val="none"/>
        </w:rPr>
        <w:t xml:space="preserve">四、 </w:t>
      </w:r>
      <w:r>
        <w:rPr>
          <w:rFonts w:ascii="SimHei" w:hAnsi="SimHei" w:eastAsia="宋体"/>
          <w:b w:val="0"/>
          <w:i w:val="0"/>
          <w:color w:val="000000"/>
          <w:sz w:val="24"/>
          <w:u w:val="none"/>
        </w:rPr>
        <w:t>如果我方的投标文件被接受，我方将履行招标文件中规定的每一项要求，按期、按质、按量，完成服务任务。</w:t>
      </w:r>
    </w:p>
    <w:p>
      <w:pPr>
        <w:spacing w:before="0" w:after="0" w:line="360" w:lineRule="auto"/>
        <w:ind w:firstLine="472" w:left="0" w:right="0"/>
        <w:jc w:val="left"/>
      </w:pPr>
      <w:r>
        <w:rPr>
          <w:rFonts w:ascii="SimHei" w:hAnsi="SimHei" w:eastAsia="宋体"/>
          <w:b w:val="0"/>
          <w:i w:val="0"/>
          <w:color w:val="000000"/>
          <w:sz w:val="24"/>
          <w:u w:val="none"/>
        </w:rPr>
        <w:t xml:space="preserve">五、 </w:t>
      </w:r>
      <w:r>
        <w:rPr>
          <w:rFonts w:ascii="SimHei" w:hAnsi="SimHei" w:eastAsia="宋体"/>
          <w:b w:val="0"/>
          <w:i w:val="0"/>
          <w:color w:val="000000"/>
          <w:sz w:val="24"/>
          <w:u w:val="none"/>
        </w:rPr>
        <w:t>我方认为</w:t>
      </w:r>
      <w:r>
        <w:rPr>
          <w:rFonts w:ascii="SimHei" w:hAnsi="SimHei" w:eastAsia="宋体"/>
          <w:b w:val="0"/>
          <w:i w:val="0"/>
          <w:color w:val="000000"/>
          <w:sz w:val="24"/>
          <w:u w:val="none"/>
        </w:rPr>
        <w:t>采购代理机构</w:t>
      </w:r>
      <w:r>
        <w:rPr>
          <w:rFonts w:ascii="SimHei" w:hAnsi="SimHei" w:eastAsia="宋体"/>
          <w:b w:val="0"/>
          <w:i w:val="0"/>
          <w:color w:val="000000"/>
          <w:sz w:val="24"/>
          <w:u w:val="none"/>
        </w:rPr>
        <w:t>有权决定中标者。</w:t>
      </w:r>
    </w:p>
    <w:p>
      <w:pPr>
        <w:spacing w:before="0" w:after="0" w:line="360" w:lineRule="auto"/>
        <w:ind w:firstLine="472" w:left="0" w:right="0"/>
        <w:jc w:val="left"/>
      </w:pPr>
      <w:r>
        <w:rPr>
          <w:rFonts w:ascii="SimHei" w:hAnsi="SimHei" w:eastAsia="宋体"/>
          <w:b w:val="0"/>
          <w:i w:val="0"/>
          <w:color w:val="000000"/>
          <w:sz w:val="24"/>
          <w:u w:val="none"/>
        </w:rPr>
        <w:t xml:space="preserve">六、 </w:t>
      </w:r>
      <w:r>
        <w:rPr>
          <w:rFonts w:ascii="SimHei" w:hAnsi="SimHei" w:eastAsia="宋体"/>
          <w:b w:val="0"/>
          <w:i w:val="0"/>
          <w:color w:val="000000"/>
          <w:sz w:val="24"/>
          <w:u w:val="none"/>
        </w:rPr>
        <w:t>我方愿意遵守《中华人民共和国政府采购法》，并按《中华人民共和国民法典》、财政部《政府采购货物和服务招标投标管理办法》</w:t>
      </w:r>
      <w:r>
        <w:rPr>
          <w:rFonts w:ascii="SimHei" w:hAnsi="SimHei" w:eastAsia="宋体"/>
          <w:b w:val="0"/>
          <w:i w:val="0"/>
          <w:color w:val="000000"/>
          <w:sz w:val="24"/>
          <w:u w:val="none"/>
        </w:rPr>
        <w:t>和</w:t>
      </w:r>
      <w:r>
        <w:rPr>
          <w:rFonts w:ascii="SimHei" w:hAnsi="SimHei" w:eastAsia="宋体"/>
          <w:b w:val="0"/>
          <w:i w:val="0"/>
          <w:color w:val="000000"/>
          <w:sz w:val="24"/>
          <w:u w:val="none"/>
        </w:rPr>
        <w:t>合同条款履行自己的全部责任。</w:t>
      </w:r>
    </w:p>
    <w:p>
      <w:pPr>
        <w:spacing w:before="0" w:after="0" w:line="360" w:lineRule="auto"/>
        <w:ind w:firstLine="472" w:left="0" w:right="0"/>
        <w:jc w:val="left"/>
      </w:pPr>
      <w:r>
        <w:rPr>
          <w:rFonts w:ascii="SimHei" w:hAnsi="SimHei" w:eastAsia="宋体"/>
          <w:b w:val="0"/>
          <w:i w:val="0"/>
          <w:color w:val="000000"/>
          <w:sz w:val="24"/>
          <w:u w:val="none"/>
        </w:rPr>
        <w:t xml:space="preserve">七、 </w:t>
      </w:r>
      <w:r>
        <w:rPr>
          <w:rFonts w:ascii="SimHei" w:hAnsi="SimHei" w:eastAsia="宋体"/>
          <w:b w:val="0"/>
          <w:i w:val="0"/>
          <w:color w:val="000000"/>
          <w:sz w:val="24"/>
          <w:u w:val="none"/>
        </w:rPr>
        <w:t>我方认可并遵守招标文件的所有规定，放弃对招标文件提出质疑的权利。</w:t>
      </w:r>
    </w:p>
    <w:p>
      <w:pPr>
        <w:spacing w:before="0" w:after="0" w:line="360" w:lineRule="auto"/>
        <w:ind w:firstLine="472" w:left="0" w:right="0"/>
        <w:jc w:val="left"/>
      </w:pPr>
      <w:r>
        <w:rPr>
          <w:rFonts w:ascii="SimHei" w:hAnsi="SimHei" w:eastAsia="宋体"/>
          <w:b w:val="0"/>
          <w:i w:val="0"/>
          <w:color w:val="000000"/>
          <w:sz w:val="24"/>
          <w:u w:val="none"/>
        </w:rPr>
        <w:t xml:space="preserve">八、 </w:t>
      </w:r>
      <w:r>
        <w:rPr>
          <w:rFonts w:ascii="SimHei" w:hAnsi="SimHei" w:eastAsia="宋体"/>
          <w:b w:val="0"/>
          <w:i w:val="0"/>
          <w:color w:val="000000"/>
          <w:sz w:val="24"/>
          <w:u w:val="none"/>
        </w:rPr>
        <w:t>我方愿意按招标文件的规定上传《投标（报价）承诺函》。如我方在投标截止期后撤回投标及中标后拒绝遵守投标承诺或拒绝在规定的时间内与采购人签订合同，则接受政府采购监督管理部门的处理。</w:t>
      </w:r>
    </w:p>
    <w:p>
      <w:pPr>
        <w:spacing w:before="0" w:after="0" w:line="360" w:lineRule="auto"/>
        <w:ind w:firstLine="472" w:left="0" w:right="0"/>
        <w:jc w:val="left"/>
      </w:pPr>
      <w:r>
        <w:rPr>
          <w:rFonts w:ascii="SimHei" w:hAnsi="SimHei" w:eastAsia="宋体"/>
          <w:b w:val="0"/>
          <w:i w:val="0"/>
          <w:color w:val="000000"/>
          <w:sz w:val="24"/>
          <w:u w:val="none"/>
        </w:rPr>
        <w:t xml:space="preserve">九、 </w:t>
      </w:r>
      <w:r>
        <w:rPr>
          <w:rFonts w:ascii="SimHei" w:hAnsi="SimHei" w:eastAsia="宋体"/>
          <w:b w:val="0"/>
          <w:i w:val="0"/>
          <w:color w:val="000000"/>
          <w:sz w:val="24"/>
          <w:u w:val="none"/>
        </w:rPr>
        <w:t>如果我方被确定为中标供应商，我方愿意</w:t>
      </w:r>
      <w:r>
        <w:rPr>
          <w:rFonts w:ascii="SimHei" w:hAnsi="SimHei" w:eastAsia="宋体"/>
          <w:b w:val="0"/>
          <w:i w:val="0"/>
          <w:color w:val="000000"/>
          <w:sz w:val="24"/>
          <w:u w:val="none"/>
        </w:rPr>
        <w:t>向</w:t>
      </w:r>
      <w:r>
        <w:rPr>
          <w:rFonts w:ascii="SimHei" w:hAnsi="SimHei" w:eastAsia="宋体"/>
          <w:b w:val="0"/>
          <w:i w:val="0"/>
          <w:color w:val="000000"/>
          <w:sz w:val="24"/>
          <w:u w:val="none"/>
        </w:rPr>
        <w:t>采购人</w:t>
      </w:r>
      <w:r>
        <w:rPr>
          <w:rFonts w:ascii="SimHei" w:hAnsi="SimHei" w:eastAsia="宋体"/>
          <w:b w:val="0"/>
          <w:i w:val="0"/>
          <w:color w:val="000000"/>
          <w:sz w:val="24"/>
          <w:u w:val="none"/>
        </w:rPr>
        <w:t>缴纳</w:t>
      </w:r>
      <w:r>
        <w:rPr>
          <w:rFonts w:ascii="SimHei" w:hAnsi="SimHei" w:eastAsia="宋体"/>
          <w:b w:val="0"/>
          <w:i w:val="0"/>
          <w:color w:val="000000"/>
          <w:sz w:val="24"/>
          <w:u w:val="none"/>
        </w:rPr>
        <w:t>履约保证金。且我方如无不可抗力，又未履行招标文件、投标文件和合同条款的，一经查实，我方愿意赔偿由此而造成的一切损失，并同意接受按招标文件的相关要求对我方进行的处理。</w:t>
      </w:r>
    </w:p>
    <w:p>
      <w:pPr>
        <w:spacing w:before="0" w:after="0" w:line="360" w:lineRule="auto"/>
        <w:ind w:firstLine="472" w:left="0" w:right="0"/>
        <w:jc w:val="left"/>
      </w:pPr>
      <w:r>
        <w:rPr>
          <w:rFonts w:ascii="SimHei" w:hAnsi="SimHei" w:eastAsia="宋体"/>
          <w:b w:val="0"/>
          <w:i w:val="0"/>
          <w:color w:val="000000"/>
          <w:sz w:val="24"/>
          <w:u w:val="none"/>
        </w:rPr>
        <w:t xml:space="preserve">十、 </w:t>
      </w:r>
      <w:r>
        <w:rPr>
          <w:rFonts w:ascii="SimHei" w:hAnsi="SimHei" w:eastAsia="宋体"/>
          <w:b w:val="0"/>
          <w:i w:val="0"/>
          <w:color w:val="000000"/>
          <w:sz w:val="24"/>
          <w:u w:val="none"/>
        </w:rPr>
        <w:t>我方决不提供虚假材料谋取中标、决不采取不正当手段诋毁、排挤其他供应商、决不与采购人、</w:t>
      </w:r>
      <w:r>
        <w:rPr>
          <w:rFonts w:ascii="SimHei" w:hAnsi="SimHei" w:eastAsia="宋体"/>
          <w:b w:val="0"/>
          <w:i w:val="0"/>
          <w:color w:val="000000"/>
          <w:sz w:val="24"/>
          <w:u w:val="none"/>
        </w:rPr>
        <w:t>其他</w:t>
      </w:r>
      <w:r>
        <w:rPr>
          <w:rFonts w:ascii="SimHei" w:hAnsi="SimHei" w:eastAsia="宋体"/>
          <w:b w:val="0"/>
          <w:i w:val="0"/>
          <w:color w:val="000000"/>
          <w:sz w:val="24"/>
          <w:u w:val="none"/>
        </w:rPr>
        <w:t>供应商或者采购代理机构恶意串通、决不向采购人、采购代理机构工作人员和评委进行商业贿赂、决不在采购过程中与采购人进行协商谈判、决不拒绝有关部门监督检查或提供虚假情况，如有违反，无条件接受贵方及相关管理部门的处罚。</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投标供应商（盖章）：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法定代表人或法定代表人授权代表签字或盖章：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 xml:space="preserve"> 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通讯地址：</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邮编：</w:t>
      </w:r>
      <w:r>
        <w:rPr>
          <w:rFonts w:ascii="SimHei" w:hAnsi="SimHei" w:eastAsia="宋体"/>
          <w:b w:val="0"/>
          <w:i w:val="0"/>
          <w:color w:val="000000"/>
          <w:sz w:val="24"/>
          <w:highlight w:val="red"/>
          <w:u w:val="singl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关于资格的声明函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采购项目编号：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我公司(单位)愿针对本次项目</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进行投标。</w:t>
      </w:r>
    </w:p>
    <w:p>
      <w:pPr>
        <w:spacing w:before="0" w:after="0" w:line="360" w:lineRule="auto"/>
        <w:ind w:firstLine="472" w:left="0" w:right="0"/>
        <w:jc w:val="left"/>
      </w:pPr>
      <w:r>
        <w:rPr>
          <w:rFonts w:ascii="SimHei" w:hAnsi="SimHei" w:eastAsia="宋体"/>
          <w:b w:val="0"/>
          <w:i w:val="0"/>
          <w:color w:val="000000"/>
          <w:sz w:val="24"/>
          <w:u w:val="none"/>
        </w:rPr>
        <w:t>我公司</w:t>
      </w:r>
      <w:r>
        <w:rPr>
          <w:rFonts w:ascii="SimHei" w:hAnsi="SimHei" w:eastAsia="宋体"/>
          <w:b w:val="0"/>
          <w:i w:val="0"/>
          <w:color w:val="000000"/>
          <w:sz w:val="24"/>
          <w:u w:val="none"/>
        </w:rPr>
        <w:t>(单位)</w:t>
      </w:r>
      <w:r>
        <w:rPr>
          <w:rFonts w:ascii="SimHei" w:hAnsi="SimHei" w:eastAsia="宋体"/>
          <w:b w:val="0"/>
          <w:i w:val="0"/>
          <w:color w:val="000000"/>
          <w:sz w:val="24"/>
          <w:u w:val="none"/>
        </w:rPr>
        <w:t>符合《中华人民共和国政府采购法》第二十二条的规定，在此郑重承诺具备以下条件：</w:t>
      </w:r>
    </w:p>
    <w:p>
      <w:pPr>
        <w:spacing w:before="0" w:after="0" w:line="360" w:lineRule="auto"/>
        <w:ind w:firstLine="472" w:left="0" w:right="0"/>
        <w:jc w:val="left"/>
      </w:pPr>
      <w:r>
        <w:rPr>
          <w:rFonts w:ascii="SimHei" w:hAnsi="SimHei" w:eastAsia="宋体"/>
          <w:b w:val="0"/>
          <w:i w:val="0"/>
          <w:color w:val="000000"/>
          <w:sz w:val="24"/>
          <w:u w:val="none"/>
        </w:rPr>
        <w:t>(一)具有独立承担民事责任的能力；</w:t>
      </w:r>
    </w:p>
    <w:p>
      <w:pPr>
        <w:spacing w:before="0" w:after="0" w:line="360" w:lineRule="auto"/>
        <w:ind w:firstLine="472" w:left="0" w:right="0"/>
        <w:jc w:val="left"/>
      </w:pPr>
      <w:r>
        <w:rPr>
          <w:rFonts w:ascii="SimHei" w:hAnsi="SimHei" w:eastAsia="宋体"/>
          <w:b w:val="0"/>
          <w:i w:val="0"/>
          <w:color w:val="000000"/>
          <w:sz w:val="24"/>
          <w:u w:val="none"/>
        </w:rPr>
        <w:t>(二)具有良好的商业信誉和健全的财务会计制度；</w:t>
      </w:r>
    </w:p>
    <w:p>
      <w:pPr>
        <w:spacing w:before="0" w:after="0" w:line="360" w:lineRule="auto"/>
        <w:ind w:firstLine="472" w:left="0" w:right="0"/>
        <w:jc w:val="left"/>
      </w:pPr>
      <w:r>
        <w:rPr>
          <w:rFonts w:ascii="SimHei" w:hAnsi="SimHei" w:eastAsia="宋体"/>
          <w:b w:val="0"/>
          <w:i w:val="0"/>
          <w:color w:val="000000"/>
          <w:sz w:val="24"/>
          <w:u w:val="none"/>
        </w:rPr>
        <w:t>(三)具有履行合同所必需的设备和专业技术能力；</w:t>
      </w:r>
    </w:p>
    <w:p>
      <w:pPr>
        <w:spacing w:before="0" w:after="0" w:line="360" w:lineRule="auto"/>
        <w:ind w:firstLine="472" w:left="0" w:right="0"/>
        <w:jc w:val="left"/>
      </w:pPr>
      <w:r>
        <w:rPr>
          <w:rFonts w:ascii="SimHei" w:hAnsi="SimHei" w:eastAsia="宋体"/>
          <w:b w:val="0"/>
          <w:i w:val="0"/>
          <w:color w:val="000000"/>
          <w:sz w:val="24"/>
          <w:u w:val="none"/>
        </w:rPr>
        <w:t>(四)有依法缴纳税收和社会保障资金的良好记录；</w:t>
      </w:r>
    </w:p>
    <w:p>
      <w:pPr>
        <w:spacing w:before="0" w:after="0" w:line="360" w:lineRule="auto"/>
        <w:ind w:firstLine="472" w:left="0" w:right="0"/>
        <w:jc w:val="left"/>
      </w:pPr>
      <w:r>
        <w:rPr>
          <w:rFonts w:ascii="SimHei" w:hAnsi="SimHei" w:eastAsia="宋体"/>
          <w:b w:val="0"/>
          <w:i w:val="0"/>
          <w:color w:val="000000"/>
          <w:sz w:val="24"/>
          <w:u w:val="none"/>
        </w:rPr>
        <w:t>(五)近三年内，在经营活动中没有重大违法记录；</w:t>
      </w:r>
    </w:p>
    <w:p>
      <w:pPr>
        <w:spacing w:before="0" w:after="0" w:line="360" w:lineRule="auto"/>
        <w:ind w:firstLine="472" w:left="0" w:right="0"/>
        <w:jc w:val="left"/>
      </w:pPr>
      <w:r>
        <w:rPr>
          <w:rFonts w:ascii="SimHei" w:hAnsi="SimHei" w:eastAsia="宋体"/>
          <w:b w:val="0"/>
          <w:i w:val="0"/>
          <w:color w:val="000000"/>
          <w:sz w:val="24"/>
          <w:u w:val="none"/>
        </w:rPr>
        <w:t>(六)投标文件中所有关于投标资格的文件、证明、陈述均是真实的、准确的。</w:t>
      </w:r>
    </w:p>
    <w:p>
      <w:pPr>
        <w:spacing w:before="0" w:after="0" w:line="360" w:lineRule="auto"/>
        <w:ind w:firstLine="472" w:left="0" w:right="0"/>
        <w:jc w:val="left"/>
      </w:pPr>
      <w:r>
        <w:rPr>
          <w:rFonts w:ascii="SimHei" w:hAnsi="SimHei" w:eastAsia="宋体"/>
          <w:b w:val="0"/>
          <w:i w:val="0"/>
          <w:color w:val="000000"/>
          <w:sz w:val="24"/>
          <w:u w:val="none"/>
        </w:rPr>
        <w:t>若有违背，我公司(单位)愿意承担由此而产生的一切后果。</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投标供应商(盖章)：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备注：上述所称“重大违法记录”，是指供应商因违法经营受到刑事处罚或者责令停产停业、吊销许可证或者执照、较大数额罚款等行政处罚。[“较大数额罚款”的金额标准是指：若采购项目所属行业行政主管部门对较大数额罚款金额标准有明文规定的，以所属行业行政主管部门规定的较大数额罚款金额标准；若采购项目所属行业行政主管部门对较大数额罚款金额标准未明文规定的，以财库</w:t>
      </w:r>
      <w:r>
        <w:rPr>
          <w:rFonts w:ascii="SimHei" w:hAnsi="SimHei" w:eastAsia="宋体"/>
          <w:b w:val="0"/>
          <w:i w:val="0"/>
          <w:color w:val="000000"/>
          <w:sz w:val="24"/>
          <w:u w:val="none"/>
        </w:rPr>
        <w:t>〔2022〕3号</w:t>
      </w:r>
      <w:r>
        <w:rPr>
          <w:rFonts w:ascii="SimHei" w:hAnsi="SimHei" w:eastAsia="宋体"/>
          <w:b w:val="0"/>
          <w:i w:val="0"/>
          <w:color w:val="000000"/>
          <w:sz w:val="24"/>
          <w:u w:val="none"/>
        </w:rPr>
        <w:t>为准]</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法定代表人授权委托书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采购项目编号：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江苏通汇工程管理咨询有限公司：</w:t>
      </w:r>
    </w:p>
    <w:p>
      <w:pPr>
        <w:spacing w:before="0" w:after="0" w:line="360" w:lineRule="auto"/>
        <w:ind w:firstLine="472" w:left="0" w:right="0"/>
        <w:jc w:val="left"/>
      </w:pPr>
      <w:r>
        <w:rPr>
          <w:rFonts w:ascii="SimHei" w:hAnsi="SimHei" w:eastAsia="宋体"/>
          <w:b w:val="0"/>
          <w:i w:val="0"/>
          <w:color w:val="000000"/>
          <w:sz w:val="24"/>
          <w:u w:val="none"/>
        </w:rPr>
        <w:t xml:space="preserve"> 系中华人民共和国合法企业（单位），特授权</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代表我公司(单位)全权办理针对本项目的投标、参与开标、评标、签约等具体工作，并签署全部有关的文件、协议及合同。</w:t>
      </w:r>
    </w:p>
    <w:p>
      <w:pPr>
        <w:spacing w:before="0" w:after="0" w:line="360" w:lineRule="auto"/>
        <w:ind w:firstLine="472" w:left="0" w:right="0"/>
        <w:jc w:val="left"/>
      </w:pPr>
      <w:r>
        <w:rPr>
          <w:rFonts w:ascii="SimHei" w:hAnsi="SimHei" w:eastAsia="宋体"/>
          <w:b w:val="0"/>
          <w:i w:val="0"/>
          <w:color w:val="000000"/>
          <w:sz w:val="24"/>
          <w:u w:val="none"/>
        </w:rPr>
        <w:t>我公司(单位)对被授权人的签名负全部责任。</w:t>
      </w:r>
    </w:p>
    <w:p>
      <w:pPr>
        <w:spacing w:before="0" w:after="0" w:line="360" w:lineRule="auto"/>
        <w:ind w:firstLine="472" w:left="0" w:right="0"/>
        <w:jc w:val="left"/>
      </w:pPr>
      <w:r>
        <w:rPr>
          <w:rFonts w:ascii="SimHei" w:hAnsi="SimHei" w:eastAsia="宋体"/>
          <w:b w:val="0"/>
          <w:i w:val="0"/>
          <w:color w:val="000000"/>
          <w:sz w:val="24"/>
          <w:u w:val="none"/>
        </w:rPr>
        <w:t>在撤销授权的书面通知送达你处以前，本授权书一直有效，被授权人签署的所有文件(在授权书有效期内签署的)不因授权的撤销而失效。</w:t>
      </w:r>
    </w:p>
    <w:p>
      <w:pPr>
        <w:spacing w:before="0" w:after="0" w:line="360" w:lineRule="auto"/>
        <w:ind w:firstLine="472" w:left="0" w:right="0"/>
        <w:jc w:val="left"/>
      </w:pPr>
      <w:r>
        <w:rPr>
          <w:rFonts w:ascii="SimHei" w:hAnsi="SimHei" w:eastAsia="宋体"/>
          <w:b w:val="0"/>
          <w:i w:val="0"/>
          <w:color w:val="000000"/>
          <w:sz w:val="24"/>
          <w:u w:val="none"/>
        </w:rPr>
        <w:t>被授权人情况：</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单位名称(盖章)：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投标人法定代表人</w:t>
      </w:r>
      <w:r>
        <w:rPr>
          <w:rFonts w:ascii="SimHei" w:hAnsi="SimHei" w:eastAsia="宋体"/>
          <w:b w:val="0"/>
          <w:i w:val="0"/>
          <w:color w:val="000000"/>
          <w:sz w:val="24"/>
          <w:u w:val="none"/>
        </w:rPr>
        <w:t>正反面</w:t>
      </w:r>
      <w:r>
        <w:rPr>
          <w:rFonts w:ascii="SimHei" w:hAnsi="SimHei" w:eastAsia="宋体"/>
          <w:b w:val="0"/>
          <w:i w:val="0"/>
          <w:color w:val="000000"/>
          <w:sz w:val="24"/>
          <w:u w:val="none"/>
        </w:rPr>
        <w:t>身份证扫描件</w:t>
      </w:r>
      <w:r>
        <w:rPr>
          <w:rFonts w:ascii="SimHei" w:hAnsi="SimHei" w:eastAsia="宋体"/>
          <w:b w:val="0"/>
          <w:i w:val="0"/>
          <w:color w:val="000000"/>
          <w:sz w:val="24"/>
          <w:u w:val="none"/>
        </w:rPr>
        <w:t>附下</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法定代表人授权代表</w:t>
      </w:r>
      <w:r>
        <w:rPr>
          <w:rFonts w:ascii="SimHei" w:hAnsi="SimHei" w:eastAsia="宋体"/>
          <w:b w:val="0"/>
          <w:i w:val="0"/>
          <w:color w:val="000000"/>
          <w:sz w:val="24"/>
          <w:u w:val="none"/>
        </w:rPr>
        <w:t>正反面</w:t>
      </w:r>
      <w:r>
        <w:rPr>
          <w:rFonts w:ascii="SimHei" w:hAnsi="SimHei" w:eastAsia="宋体"/>
          <w:b w:val="0"/>
          <w:i w:val="0"/>
          <w:color w:val="000000"/>
          <w:sz w:val="24"/>
          <w:u w:val="none"/>
        </w:rPr>
        <w:t>身份证扫描件</w:t>
      </w:r>
      <w:r>
        <w:rPr>
          <w:rFonts w:ascii="SimHei" w:hAnsi="SimHei" w:eastAsia="宋体"/>
          <w:b w:val="0"/>
          <w:i w:val="0"/>
          <w:color w:val="000000"/>
          <w:sz w:val="24"/>
          <w:u w:val="none"/>
        </w:rPr>
        <w:t>附下</w:t>
      </w:r>
      <w:r>
        <w:rPr>
          <w:rFonts w:ascii="SimHei" w:hAnsi="SimHei" w:eastAsia="宋体"/>
          <w:b w:val="0"/>
          <w:i w:val="0"/>
          <w:color w:val="000000"/>
          <w:sz w:val="24"/>
          <w:u w:val="none"/>
        </w:rPr>
        <w:t>：</w:t>
      </w:r>
      <w:r>
        <w:rPr>
          <w:rFonts w:ascii="SimHei" w:hAnsi="SimHei" w:eastAsia="宋体"/>
          <w:b/>
          <w:i w:val="0"/>
          <w:color w:val="000000"/>
          <w:sz w:val="24"/>
          <w:u w:val="none"/>
        </w:rPr>
        <w:t>（</w:t>
      </w:r>
      <w:r>
        <w:rPr>
          <w:rFonts w:ascii="SimHei" w:hAnsi="SimHei" w:eastAsia="宋体"/>
          <w:b/>
          <w:i w:val="0"/>
          <w:color w:val="000000"/>
          <w:sz w:val="24"/>
          <w:u w:val="none"/>
        </w:rPr>
        <w:t>法定代表人亲自参与投标的除外）</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法定代表人亲自参加投标的需提供：</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法定代表人身份证明书</w:t>
      </w:r>
    </w:p>
    <w:p>
      <w:pPr>
        <w:spacing w:before="0" w:after="0" w:line="360" w:lineRule="auto"/>
        <w:ind w:firstLine="472" w:left="0" w:right="0"/>
        <w:jc w:val="left"/>
      </w:pPr>
      <w:r>
        <w:rPr>
          <w:rFonts w:ascii="SimHei" w:hAnsi="SimHei" w:eastAsia="宋体"/>
          <w:b w:val="0"/>
          <w:i w:val="0"/>
          <w:color w:val="000000"/>
          <w:sz w:val="24"/>
          <w:u w:val="none"/>
        </w:rPr>
        <w:t>单位名称：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地 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姓 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r>
        <w:rPr>
          <w:rFonts w:ascii="SimHei" w:hAnsi="SimHei" w:eastAsia="宋体"/>
          <w:b w:val="0"/>
          <w:i w:val="0"/>
          <w:color w:val="000000"/>
          <w:sz w:val="24"/>
          <w:u w:val="none"/>
        </w:rPr>
        <w:t>投标供应商：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（盖公章）</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投标人法定代表人</w:t>
      </w:r>
      <w:r>
        <w:rPr>
          <w:rFonts w:ascii="SimHei" w:hAnsi="SimHei" w:eastAsia="宋体"/>
          <w:b w:val="0"/>
          <w:i w:val="0"/>
          <w:color w:val="000000"/>
          <w:sz w:val="24"/>
          <w:u w:val="none"/>
        </w:rPr>
        <w:t>正反面</w:t>
      </w:r>
      <w:r>
        <w:rPr>
          <w:rFonts w:ascii="SimHei" w:hAnsi="SimHei" w:eastAsia="宋体"/>
          <w:b w:val="0"/>
          <w:i w:val="0"/>
          <w:color w:val="000000"/>
          <w:sz w:val="24"/>
          <w:u w:val="none"/>
        </w:rPr>
        <w:t>身份证扫描件</w:t>
      </w:r>
      <w:r>
        <w:rPr>
          <w:rFonts w:ascii="SimHei" w:hAnsi="SimHei" w:eastAsia="宋体"/>
          <w:b w:val="0"/>
          <w:i w:val="0"/>
          <w:color w:val="000000"/>
          <w:sz w:val="24"/>
          <w:u w:val="none"/>
        </w:rPr>
        <w:t>附下：</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承诺书1</w:t>
      </w:r>
    </w:p>
    <w:p>
      <w:pPr>
        <w:spacing w:before="0" w:after="0" w:line="360" w:lineRule="auto"/>
        <w:ind w:firstLine="472" w:left="0" w:right="0"/>
        <w:jc w:val="left"/>
      </w:pPr>
      <w:r>
        <w:rPr>
          <w:rFonts w:ascii="SimHei" w:hAnsi="SimHei" w:eastAsia="宋体"/>
          <w:b/>
          <w:i w:val="0"/>
          <w:color w:val="000000"/>
          <w:sz w:val="24"/>
          <w:u w:val="none"/>
        </w:rPr>
        <w:t>（</w:t>
      </w:r>
      <w:r>
        <w:rPr>
          <w:rFonts w:ascii="SimHei" w:hAnsi="SimHei" w:eastAsia="宋体"/>
          <w:b/>
          <w:i w:val="0"/>
          <w:color w:val="000000"/>
          <w:sz w:val="24"/>
          <w:u w:val="none"/>
        </w:rPr>
        <w:t>四</w:t>
      </w:r>
      <w:r>
        <w:rPr>
          <w:rFonts w:ascii="SimHei" w:hAnsi="SimHei" w:eastAsia="宋体"/>
          <w:b/>
          <w:i w:val="0"/>
          <w:color w:val="000000"/>
          <w:sz w:val="24"/>
          <w:u w:val="none"/>
        </w:rPr>
        <w:t>）承诺书</w:t>
      </w:r>
      <w:r>
        <w:rPr>
          <w:rFonts w:ascii="SimHei" w:hAnsi="SimHei" w:eastAsia="宋体"/>
          <w:b/>
          <w:i w:val="0"/>
          <w:color w:val="000000"/>
          <w:sz w:val="24"/>
          <w:u w:val="none"/>
        </w:rPr>
        <w:t>（格式）：</w:t>
      </w:r>
    </w:p>
    <w:p>
      <w:pPr>
        <w:spacing w:before="0" w:after="0" w:line="360" w:lineRule="auto"/>
        <w:ind w:firstLine="472" w:left="0" w:right="0"/>
        <w:jc w:val="left"/>
      </w:pPr>
      <w:r>
        <w:rPr>
          <w:rFonts w:ascii="SimHei" w:hAnsi="SimHei" w:eastAsia="宋体"/>
          <w:b/>
          <w:i w:val="0"/>
          <w:color w:val="000000"/>
          <w:sz w:val="24"/>
          <w:u w:val="none"/>
        </w:rPr>
        <w:t>承诺书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在此承诺：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1．本公司（单位）对本项目</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提供符合采购要求的产品和服务；</w:t>
      </w:r>
    </w:p>
    <w:p>
      <w:pPr>
        <w:spacing w:before="0" w:after="0" w:line="360" w:lineRule="auto"/>
        <w:ind w:firstLine="472" w:left="0" w:right="0"/>
        <w:jc w:val="left"/>
      </w:pPr>
      <w:r>
        <w:rPr>
          <w:rFonts w:ascii="SimHei" w:hAnsi="SimHei" w:eastAsia="宋体"/>
          <w:b w:val="0"/>
          <w:i w:val="0"/>
          <w:color w:val="000000"/>
          <w:sz w:val="24"/>
          <w:u w:val="none"/>
        </w:rPr>
        <w:t>2．本公司（单位）具备履行合同所必需的服务和专业技术能力；</w:t>
      </w:r>
    </w:p>
    <w:p>
      <w:pPr>
        <w:spacing w:before="0" w:after="0" w:line="360" w:lineRule="auto"/>
        <w:ind w:firstLine="472" w:left="0" w:right="0"/>
        <w:jc w:val="left"/>
      </w:pPr>
      <w:r>
        <w:rPr>
          <w:rFonts w:ascii="SimHei" w:hAnsi="SimHei" w:eastAsia="宋体"/>
          <w:b w:val="0"/>
          <w:i w:val="0"/>
          <w:color w:val="000000"/>
          <w:sz w:val="24"/>
          <w:u w:val="none"/>
        </w:rPr>
        <w:t>3．本公司未被“信用中国”网站（www.creditchina.gov.cn）、中国政府采购网（www.ccgp.gov.cn）列入失信被执行人、重大税收违法案件当事人名单、政府采购严重违法失信行为记录名单。</w:t>
      </w:r>
    </w:p>
    <w:p>
      <w:pPr>
        <w:spacing w:before="0" w:after="0" w:line="360" w:lineRule="auto"/>
        <w:ind w:firstLine="472" w:left="0" w:right="0"/>
        <w:jc w:val="left"/>
      </w:pPr>
      <w:r>
        <w:rPr>
          <w:rFonts w:ascii="SimHei" w:hAnsi="SimHei" w:eastAsia="宋体"/>
          <w:b w:val="0"/>
          <w:i w:val="0"/>
          <w:color w:val="000000"/>
          <w:sz w:val="24"/>
          <w:u w:val="none"/>
        </w:rPr>
        <w:t>如违背上述承诺，本公司（单位）将承担一切法律责任。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（盖章）：</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（签字或盖章）：</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开标一览表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采购项目编号：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货币单位：人民币元</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2419"/>
        <w:gridCol w:w="3712"/>
        <w:gridCol w:w="3712"/>
      </w:tblGrid>
      <w:tr>
        <w:trPr>
          <w:trHeight w:hRule="atLeast" w:val="675"/>
        </w:trPr>
        <w:tc>
          <w:tcPr>
            <w:tcW w:type="dxa" w:w="2419"/>
            <w:vAlign w:val="center"/>
          </w:tcPr>
          <w:p>
            <w:pPr>
              <w:jc w:val="center"/>
            </w:pPr>
            <w:r>
              <w:rPr>
                <w:rFonts w:ascii="SimHei" w:hAnsi="SimHei" w:eastAsia="宋体"/>
                <w:b w:val="0"/>
                <w:i w:val="0"/>
                <w:color w:val="000000"/>
                <w:sz w:val="24"/>
                <w:u w:val="none"/>
              </w:rPr>
              <w:t>项目名称</w:t>
            </w:r>
          </w:p>
        </w:tc>
        <w:tc>
          <w:tcPr>
            <w:tcW w:type="dxa" w:w="3712"/>
            <w:vAlign w:val="center"/>
          </w:tcPr>
          <w:p>
            <w:pPr>
              <w:jc w:val="center"/>
            </w:pPr>
            <w:r>
              <w:rPr>
                <w:rFonts w:ascii="SimHei" w:hAnsi="SimHei" w:eastAsia="宋体"/>
                <w:b w:val="0"/>
                <w:i w:val="0"/>
                <w:color w:val="000000"/>
                <w:sz w:val="24"/>
                <w:u w:val="none"/>
              </w:rPr>
              <w:t>项目内容</w:t>
            </w:r>
          </w:p>
        </w:tc>
        <w:tc>
          <w:tcPr>
            <w:tcW w:type="dxa" w:w="3712"/>
            <w:vAlign w:val="center"/>
          </w:tcPr>
          <w:p>
            <w:pPr>
              <w:jc w:val="center"/>
            </w:pPr>
            <w:r>
              <w:rPr>
                <w:rFonts w:ascii="SimHei" w:hAnsi="SimHei" w:eastAsia="宋体"/>
                <w:b w:val="0"/>
                <w:i w:val="0"/>
                <w:color w:val="000000"/>
                <w:sz w:val="24"/>
                <w:u w:val="none"/>
              </w:rPr>
              <w:t>总价（小写）</w:t>
            </w:r>
          </w:p>
        </w:tc>
      </w:tr>
      <w:tr>
        <w:trPr>
          <w:trHeight w:hRule="atLeast" w:val="527"/>
        </w:trPr>
        <w:tc>
          <w:tcPr>
            <w:tcW w:type="dxa" w:w="2419"/>
            <w:vAlign w:val="center"/>
          </w:tcPr>
          <w:p>
            <w:pPr>
              <w:jc w:val="center"/>
            </w:pPr>
          </w:p>
        </w:tc>
        <w:tc>
          <w:tcPr>
            <w:tcW w:type="dxa" w:w="3712"/>
            <w:vAlign w:val="center"/>
          </w:tcPr>
          <w:p>
            <w:pPr>
              <w:jc w:val="center"/>
            </w:pPr>
          </w:p>
        </w:tc>
        <w:tc>
          <w:tcPr>
            <w:tcW w:type="dxa" w:w="3712"/>
            <w:vAlign w:val="center"/>
          </w:tcPr>
          <w:p>
            <w:pPr>
              <w:jc w:val="center"/>
            </w:pPr>
          </w:p>
        </w:tc>
      </w:tr>
      <w:tr>
        <w:trPr>
          <w:trHeight w:hRule="atLeast" w:val="527"/>
        </w:trPr>
        <w:tc>
          <w:tcPr>
            <w:tcW w:type="dxa" w:w="2419"/>
            <w:vAlign w:val="center"/>
          </w:tcPr>
          <w:p>
            <w:pPr>
              <w:jc w:val="center"/>
            </w:pPr>
            <w:r>
              <w:rPr>
                <w:rFonts w:ascii="SimHei" w:hAnsi="SimHei" w:eastAsia="宋体"/>
                <w:b w:val="0"/>
                <w:i w:val="0"/>
                <w:color w:val="000000"/>
                <w:sz w:val="24"/>
                <w:u w:val="none"/>
              </w:rPr>
              <w:t>总价（大写）</w:t>
            </w:r>
          </w:p>
        </w:tc>
        <w:tc>
          <w:tcPr>
            <w:tcW w:type="dxa" w:w="7424"/>
            <w:gridSpan w:val="2"/>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（电子签章）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注：</w:t>
      </w:r>
      <w:r>
        <w:rPr>
          <w:rFonts w:ascii="SimHei" w:hAnsi="SimHei" w:eastAsia="宋体"/>
          <w:b/>
          <w:i w:val="0"/>
          <w:color w:val="000000"/>
          <w:sz w:val="24"/>
          <w:u w:val="none"/>
        </w:rPr>
        <w:t>评标时一律按苏采云系统自带的开标一览表中内容为准，开标一览表中必须盖章。</w:t>
      </w:r>
      <w:r>
        <w:rPr>
          <w:rFonts w:ascii="SimHei" w:hAnsi="SimHei" w:eastAsia="宋体"/>
          <w:b/>
          <w:i w:val="0"/>
          <w:color w:val="000000"/>
          <w:sz w:val="24"/>
          <w:u w:val="none"/>
        </w:rPr>
        <w:t>投标</w:t>
      </w:r>
      <w:r>
        <w:rPr>
          <w:rFonts w:ascii="SimHei" w:hAnsi="SimHei" w:eastAsia="宋体"/>
          <w:b/>
          <w:i w:val="0"/>
          <w:color w:val="000000"/>
          <w:sz w:val="24"/>
          <w:u w:val="none"/>
        </w:rPr>
        <w:t>人对所报相关数据的真实性负责，</w:t>
      </w:r>
      <w:r>
        <w:rPr>
          <w:rFonts w:ascii="SimHei" w:hAnsi="SimHei" w:eastAsia="宋体"/>
          <w:b/>
          <w:i w:val="0"/>
          <w:color w:val="000000"/>
          <w:sz w:val="24"/>
          <w:u w:val="single"/>
        </w:rPr>
        <w:t>江苏通汇工程管理咨询有限公司有权将相关内容进行公示。</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报价明细表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735"/>
        <w:gridCol w:w="2183"/>
        <w:gridCol w:w="1027"/>
        <w:gridCol w:w="1169"/>
        <w:gridCol w:w="3408"/>
      </w:tblGrid>
      <w:tr>
        <w:trPr>
          <w:trHeight w:hRule="atLeast" w:val="934"/>
        </w:trPr>
        <w:tc>
          <w:tcPr>
            <w:tcW w:type="dxa" w:w="735"/>
            <w:vAlign w:val="center"/>
          </w:tcPr>
          <w:p>
            <w:pPr>
              <w:jc w:val="center"/>
            </w:pPr>
            <w:r>
              <w:rPr>
                <w:rFonts w:ascii="SimHei" w:hAnsi="SimHei" w:eastAsia="宋体"/>
                <w:b w:val="0"/>
                <w:i w:val="0"/>
                <w:color w:val="000000"/>
                <w:sz w:val="24"/>
                <w:u w:val="none"/>
              </w:rPr>
              <w:t>序号</w:t>
            </w:r>
          </w:p>
        </w:tc>
        <w:tc>
          <w:tcPr>
            <w:tcW w:type="dxa" w:w="2183"/>
            <w:vAlign w:val="center"/>
          </w:tcPr>
          <w:p>
            <w:pPr>
              <w:jc w:val="center"/>
            </w:pPr>
            <w:r>
              <w:rPr>
                <w:rFonts w:ascii="SimHei" w:hAnsi="SimHei" w:eastAsia="宋体"/>
                <w:b w:val="0"/>
                <w:i w:val="0"/>
                <w:color w:val="000000"/>
                <w:sz w:val="24"/>
                <w:u w:val="none"/>
              </w:rPr>
              <w:t>项目</w:t>
            </w:r>
          </w:p>
        </w:tc>
        <w:tc>
          <w:tcPr>
            <w:tcW w:type="dxa" w:w="1027"/>
            <w:vAlign w:val="center"/>
          </w:tcPr>
          <w:p>
            <w:pPr>
              <w:jc w:val="center"/>
            </w:pPr>
            <w:r>
              <w:rPr>
                <w:rFonts w:ascii="SimHei" w:hAnsi="SimHei" w:eastAsia="宋体"/>
                <w:b w:val="0"/>
                <w:i w:val="0"/>
                <w:color w:val="000000"/>
                <w:sz w:val="24"/>
                <w:u w:val="none"/>
              </w:rPr>
              <w:t>单位</w:t>
            </w:r>
          </w:p>
        </w:tc>
        <w:tc>
          <w:tcPr>
            <w:tcW w:type="dxa" w:w="1169"/>
            <w:vAlign w:val="center"/>
          </w:tcPr>
          <w:p>
            <w:pPr>
              <w:jc w:val="center"/>
            </w:pPr>
            <w:r>
              <w:rPr>
                <w:rFonts w:ascii="SimHei" w:hAnsi="SimHei" w:eastAsia="宋体"/>
                <w:b w:val="0"/>
                <w:i w:val="0"/>
                <w:color w:val="000000"/>
                <w:sz w:val="24"/>
                <w:u w:val="none"/>
              </w:rPr>
              <w:t>含税价格</w:t>
            </w:r>
          </w:p>
        </w:tc>
        <w:tc>
          <w:tcPr>
            <w:tcW w:type="dxa" w:w="3408"/>
            <w:vAlign w:val="center"/>
          </w:tcPr>
          <w:p>
            <w:pPr>
              <w:jc w:val="center"/>
            </w:pPr>
            <w:r>
              <w:rPr>
                <w:rFonts w:ascii="SimHei" w:hAnsi="SimHei" w:eastAsia="宋体"/>
                <w:b w:val="0"/>
                <w:i w:val="0"/>
                <w:color w:val="000000"/>
                <w:sz w:val="24"/>
                <w:u w:val="none"/>
              </w:rPr>
              <w:t>备注</w:t>
            </w:r>
          </w:p>
        </w:tc>
      </w:tr>
      <w:tr>
        <w:trPr>
          <w:trHeight w:hRule="atLeast" w:val="472"/>
        </w:trPr>
        <w:tc>
          <w:tcPr>
            <w:tcW w:type="dxa" w:w="735"/>
            <w:vAlign w:val="center"/>
          </w:tcPr>
          <w:p>
            <w:pPr>
              <w:jc w:val="center"/>
            </w:pPr>
            <w:r>
              <w:rPr>
                <w:rFonts w:ascii="SimHei" w:hAnsi="SimHei" w:eastAsia="宋体"/>
                <w:b w:val="0"/>
                <w:i w:val="0"/>
                <w:color w:val="000000"/>
                <w:sz w:val="24"/>
                <w:u w:val="none"/>
              </w:rPr>
              <w:t>1</w:t>
            </w:r>
          </w:p>
        </w:tc>
        <w:tc>
          <w:tcPr>
            <w:tcW w:type="dxa" w:w="2183"/>
            <w:vMerge w:val="restart"/>
            <w:vAlign w:val="center"/>
          </w:tcPr>
          <w:p>
            <w:pPr>
              <w:jc w:val="center"/>
            </w:pPr>
            <w:r>
              <w:rPr>
                <w:rFonts w:ascii="SimHei" w:hAnsi="SimHei" w:eastAsia="宋体"/>
                <w:b w:val="0"/>
                <w:i w:val="0"/>
                <w:color w:val="000000"/>
                <w:sz w:val="24"/>
                <w:u w:val="none"/>
              </w:rPr>
              <w:t>性能试验（不含排放设备）</w:t>
            </w:r>
          </w:p>
        </w:tc>
        <w:tc>
          <w:tcPr>
            <w:tcW w:type="dxa" w:w="1027"/>
            <w:vAlign w:val="center"/>
          </w:tcPr>
          <w:p>
            <w:pPr>
              <w:jc w:val="center"/>
            </w:pPr>
            <w:r>
              <w:rPr>
                <w:rFonts w:ascii="SimHei" w:hAnsi="SimHei" w:eastAsia="宋体"/>
                <w:b w:val="0"/>
                <w:i w:val="0"/>
                <w:color w:val="000000"/>
                <w:sz w:val="24"/>
                <w:u w:val="none"/>
              </w:rPr>
              <w:t>元/天</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24h</w:t>
            </w:r>
            <w:r>
              <w:rPr>
                <w:rFonts w:ascii="SimHei" w:hAnsi="SimHei" w:eastAsia="宋体"/>
                <w:b w:val="0"/>
                <w:i w:val="0"/>
                <w:color w:val="000000"/>
                <w:sz w:val="24"/>
                <w:u w:val="none"/>
              </w:rPr>
              <w:t>/</w:t>
            </w:r>
            <w:r>
              <w:rPr>
                <w:rFonts w:ascii="SimHei" w:hAnsi="SimHei" w:eastAsia="宋体"/>
                <w:b w:val="0"/>
                <w:i w:val="0"/>
                <w:color w:val="000000"/>
                <w:sz w:val="24"/>
                <w:u w:val="none"/>
              </w:rPr>
              <w:t>天，不足16h按一天计算</w:t>
            </w:r>
          </w:p>
        </w:tc>
      </w:tr>
      <w:tr>
        <w:trPr>
          <w:trHeight w:hRule="atLeast" w:val="472"/>
        </w:trPr>
        <w:tc>
          <w:tcPr>
            <w:tcW w:type="dxa" w:w="735"/>
            <w:vAlign w:val="center"/>
          </w:tcPr>
          <w:p>
            <w:pPr>
              <w:jc w:val="center"/>
            </w:pPr>
            <w:r>
              <w:rPr>
                <w:rFonts w:ascii="SimHei" w:hAnsi="SimHei" w:eastAsia="宋体"/>
                <w:b w:val="0"/>
                <w:i w:val="0"/>
                <w:color w:val="000000"/>
                <w:sz w:val="24"/>
                <w:u w:val="none"/>
              </w:rPr>
              <w:t>2</w:t>
            </w:r>
          </w:p>
        </w:tc>
        <w:tc>
          <w:tcPr>
            <w:tcW w:type="dxa" w:w="1728"/>
            <w:vMerge/>
            <w:vAlign w:val="center"/>
          </w:tcPr>
          <w:p>
            <w:pPr>
              <w:jc w:val="center"/>
            </w:pPr>
          </w:p>
        </w:tc>
        <w:tc>
          <w:tcPr>
            <w:tcW w:type="dxa" w:w="1027"/>
            <w:vAlign w:val="center"/>
          </w:tcPr>
          <w:p>
            <w:pPr>
              <w:jc w:val="center"/>
            </w:pPr>
            <w:r>
              <w:rPr>
                <w:rFonts w:ascii="SimHei" w:hAnsi="SimHei" w:eastAsia="宋体"/>
                <w:b w:val="0"/>
                <w:i w:val="0"/>
                <w:color w:val="000000"/>
                <w:sz w:val="24"/>
                <w:u w:val="none"/>
              </w:rPr>
              <w:t>元/天</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16h</w:t>
            </w:r>
            <w:r>
              <w:rPr>
                <w:rFonts w:ascii="SimHei" w:hAnsi="SimHei" w:eastAsia="宋体"/>
                <w:b w:val="0"/>
                <w:i w:val="0"/>
                <w:color w:val="000000"/>
                <w:sz w:val="24"/>
                <w:u w:val="none"/>
              </w:rPr>
              <w:t>/</w:t>
            </w:r>
            <w:r>
              <w:rPr>
                <w:rFonts w:ascii="SimHei" w:hAnsi="SimHei" w:eastAsia="宋体"/>
                <w:b w:val="0"/>
                <w:i w:val="0"/>
                <w:color w:val="000000"/>
                <w:sz w:val="24"/>
                <w:u w:val="none"/>
              </w:rPr>
              <w:t>天，不足16h按一天计算</w:t>
            </w:r>
          </w:p>
        </w:tc>
      </w:tr>
      <w:tr>
        <w:trPr>
          <w:trHeight w:hRule="atLeast" w:val="472"/>
        </w:trPr>
        <w:tc>
          <w:tcPr>
            <w:tcW w:type="dxa" w:w="735"/>
            <w:vAlign w:val="center"/>
          </w:tcPr>
          <w:p>
            <w:pPr>
              <w:jc w:val="center"/>
            </w:pPr>
            <w:r>
              <w:rPr>
                <w:rFonts w:ascii="SimHei" w:hAnsi="SimHei" w:eastAsia="宋体"/>
                <w:b w:val="0"/>
                <w:i w:val="0"/>
                <w:color w:val="000000"/>
                <w:sz w:val="24"/>
                <w:u w:val="none"/>
              </w:rPr>
              <w:t>3</w:t>
            </w:r>
          </w:p>
        </w:tc>
        <w:tc>
          <w:tcPr>
            <w:tcW w:type="dxa" w:w="1728"/>
            <w:vMerge/>
            <w:vAlign w:val="center"/>
          </w:tcPr>
          <w:p>
            <w:pPr>
              <w:jc w:val="center"/>
            </w:pPr>
          </w:p>
        </w:tc>
        <w:tc>
          <w:tcPr>
            <w:tcW w:type="dxa" w:w="1027"/>
            <w:vAlign w:val="center"/>
          </w:tcPr>
          <w:p>
            <w:pPr>
              <w:jc w:val="center"/>
            </w:pPr>
            <w:r>
              <w:rPr>
                <w:rFonts w:ascii="SimHei" w:hAnsi="SimHei" w:eastAsia="宋体"/>
                <w:b w:val="0"/>
                <w:i w:val="0"/>
                <w:color w:val="000000"/>
                <w:sz w:val="24"/>
                <w:u w:val="none"/>
              </w:rPr>
              <w:t>元/天</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12h</w:t>
            </w:r>
            <w:r>
              <w:rPr>
                <w:rFonts w:ascii="SimHei" w:hAnsi="SimHei" w:eastAsia="宋体"/>
                <w:b w:val="0"/>
                <w:i w:val="0"/>
                <w:color w:val="000000"/>
                <w:sz w:val="24"/>
                <w:u w:val="none"/>
              </w:rPr>
              <w:t>/</w:t>
            </w:r>
            <w:r>
              <w:rPr>
                <w:rFonts w:ascii="SimHei" w:hAnsi="SimHei" w:eastAsia="宋体"/>
                <w:b w:val="0"/>
                <w:i w:val="0"/>
                <w:color w:val="000000"/>
                <w:sz w:val="24"/>
                <w:u w:val="none"/>
              </w:rPr>
              <w:t>天，不足16h按一天计算</w:t>
            </w:r>
          </w:p>
        </w:tc>
      </w:tr>
      <w:tr>
        <w:trPr>
          <w:trHeight w:hRule="atLeast" w:val="531"/>
        </w:trPr>
        <w:tc>
          <w:tcPr>
            <w:tcW w:type="dxa" w:w="735"/>
            <w:vAlign w:val="center"/>
          </w:tcPr>
          <w:p>
            <w:pPr>
              <w:jc w:val="center"/>
            </w:pPr>
            <w:r>
              <w:rPr>
                <w:rFonts w:ascii="SimHei" w:hAnsi="SimHei" w:eastAsia="宋体"/>
                <w:b w:val="0"/>
                <w:i w:val="0"/>
                <w:color w:val="000000"/>
                <w:sz w:val="24"/>
                <w:u w:val="none"/>
              </w:rPr>
              <w:t>4</w:t>
            </w:r>
          </w:p>
        </w:tc>
        <w:tc>
          <w:tcPr>
            <w:tcW w:type="dxa" w:w="2183"/>
            <w:vAlign w:val="center"/>
          </w:tcPr>
          <w:p>
            <w:pPr>
              <w:jc w:val="center"/>
            </w:pPr>
            <w:r>
              <w:rPr>
                <w:rFonts w:ascii="SimHei" w:hAnsi="SimHei" w:eastAsia="宋体"/>
                <w:b w:val="0"/>
                <w:i w:val="0"/>
                <w:color w:val="000000"/>
                <w:sz w:val="24"/>
                <w:u w:val="none"/>
              </w:rPr>
              <w:t>排放设备（按需使用）</w:t>
            </w:r>
          </w:p>
        </w:tc>
        <w:tc>
          <w:tcPr>
            <w:tcW w:type="dxa" w:w="1027"/>
            <w:vAlign w:val="center"/>
          </w:tcPr>
          <w:p>
            <w:pPr>
              <w:jc w:val="center"/>
            </w:pPr>
            <w:r>
              <w:rPr>
                <w:rFonts w:ascii="SimHei" w:hAnsi="SimHei" w:eastAsia="宋体"/>
                <w:b w:val="0"/>
                <w:i w:val="0"/>
                <w:color w:val="000000"/>
                <w:sz w:val="24"/>
                <w:u w:val="none"/>
              </w:rPr>
              <w:t>元/小时</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计费时长与性能试验费用对应，按实际使用时间结算费用，不足一天按一天计算</w:t>
            </w:r>
          </w:p>
        </w:tc>
      </w:tr>
      <w:tr>
        <w:trPr>
          <w:trHeight w:hRule="atLeast" w:val="472"/>
        </w:trPr>
        <w:tc>
          <w:tcPr>
            <w:tcW w:type="dxa" w:w="735"/>
            <w:vAlign w:val="center"/>
          </w:tcPr>
          <w:p>
            <w:pPr>
              <w:jc w:val="center"/>
            </w:pPr>
            <w:r>
              <w:rPr>
                <w:rFonts w:ascii="SimHei" w:hAnsi="SimHei" w:eastAsia="宋体"/>
                <w:b w:val="0"/>
                <w:i w:val="0"/>
                <w:color w:val="000000"/>
                <w:sz w:val="24"/>
                <w:u w:val="none"/>
              </w:rPr>
              <w:t>6</w:t>
            </w:r>
          </w:p>
        </w:tc>
        <w:tc>
          <w:tcPr>
            <w:tcW w:type="dxa" w:w="2183"/>
            <w:vAlign w:val="center"/>
          </w:tcPr>
          <w:p>
            <w:pPr>
              <w:jc w:val="center"/>
            </w:pPr>
            <w:r>
              <w:rPr>
                <w:rFonts w:ascii="SimHei" w:hAnsi="SimHei" w:eastAsia="宋体"/>
                <w:b w:val="0"/>
                <w:i w:val="0"/>
                <w:color w:val="000000"/>
                <w:sz w:val="24"/>
                <w:u w:val="none"/>
              </w:rPr>
              <w:t>台架安装</w:t>
            </w:r>
          </w:p>
        </w:tc>
        <w:tc>
          <w:tcPr>
            <w:tcW w:type="dxa" w:w="1027"/>
            <w:vAlign w:val="center"/>
          </w:tcPr>
          <w:p>
            <w:pPr>
              <w:jc w:val="center"/>
            </w:pPr>
            <w:r>
              <w:rPr>
                <w:rFonts w:ascii="SimHei" w:hAnsi="SimHei" w:eastAsia="宋体"/>
                <w:b w:val="0"/>
                <w:i w:val="0"/>
                <w:color w:val="000000"/>
                <w:sz w:val="24"/>
                <w:u w:val="none"/>
              </w:rPr>
              <w:t>元/次</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一上一下算一次</w:t>
            </w:r>
          </w:p>
        </w:tc>
      </w:tr>
      <w:tr>
        <w:trPr>
          <w:trHeight w:hRule="atLeast" w:val="472"/>
        </w:trPr>
        <w:tc>
          <w:tcPr>
            <w:tcW w:type="dxa" w:w="735"/>
            <w:vAlign w:val="center"/>
          </w:tcPr>
          <w:p>
            <w:pPr>
              <w:jc w:val="center"/>
            </w:pPr>
            <w:r>
              <w:rPr>
                <w:rFonts w:ascii="SimHei" w:hAnsi="SimHei" w:eastAsia="宋体"/>
                <w:b w:val="0"/>
                <w:i w:val="0"/>
                <w:color w:val="000000"/>
                <w:sz w:val="24"/>
                <w:u w:val="none"/>
              </w:rPr>
              <w:t>7</w:t>
            </w:r>
          </w:p>
        </w:tc>
        <w:tc>
          <w:tcPr>
            <w:tcW w:type="dxa" w:w="2183"/>
            <w:vAlign w:val="center"/>
          </w:tcPr>
          <w:p>
            <w:pPr>
              <w:jc w:val="center"/>
            </w:pPr>
            <w:r>
              <w:rPr>
                <w:rFonts w:ascii="SimHei" w:hAnsi="SimHei" w:eastAsia="宋体"/>
                <w:b w:val="0"/>
                <w:i w:val="0"/>
                <w:color w:val="000000"/>
                <w:sz w:val="24"/>
                <w:u w:val="none"/>
              </w:rPr>
              <w:t>工装制作</w:t>
            </w:r>
          </w:p>
        </w:tc>
        <w:tc>
          <w:tcPr>
            <w:tcW w:type="dxa" w:w="1027"/>
            <w:vAlign w:val="center"/>
          </w:tcPr>
          <w:p>
            <w:pPr>
              <w:jc w:val="center"/>
            </w:pPr>
            <w:r>
              <w:rPr>
                <w:rFonts w:ascii="SimHei" w:hAnsi="SimHei" w:eastAsia="宋体"/>
                <w:b w:val="0"/>
                <w:i w:val="0"/>
                <w:color w:val="000000"/>
                <w:sz w:val="24"/>
                <w:u w:val="none"/>
              </w:rPr>
              <w:t>元/套</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同一工装不重复收费</w:t>
            </w:r>
          </w:p>
        </w:tc>
      </w:tr>
      <w:tr>
        <w:trPr>
          <w:trHeight w:hRule="atLeast" w:val="934"/>
        </w:trPr>
        <w:tc>
          <w:tcPr>
            <w:tcW w:type="dxa" w:w="735"/>
            <w:vAlign w:val="center"/>
          </w:tcPr>
          <w:p>
            <w:pPr>
              <w:jc w:val="center"/>
            </w:pPr>
            <w:r>
              <w:rPr>
                <w:rFonts w:ascii="SimHei" w:hAnsi="SimHei" w:eastAsia="宋体"/>
                <w:b w:val="0"/>
                <w:i w:val="0"/>
                <w:color w:val="000000"/>
                <w:sz w:val="24"/>
                <w:u w:val="none"/>
              </w:rPr>
              <w:t>8</w:t>
            </w:r>
          </w:p>
        </w:tc>
        <w:tc>
          <w:tcPr>
            <w:tcW w:type="dxa" w:w="2183"/>
            <w:vAlign w:val="center"/>
          </w:tcPr>
          <w:p>
            <w:pPr>
              <w:jc w:val="center"/>
            </w:pPr>
            <w:r>
              <w:rPr>
                <w:rFonts w:ascii="SimHei" w:hAnsi="SimHei" w:eastAsia="宋体"/>
                <w:b w:val="0"/>
                <w:i w:val="0"/>
                <w:color w:val="000000"/>
                <w:sz w:val="24"/>
                <w:u w:val="none"/>
              </w:rPr>
              <w:t>耗材</w:t>
            </w:r>
          </w:p>
        </w:tc>
        <w:tc>
          <w:tcPr>
            <w:tcW w:type="dxa" w:w="1027"/>
            <w:vAlign w:val="center"/>
          </w:tcPr>
          <w:p>
            <w:pPr>
              <w:jc w:val="center"/>
            </w:pPr>
            <w:r>
              <w:rPr>
                <w:rFonts w:ascii="SimHei" w:hAnsi="SimHei" w:eastAsia="宋体"/>
                <w:b w:val="0"/>
                <w:i w:val="0"/>
                <w:color w:val="000000"/>
                <w:sz w:val="24"/>
                <w:u w:val="none"/>
              </w:rPr>
              <w:t>元/项</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其中包含燃料、机油、冷却液、运输、存储、管理费等等</w:t>
            </w:r>
          </w:p>
        </w:tc>
      </w:tr>
      <w:tr>
        <w:trPr>
          <w:trHeight w:hRule="atLeast" w:val="944"/>
        </w:trPr>
        <w:tc>
          <w:tcPr>
            <w:tcW w:type="dxa" w:w="735"/>
            <w:vAlign w:val="center"/>
          </w:tcPr>
          <w:p>
            <w:pPr>
              <w:jc w:val="center"/>
            </w:pPr>
            <w:r>
              <w:rPr>
                <w:rFonts w:ascii="SimHei" w:hAnsi="SimHei" w:eastAsia="宋体"/>
                <w:b w:val="0"/>
                <w:i w:val="0"/>
                <w:color w:val="000000"/>
                <w:sz w:val="24"/>
                <w:u w:val="none"/>
              </w:rPr>
              <w:t>9</w:t>
            </w:r>
          </w:p>
        </w:tc>
        <w:tc>
          <w:tcPr>
            <w:tcW w:type="dxa" w:w="2183"/>
            <w:vAlign w:val="center"/>
          </w:tcPr>
          <w:p>
            <w:pPr>
              <w:jc w:val="center"/>
            </w:pPr>
            <w:r>
              <w:rPr>
                <w:rFonts w:ascii="SimHei" w:hAnsi="SimHei" w:eastAsia="宋体"/>
                <w:b w:val="0"/>
                <w:i w:val="0"/>
                <w:color w:val="000000"/>
                <w:sz w:val="24"/>
                <w:u w:val="none"/>
              </w:rPr>
              <w:t>台架占用</w:t>
            </w:r>
          </w:p>
        </w:tc>
        <w:tc>
          <w:tcPr>
            <w:tcW w:type="dxa" w:w="1027"/>
            <w:vAlign w:val="center"/>
          </w:tcPr>
          <w:p>
            <w:pPr>
              <w:jc w:val="center"/>
            </w:pPr>
            <w:r>
              <w:rPr>
                <w:rFonts w:ascii="SimHei" w:hAnsi="SimHei" w:eastAsia="宋体"/>
                <w:b w:val="0"/>
                <w:i w:val="0"/>
                <w:color w:val="000000"/>
                <w:sz w:val="24"/>
                <w:u w:val="none"/>
              </w:rPr>
              <w:t>元/天</w:t>
            </w:r>
          </w:p>
        </w:tc>
        <w:tc>
          <w:tcPr>
            <w:tcW w:type="dxa" w:w="1169"/>
            <w:vAlign w:val="center"/>
          </w:tcPr>
          <w:p>
            <w:pPr>
              <w:jc w:val="center"/>
            </w:pPr>
          </w:p>
        </w:tc>
        <w:tc>
          <w:tcPr>
            <w:tcW w:type="dxa" w:w="3408"/>
            <w:vAlign w:val="center"/>
          </w:tcPr>
          <w:p>
            <w:pPr>
              <w:jc w:val="center"/>
            </w:pPr>
            <w:r>
              <w:rPr>
                <w:rFonts w:ascii="SimHei" w:hAnsi="SimHei" w:eastAsia="宋体"/>
                <w:b w:val="0"/>
                <w:i w:val="0"/>
                <w:color w:val="000000"/>
                <w:sz w:val="24"/>
                <w:u w:val="none"/>
              </w:rPr>
              <w:t>因委托方原因导致试验无法开展而占用资源的</w:t>
            </w:r>
            <w:r>
              <w:rPr>
                <w:rFonts w:ascii="SimHei" w:hAnsi="SimHei" w:eastAsia="宋体"/>
                <w:b w:val="0"/>
                <w:i w:val="0"/>
                <w:color w:val="000000"/>
                <w:sz w:val="24"/>
                <w:u w:val="none"/>
              </w:rPr>
              <w:t>，</w:t>
            </w:r>
            <w:r>
              <w:rPr>
                <w:rFonts w:ascii="SimHei" w:hAnsi="SimHei" w:eastAsia="宋体"/>
                <w:b w:val="0"/>
                <w:i w:val="0"/>
                <w:color w:val="000000"/>
                <w:sz w:val="24"/>
                <w:u w:val="none"/>
              </w:rPr>
              <w:t>该费用包含1-4项占用费用</w:t>
            </w:r>
          </w:p>
        </w:tc>
      </w:tr>
      <w:tr>
        <w:trPr>
          <w:trHeight w:hRule="atLeast" w:val="481"/>
        </w:trPr>
        <w:tc>
          <w:tcPr>
            <w:tcW w:type="dxa" w:w="8522"/>
            <w:gridSpan w:val="5"/>
            <w:vAlign w:val="center"/>
          </w:tcPr>
          <w:p>
            <w:pPr>
              <w:jc w:val="center"/>
            </w:pPr>
            <w:r>
              <w:rPr>
                <w:rFonts w:ascii="SimHei" w:hAnsi="SimHei" w:eastAsia="宋体"/>
                <w:b w:val="0"/>
                <w:i w:val="0"/>
                <w:color w:val="000000"/>
                <w:sz w:val="24"/>
                <w:u w:val="none"/>
              </w:rPr>
              <w:t>注：每周允许委托方安排公休日1天，不记作台架占用，国家法定假日不记作台架占用</w:t>
            </w:r>
          </w:p>
        </w:tc>
      </w:tr>
    </w:tbl>
    <w:p>
      <w:pPr>
        <w:spacing w:before="0" w:after="0" w:line="360" w:lineRule="auto"/>
        <w:ind w:firstLine="472" w:left="0" w:right="0"/>
        <w:jc w:val="left"/>
      </w:pPr>
      <w:r>
        <w:rPr>
          <w:rFonts w:ascii="SimHei" w:hAnsi="SimHei" w:eastAsia="宋体"/>
          <w:b w:val="0"/>
          <w:i w:val="0"/>
          <w:color w:val="000000"/>
          <w:sz w:val="24"/>
          <w:u w:val="none"/>
        </w:rPr>
        <w:t>投标供应商（盖章）：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法定代表人或法定代表人授权代表签字</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或盖章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服务保障承诺书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针对本项目在此承诺：</w:t>
      </w:r>
    </w:p>
    <w:p>
      <w:pPr>
        <w:spacing w:before="0" w:after="0" w:line="360" w:lineRule="auto"/>
        <w:ind w:firstLine="472" w:left="0" w:right="0"/>
        <w:jc w:val="left"/>
      </w:pPr>
      <w:r>
        <w:rPr>
          <w:rFonts w:ascii="SimHei" w:hAnsi="SimHei" w:eastAsia="宋体"/>
          <w:b w:val="0"/>
          <w:i w:val="0"/>
          <w:color w:val="000000"/>
          <w:sz w:val="24"/>
          <w:u w:val="none"/>
        </w:rPr>
        <w:t>1、本公司承诺所有人员无任何犯罪记录，承诺中标之后提供无犯罪记录证明。</w:t>
      </w:r>
    </w:p>
    <w:p>
      <w:pPr>
        <w:spacing w:before="0" w:after="0" w:line="360" w:lineRule="auto"/>
        <w:ind w:firstLine="472" w:left="0" w:right="0"/>
        <w:jc w:val="left"/>
      </w:pPr>
      <w:r>
        <w:rPr>
          <w:rFonts w:ascii="SimHei" w:hAnsi="SimHei" w:eastAsia="宋体"/>
          <w:b w:val="0"/>
          <w:i w:val="0"/>
          <w:color w:val="000000"/>
          <w:sz w:val="24"/>
          <w:u w:val="none"/>
        </w:rPr>
        <w:t>2、本公司愿意接受本合同要求的作业质量和考核要求；自觉按照国家有关规定，按时足额缴纳各项税费和为本项目中投入人员缴纳社会保险金（养老保险金、医疗保险金、工伤保险金、生育保险金、失业保险金），缴纳比例不低于50%、提供相关福利等，现场所有人员工资、社保及福利等符合国家及地方相关政策最低要求，不享受特殊社保政策；建立职工有关档案。如有特殊情况，将提供合理说明；</w:t>
      </w:r>
    </w:p>
    <w:p>
      <w:pPr>
        <w:spacing w:before="0" w:after="0" w:line="360" w:lineRule="auto"/>
        <w:ind w:firstLine="472" w:left="0" w:right="0"/>
        <w:jc w:val="left"/>
      </w:pPr>
      <w:r>
        <w:rPr>
          <w:rFonts w:ascii="SimHei" w:hAnsi="SimHei" w:eastAsia="宋体"/>
          <w:b w:val="0"/>
          <w:i w:val="0"/>
          <w:color w:val="000000"/>
          <w:sz w:val="24"/>
          <w:u w:val="none"/>
        </w:rPr>
        <w:t>3、本公司承诺中标后器具、设备确保满足项目最低配置的要求。</w:t>
      </w:r>
    </w:p>
    <w:p>
      <w:pPr>
        <w:spacing w:before="0" w:after="0" w:line="360" w:lineRule="auto"/>
        <w:ind w:firstLine="472" w:left="0" w:right="0"/>
        <w:jc w:val="left"/>
      </w:pPr>
      <w:r>
        <w:rPr>
          <w:rFonts w:ascii="SimHei" w:hAnsi="SimHei" w:eastAsia="宋体"/>
          <w:b w:val="0"/>
          <w:i w:val="0"/>
          <w:color w:val="000000"/>
          <w:sz w:val="24"/>
          <w:u w:val="none"/>
        </w:rPr>
        <w:t>4、本公司承诺保质保量按时完成主管部门安排的指令性任务。</w:t>
      </w:r>
    </w:p>
    <w:p>
      <w:pPr>
        <w:spacing w:before="0" w:after="0" w:line="360" w:lineRule="auto"/>
        <w:ind w:firstLine="472" w:left="0" w:right="0"/>
        <w:jc w:val="left"/>
      </w:pPr>
      <w:r>
        <w:rPr>
          <w:rFonts w:ascii="SimHei" w:hAnsi="SimHei" w:eastAsia="宋体"/>
          <w:b w:val="0"/>
          <w:i w:val="0"/>
          <w:color w:val="000000"/>
          <w:sz w:val="24"/>
          <w:u w:val="none"/>
        </w:rPr>
        <w:t>5、本公司承诺中标之后人员配置按工种及人数不低于最低要求配置到位。</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9、</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如违背上述承诺，本公司</w:t>
      </w:r>
      <w:r>
        <w:rPr>
          <w:rFonts w:ascii="SimHei" w:hAnsi="SimHei" w:eastAsia="宋体"/>
          <w:b w:val="0"/>
          <w:i w:val="0"/>
          <w:color w:val="000000"/>
          <w:sz w:val="24"/>
          <w:u w:val="none"/>
        </w:rPr>
        <w:t>（单位）</w:t>
      </w:r>
      <w:r>
        <w:rPr>
          <w:rFonts w:ascii="SimHei" w:hAnsi="SimHei" w:eastAsia="宋体"/>
          <w:b w:val="0"/>
          <w:i w:val="0"/>
          <w:color w:val="000000"/>
          <w:sz w:val="24"/>
          <w:u w:val="none"/>
        </w:rPr>
        <w:t>将承担一切法律责任。</w:t>
      </w:r>
    </w:p>
    <w:p>
      <w:pPr>
        <w:spacing w:before="0" w:after="0" w:line="360" w:lineRule="auto"/>
        <w:ind w:firstLine="472" w:left="0" w:right="0"/>
        <w:jc w:val="left"/>
      </w:pPr>
      <w:r>
        <w:rPr>
          <w:rFonts w:ascii="SimHei" w:hAnsi="SimHei" w:eastAsia="宋体"/>
          <w:b w:val="0"/>
          <w:i w:val="0"/>
          <w:color w:val="000000"/>
          <w:sz w:val="24"/>
          <w:u w:val="none"/>
        </w:rPr>
        <w:t>投标供应商（盖章）：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法定代表人或法定代表人授权代表签字或盖章：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注：以上内容由投标单位根据采购要求自行完善。</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投标偏离表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供应商名称（盖章）                       </w:t>
      </w:r>
      <w:r>
        <w:rPr>
          <w:rFonts w:ascii="SimHei" w:hAnsi="SimHei" w:eastAsia="宋体"/>
          <w:b w:val="0"/>
          <w:i w:val="0"/>
          <w:color w:val="000000"/>
          <w:sz w:val="24"/>
          <w:u w:val="none"/>
        </w:rPr>
        <w:t>采购项目编号</w:t>
      </w:r>
      <w:r>
        <w:rPr>
          <w:rFonts w:ascii="SimHei" w:hAnsi="SimHei" w:eastAsia="宋体"/>
          <w:b w:val="0"/>
          <w:i w:val="0"/>
          <w:color w:val="000000"/>
          <w:sz w:val="24"/>
          <w:u w:val="none"/>
        </w:rPr>
        <w:t>：</w:t>
      </w:r>
    </w:p>
    <w:tbl>
      <w:tblPr>
        <w:tblStyle w:val="TableGrid"/>
        <w:tblW w:type="auto" w:w="0"/>
        <w:tblLook w:firstColumn="1" w:firstRow="1" w:lastColumn="0" w:lastRow="0" w:noHBand="0" w:noVBand="1" w:val="04A0"/>
      </w:tblPr>
      <w:tblGrid>
        <w:gridCol w:w="1858"/>
        <w:gridCol w:w="2410"/>
        <w:gridCol w:w="2410"/>
        <w:gridCol w:w="2551"/>
      </w:tblGrid>
      <w:tr>
        <w:trPr>
          <w:trHeight w:hRule="atLeast" w:val="555"/>
        </w:trPr>
        <w:tc>
          <w:tcPr>
            <w:tcW w:type="dxa" w:w="1858"/>
            <w:vAlign w:val="center"/>
          </w:tcPr>
          <w:p>
            <w:pPr>
              <w:jc w:val="center"/>
            </w:pPr>
            <w:r>
              <w:rPr>
                <w:rFonts w:ascii="SimHei" w:hAnsi="SimHei" w:eastAsia="宋体"/>
                <w:b w:val="0"/>
                <w:i w:val="0"/>
                <w:color w:val="000000"/>
                <w:sz w:val="24"/>
                <w:u w:val="none"/>
              </w:rPr>
              <w:t>名称</w:t>
            </w:r>
          </w:p>
        </w:tc>
        <w:tc>
          <w:tcPr>
            <w:tcW w:type="dxa" w:w="2410"/>
            <w:vAlign w:val="center"/>
          </w:tcPr>
          <w:p>
            <w:pPr>
              <w:jc w:val="center"/>
            </w:pPr>
            <w:r>
              <w:rPr>
                <w:rFonts w:ascii="SimHei" w:hAnsi="SimHei" w:eastAsia="宋体"/>
                <w:b w:val="0"/>
                <w:i w:val="0"/>
                <w:color w:val="000000"/>
                <w:sz w:val="24"/>
                <w:u w:val="none"/>
              </w:rPr>
              <w:t>采购要求</w:t>
            </w:r>
          </w:p>
        </w:tc>
        <w:tc>
          <w:tcPr>
            <w:tcW w:type="dxa" w:w="2410"/>
            <w:vAlign w:val="center"/>
          </w:tcPr>
          <w:p>
            <w:pPr>
              <w:jc w:val="center"/>
            </w:pPr>
            <w:r>
              <w:rPr>
                <w:rFonts w:ascii="SimHei" w:hAnsi="SimHei" w:eastAsia="宋体"/>
                <w:b w:val="0"/>
                <w:i w:val="0"/>
                <w:color w:val="000000"/>
                <w:sz w:val="24"/>
                <w:u w:val="none"/>
              </w:rPr>
              <w:t>实报内容</w:t>
            </w:r>
          </w:p>
        </w:tc>
        <w:tc>
          <w:tcPr>
            <w:tcW w:type="dxa" w:w="2551"/>
            <w:vAlign w:val="center"/>
          </w:tcPr>
          <w:p>
            <w:pPr>
              <w:jc w:val="center"/>
            </w:pPr>
            <w:r>
              <w:rPr>
                <w:rFonts w:ascii="SimHei" w:hAnsi="SimHei" w:eastAsia="宋体"/>
                <w:b w:val="0"/>
                <w:i w:val="0"/>
                <w:color w:val="000000"/>
                <w:sz w:val="24"/>
                <w:u w:val="none"/>
              </w:rPr>
              <w:t>偏离说明</w:t>
            </w:r>
          </w:p>
        </w:tc>
      </w:tr>
      <w:tr>
        <w:trPr>
          <w:trHeight w:hRule="atLeast" w:val="510"/>
        </w:trPr>
        <w:tc>
          <w:tcPr>
            <w:tcW w:type="dxa" w:w="1858"/>
            <w:vAlign w:val="center"/>
          </w:tcPr>
          <w:p>
            <w:pPr>
              <w:jc w:val="center"/>
            </w:pPr>
          </w:p>
        </w:tc>
        <w:tc>
          <w:tcPr>
            <w:tcW w:type="dxa" w:w="2410"/>
            <w:vAlign w:val="center"/>
          </w:tcPr>
          <w:p>
            <w:pPr>
              <w:jc w:val="center"/>
            </w:pPr>
          </w:p>
        </w:tc>
        <w:tc>
          <w:tcPr>
            <w:tcW w:type="dxa" w:w="2410"/>
            <w:vAlign w:val="center"/>
          </w:tcPr>
          <w:p>
            <w:pPr>
              <w:jc w:val="center"/>
            </w:pPr>
          </w:p>
        </w:tc>
        <w:tc>
          <w:tcPr>
            <w:tcW w:type="dxa" w:w="2551"/>
            <w:vAlign w:val="center"/>
          </w:tcPr>
          <w:p>
            <w:pPr>
              <w:jc w:val="center"/>
            </w:pPr>
          </w:p>
        </w:tc>
      </w:tr>
      <w:tr>
        <w:trPr>
          <w:trHeight w:hRule="atLeast" w:val="510"/>
        </w:trPr>
        <w:tc>
          <w:tcPr>
            <w:tcW w:type="dxa" w:w="1858"/>
            <w:vAlign w:val="center"/>
          </w:tcPr>
          <w:p>
            <w:pPr>
              <w:jc w:val="center"/>
            </w:pPr>
          </w:p>
        </w:tc>
        <w:tc>
          <w:tcPr>
            <w:tcW w:type="dxa" w:w="2410"/>
            <w:vAlign w:val="center"/>
          </w:tcPr>
          <w:p>
            <w:pPr>
              <w:jc w:val="center"/>
            </w:pPr>
          </w:p>
        </w:tc>
        <w:tc>
          <w:tcPr>
            <w:tcW w:type="dxa" w:w="2410"/>
            <w:vAlign w:val="center"/>
          </w:tcPr>
          <w:p>
            <w:pPr>
              <w:jc w:val="center"/>
            </w:pPr>
          </w:p>
        </w:tc>
        <w:tc>
          <w:tcPr>
            <w:tcW w:type="dxa" w:w="2551"/>
            <w:vAlign w:val="center"/>
          </w:tcPr>
          <w:p>
            <w:pPr>
              <w:jc w:val="center"/>
            </w:pPr>
          </w:p>
        </w:tc>
      </w:tr>
      <w:tr>
        <w:trPr>
          <w:trHeight w:hRule="atLeast" w:val="510"/>
        </w:trPr>
        <w:tc>
          <w:tcPr>
            <w:tcW w:type="dxa" w:w="1858"/>
            <w:vAlign w:val="center"/>
          </w:tcPr>
          <w:p>
            <w:pPr>
              <w:jc w:val="center"/>
            </w:pPr>
          </w:p>
        </w:tc>
        <w:tc>
          <w:tcPr>
            <w:tcW w:type="dxa" w:w="2410"/>
            <w:vAlign w:val="center"/>
          </w:tcPr>
          <w:p>
            <w:pPr>
              <w:jc w:val="center"/>
            </w:pPr>
          </w:p>
        </w:tc>
        <w:tc>
          <w:tcPr>
            <w:tcW w:type="dxa" w:w="2410"/>
            <w:vAlign w:val="center"/>
          </w:tcPr>
          <w:p>
            <w:pPr>
              <w:jc w:val="center"/>
            </w:pPr>
          </w:p>
        </w:tc>
        <w:tc>
          <w:tcPr>
            <w:tcW w:type="dxa" w:w="2551"/>
            <w:vAlign w:val="center"/>
          </w:tcPr>
          <w:p>
            <w:pPr>
              <w:jc w:val="center"/>
            </w:pPr>
          </w:p>
        </w:tc>
      </w:tr>
      <w:tr>
        <w:trPr>
          <w:trHeight w:hRule="atLeast" w:val="510"/>
        </w:trPr>
        <w:tc>
          <w:tcPr>
            <w:tcW w:type="dxa" w:w="1858"/>
            <w:vAlign w:val="center"/>
          </w:tcPr>
          <w:p>
            <w:pPr>
              <w:jc w:val="center"/>
            </w:pPr>
          </w:p>
        </w:tc>
        <w:tc>
          <w:tcPr>
            <w:tcW w:type="dxa" w:w="2410"/>
            <w:vAlign w:val="center"/>
          </w:tcPr>
          <w:p>
            <w:pPr>
              <w:jc w:val="center"/>
            </w:pPr>
          </w:p>
        </w:tc>
        <w:tc>
          <w:tcPr>
            <w:tcW w:type="dxa" w:w="2410"/>
            <w:vAlign w:val="center"/>
          </w:tcPr>
          <w:p>
            <w:pPr>
              <w:jc w:val="center"/>
            </w:pPr>
          </w:p>
        </w:tc>
        <w:tc>
          <w:tcPr>
            <w:tcW w:type="dxa" w:w="2551"/>
            <w:vAlign w:val="center"/>
          </w:tcPr>
          <w:p>
            <w:pPr>
              <w:jc w:val="center"/>
            </w:pPr>
          </w:p>
        </w:tc>
      </w:tr>
      <w:tr>
        <w:trPr>
          <w:trHeight w:hRule="atLeast" w:val="510"/>
        </w:trPr>
        <w:tc>
          <w:tcPr>
            <w:tcW w:type="dxa" w:w="1858"/>
            <w:vAlign w:val="center"/>
          </w:tcPr>
          <w:p>
            <w:pPr>
              <w:jc w:val="center"/>
            </w:pPr>
          </w:p>
        </w:tc>
        <w:tc>
          <w:tcPr>
            <w:tcW w:type="dxa" w:w="2410"/>
            <w:vAlign w:val="center"/>
          </w:tcPr>
          <w:p>
            <w:pPr>
              <w:jc w:val="center"/>
            </w:pPr>
          </w:p>
        </w:tc>
        <w:tc>
          <w:tcPr>
            <w:tcW w:type="dxa" w:w="2410"/>
            <w:vAlign w:val="center"/>
          </w:tcPr>
          <w:p>
            <w:pPr>
              <w:jc w:val="center"/>
            </w:pPr>
          </w:p>
        </w:tc>
        <w:tc>
          <w:tcPr>
            <w:tcW w:type="dxa" w:w="2551"/>
            <w:vAlign w:val="center"/>
          </w:tcPr>
          <w:p>
            <w:pPr>
              <w:jc w:val="center"/>
            </w:pPr>
          </w:p>
        </w:tc>
      </w:tr>
      <w:tr>
        <w:trPr>
          <w:trHeight w:hRule="atLeast" w:val="510"/>
        </w:trPr>
        <w:tc>
          <w:tcPr>
            <w:tcW w:type="dxa" w:w="1858"/>
            <w:vAlign w:val="center"/>
          </w:tcPr>
          <w:p>
            <w:pPr>
              <w:jc w:val="center"/>
            </w:pPr>
          </w:p>
        </w:tc>
        <w:tc>
          <w:tcPr>
            <w:tcW w:type="dxa" w:w="2410"/>
            <w:vAlign w:val="center"/>
          </w:tcPr>
          <w:p>
            <w:pPr>
              <w:jc w:val="center"/>
            </w:pPr>
          </w:p>
        </w:tc>
        <w:tc>
          <w:tcPr>
            <w:tcW w:type="dxa" w:w="2410"/>
            <w:vAlign w:val="center"/>
          </w:tcPr>
          <w:p>
            <w:pPr>
              <w:jc w:val="center"/>
            </w:pPr>
          </w:p>
        </w:tc>
        <w:tc>
          <w:tcPr>
            <w:tcW w:type="dxa" w:w="2551"/>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法定代表人或法定代表人授权代表签字或盖章：</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注：（1）本表不得删除，可自行延长；</w:t>
      </w:r>
    </w:p>
    <w:p>
      <w:pPr>
        <w:spacing w:before="0" w:after="0" w:line="360" w:lineRule="auto"/>
        <w:ind w:firstLine="472" w:left="0" w:right="0"/>
        <w:jc w:val="left"/>
      </w:pPr>
      <w:r>
        <w:rPr>
          <w:rFonts w:ascii="SimHei" w:hAnsi="SimHei" w:eastAsia="宋体"/>
          <w:b w:val="0"/>
          <w:i w:val="0"/>
          <w:color w:val="000000"/>
          <w:sz w:val="24"/>
          <w:u w:val="none"/>
        </w:rPr>
        <w:t>（2）如无任何服务偏离，请于本表“偏离说明”中注明“无偏离”；</w:t>
      </w:r>
    </w:p>
    <w:p>
      <w:pPr>
        <w:spacing w:before="0" w:after="0" w:line="360" w:lineRule="auto"/>
        <w:ind w:firstLine="472" w:left="0" w:right="0"/>
        <w:jc w:val="left"/>
      </w:pPr>
      <w:r>
        <w:rPr>
          <w:rFonts w:ascii="SimHei" w:hAnsi="SimHei" w:eastAsia="宋体"/>
          <w:b w:val="0"/>
          <w:i w:val="0"/>
          <w:color w:val="000000"/>
          <w:sz w:val="24"/>
          <w:u w:val="none"/>
        </w:rPr>
        <w:t>（3）如有服务偏离项，请于本表中列明偏离内容以及相关证明材料，如需要可自行延长，其余无偏离内容不须赘述。</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投标供应商情况表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供应商名称（盖章）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采购项目编号：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2682"/>
        <w:gridCol w:w="1993"/>
        <w:gridCol w:w="1592"/>
        <w:gridCol w:w="3331"/>
      </w:tblGrid>
      <w:tr>
        <w:trPr>
          <w:trHeight w:hRule="atLeast" w:val="565"/>
        </w:trPr>
        <w:tc>
          <w:tcPr>
            <w:tcW w:type="dxa" w:w="2682"/>
            <w:vAlign w:val="center"/>
          </w:tcPr>
          <w:p>
            <w:pPr>
              <w:jc w:val="center"/>
            </w:pPr>
            <w:r>
              <w:rPr>
                <w:rFonts w:ascii="SimHei" w:hAnsi="SimHei" w:eastAsia="宋体"/>
                <w:b w:val="0"/>
                <w:i w:val="0"/>
                <w:color w:val="000000"/>
                <w:sz w:val="24"/>
                <w:u w:val="none"/>
              </w:rPr>
              <w:t>法定代表人</w:t>
            </w:r>
          </w:p>
        </w:tc>
        <w:tc>
          <w:tcPr>
            <w:tcW w:type="dxa" w:w="1993"/>
            <w:vAlign w:val="center"/>
          </w:tcPr>
          <w:p>
            <w:pPr>
              <w:jc w:val="center"/>
            </w:pPr>
          </w:p>
        </w:tc>
        <w:tc>
          <w:tcPr>
            <w:tcW w:type="dxa" w:w="1592"/>
            <w:vAlign w:val="center"/>
          </w:tcPr>
          <w:p>
            <w:pPr>
              <w:jc w:val="center"/>
            </w:pPr>
            <w:r>
              <w:rPr>
                <w:rFonts w:ascii="SimHei" w:hAnsi="SimHei" w:eastAsia="宋体"/>
                <w:b w:val="0"/>
                <w:i w:val="0"/>
                <w:color w:val="000000"/>
                <w:sz w:val="24"/>
                <w:u w:val="none"/>
              </w:rPr>
              <w:t>成立日期</w:t>
            </w:r>
          </w:p>
        </w:tc>
        <w:tc>
          <w:tcPr>
            <w:tcW w:type="dxa" w:w="3331"/>
            <w:vAlign w:val="center"/>
          </w:tcPr>
          <w:p>
            <w:pPr>
              <w:jc w:val="center"/>
            </w:pPr>
          </w:p>
        </w:tc>
      </w:tr>
      <w:tr>
        <w:trPr>
          <w:trHeight w:hRule="atLeast" w:val="503"/>
        </w:trPr>
        <w:tc>
          <w:tcPr>
            <w:tcW w:type="dxa" w:w="2682"/>
            <w:vAlign w:val="center"/>
          </w:tcPr>
          <w:p>
            <w:pPr>
              <w:jc w:val="center"/>
            </w:pPr>
            <w:r>
              <w:rPr>
                <w:rFonts w:ascii="SimHei" w:hAnsi="SimHei" w:eastAsia="宋体"/>
                <w:b w:val="0"/>
                <w:i w:val="0"/>
                <w:color w:val="000000"/>
                <w:sz w:val="24"/>
                <w:u w:val="none"/>
              </w:rPr>
              <w:t>企业地址</w:t>
            </w:r>
          </w:p>
        </w:tc>
        <w:tc>
          <w:tcPr>
            <w:tcW w:type="dxa" w:w="1993"/>
            <w:vAlign w:val="center"/>
          </w:tcPr>
          <w:p>
            <w:pPr>
              <w:jc w:val="center"/>
            </w:pPr>
          </w:p>
        </w:tc>
        <w:tc>
          <w:tcPr>
            <w:tcW w:type="dxa" w:w="1592"/>
            <w:vAlign w:val="center"/>
          </w:tcPr>
          <w:p>
            <w:pPr>
              <w:jc w:val="center"/>
            </w:pPr>
            <w:r>
              <w:rPr>
                <w:rFonts w:ascii="SimHei" w:hAnsi="SimHei" w:eastAsia="宋体"/>
                <w:b w:val="0"/>
                <w:i w:val="0"/>
                <w:color w:val="000000"/>
                <w:sz w:val="24"/>
                <w:u w:val="none"/>
              </w:rPr>
              <w:t>注册资本</w:t>
            </w:r>
          </w:p>
        </w:tc>
        <w:tc>
          <w:tcPr>
            <w:tcW w:type="dxa" w:w="3331"/>
            <w:vAlign w:val="center"/>
          </w:tcPr>
          <w:p>
            <w:pPr>
              <w:jc w:val="center"/>
            </w:pPr>
            <w:r>
              <w:rPr>
                <w:rFonts w:ascii="SimHei" w:hAnsi="SimHei" w:eastAsia="宋体"/>
                <w:b w:val="0"/>
                <w:i w:val="0"/>
                <w:color w:val="000000"/>
                <w:sz w:val="24"/>
                <w:u w:val="none"/>
              </w:rPr>
              <w:t>万元</w:t>
            </w:r>
          </w:p>
        </w:tc>
      </w:tr>
      <w:tr>
        <w:trPr>
          <w:trHeight w:hRule="atLeast" w:val="528"/>
        </w:trPr>
        <w:tc>
          <w:tcPr>
            <w:tcW w:type="dxa" w:w="2682"/>
            <w:vAlign w:val="center"/>
          </w:tcPr>
          <w:p>
            <w:pPr>
              <w:jc w:val="center"/>
            </w:pPr>
            <w:r>
              <w:rPr>
                <w:rFonts w:ascii="SimHei" w:hAnsi="SimHei" w:eastAsia="宋体"/>
                <w:b w:val="0"/>
                <w:i w:val="0"/>
                <w:color w:val="000000"/>
                <w:sz w:val="24"/>
                <w:u w:val="none"/>
              </w:rPr>
              <w:t>经营范围</w:t>
            </w:r>
          </w:p>
        </w:tc>
        <w:tc>
          <w:tcPr>
            <w:tcW w:type="dxa" w:w="6916"/>
            <w:gridSpan w:val="3"/>
            <w:vAlign w:val="center"/>
          </w:tcPr>
          <w:p>
            <w:pPr>
              <w:jc w:val="center"/>
            </w:pPr>
          </w:p>
        </w:tc>
      </w:tr>
      <w:tr>
        <w:trPr>
          <w:trHeight w:hRule="atLeast" w:val="541"/>
        </w:trPr>
        <w:tc>
          <w:tcPr>
            <w:tcW w:type="dxa" w:w="2682"/>
            <w:vAlign w:val="center"/>
          </w:tcPr>
          <w:p>
            <w:pPr>
              <w:jc w:val="center"/>
            </w:pPr>
            <w:r>
              <w:rPr>
                <w:rFonts w:ascii="SimHei" w:hAnsi="SimHei" w:eastAsia="宋体"/>
                <w:b w:val="0"/>
                <w:i w:val="0"/>
                <w:color w:val="000000"/>
                <w:sz w:val="24"/>
                <w:u w:val="none"/>
              </w:rPr>
              <w:t>开户行</w:t>
            </w:r>
          </w:p>
        </w:tc>
        <w:tc>
          <w:tcPr>
            <w:tcW w:type="dxa" w:w="1993"/>
            <w:vAlign w:val="center"/>
          </w:tcPr>
          <w:p>
            <w:pPr>
              <w:jc w:val="center"/>
            </w:pPr>
          </w:p>
        </w:tc>
        <w:tc>
          <w:tcPr>
            <w:tcW w:type="dxa" w:w="1592"/>
            <w:vAlign w:val="center"/>
          </w:tcPr>
          <w:p>
            <w:pPr>
              <w:jc w:val="center"/>
            </w:pPr>
            <w:r>
              <w:rPr>
                <w:rFonts w:ascii="SimHei" w:hAnsi="SimHei" w:eastAsia="宋体"/>
                <w:b w:val="0"/>
                <w:i w:val="0"/>
                <w:color w:val="000000"/>
                <w:sz w:val="24"/>
                <w:u w:val="none"/>
              </w:rPr>
              <w:t>银行账号</w:t>
            </w:r>
          </w:p>
        </w:tc>
        <w:tc>
          <w:tcPr>
            <w:tcW w:type="dxa" w:w="3331"/>
            <w:vAlign w:val="center"/>
          </w:tcPr>
          <w:p>
            <w:pPr>
              <w:jc w:val="center"/>
            </w:pPr>
          </w:p>
        </w:tc>
      </w:tr>
      <w:tr>
        <w:trPr>
          <w:trHeight w:hRule="atLeast" w:val="541"/>
        </w:trPr>
        <w:tc>
          <w:tcPr>
            <w:tcW w:type="dxa" w:w="2682"/>
            <w:vAlign w:val="center"/>
          </w:tcPr>
          <w:p>
            <w:pPr>
              <w:jc w:val="center"/>
            </w:pPr>
            <w:r>
              <w:rPr>
                <w:rFonts w:ascii="SimHei" w:hAnsi="SimHei" w:eastAsia="宋体"/>
                <w:b w:val="0"/>
                <w:i w:val="0"/>
                <w:color w:val="000000"/>
                <w:sz w:val="24"/>
                <w:u w:val="none"/>
              </w:rPr>
              <w:t>资产总计</w:t>
            </w:r>
          </w:p>
        </w:tc>
        <w:tc>
          <w:tcPr>
            <w:tcW w:type="dxa" w:w="1993"/>
            <w:vAlign w:val="center"/>
          </w:tcPr>
          <w:p>
            <w:pPr>
              <w:jc w:val="center"/>
            </w:pPr>
            <w:r>
              <w:rPr>
                <w:rFonts w:ascii="SimHei" w:hAnsi="SimHei" w:eastAsia="宋体"/>
                <w:b w:val="0"/>
                <w:i w:val="0"/>
                <w:color w:val="000000"/>
                <w:sz w:val="24"/>
                <w:u w:val="none"/>
              </w:rPr>
              <w:t xml:space="preserve">      万元</w:t>
            </w:r>
          </w:p>
        </w:tc>
        <w:tc>
          <w:tcPr>
            <w:tcW w:type="dxa" w:w="1592"/>
            <w:vAlign w:val="center"/>
          </w:tcPr>
          <w:p>
            <w:pPr>
              <w:jc w:val="center"/>
            </w:pPr>
            <w:r>
              <w:rPr>
                <w:rFonts w:ascii="SimHei" w:hAnsi="SimHei" w:eastAsia="宋体"/>
                <w:b w:val="0"/>
                <w:i w:val="0"/>
                <w:color w:val="000000"/>
                <w:sz w:val="24"/>
                <w:u w:val="none"/>
              </w:rPr>
              <w:t>净资产</w:t>
            </w:r>
          </w:p>
        </w:tc>
        <w:tc>
          <w:tcPr>
            <w:tcW w:type="dxa" w:w="3331"/>
            <w:vAlign w:val="center"/>
          </w:tcPr>
          <w:p>
            <w:pPr>
              <w:jc w:val="center"/>
            </w:pPr>
            <w:r>
              <w:rPr>
                <w:rFonts w:ascii="SimHei" w:hAnsi="SimHei" w:eastAsia="宋体"/>
                <w:b w:val="0"/>
                <w:i w:val="0"/>
                <w:color w:val="000000"/>
                <w:sz w:val="24"/>
                <w:u w:val="none"/>
              </w:rPr>
              <w:t>万元</w:t>
            </w:r>
          </w:p>
        </w:tc>
      </w:tr>
      <w:tr>
        <w:trPr>
          <w:trHeight w:hRule="atLeast" w:val="515"/>
        </w:trPr>
        <w:tc>
          <w:tcPr>
            <w:tcW w:type="dxa" w:w="2682"/>
            <w:vAlign w:val="center"/>
          </w:tcPr>
          <w:p>
            <w:pPr>
              <w:jc w:val="center"/>
            </w:pPr>
            <w:r>
              <w:rPr>
                <w:rFonts w:ascii="SimHei" w:hAnsi="SimHei" w:eastAsia="宋体"/>
                <w:b w:val="0"/>
                <w:i w:val="0"/>
                <w:color w:val="000000"/>
                <w:sz w:val="24"/>
                <w:u w:val="none"/>
              </w:rPr>
              <w:t>股东权益</w:t>
            </w:r>
          </w:p>
        </w:tc>
        <w:tc>
          <w:tcPr>
            <w:tcW w:type="dxa" w:w="1993"/>
            <w:vAlign w:val="center"/>
          </w:tcPr>
          <w:p>
            <w:pPr>
              <w:jc w:val="center"/>
            </w:pPr>
            <w:r>
              <w:rPr>
                <w:rFonts w:ascii="SimHei" w:hAnsi="SimHei" w:eastAsia="宋体"/>
                <w:b w:val="0"/>
                <w:i w:val="0"/>
                <w:color w:val="000000"/>
                <w:sz w:val="24"/>
                <w:u w:val="none"/>
              </w:rPr>
              <w:t xml:space="preserve">     万元</w:t>
            </w:r>
          </w:p>
        </w:tc>
        <w:tc>
          <w:tcPr>
            <w:tcW w:type="dxa" w:w="1592"/>
            <w:vAlign w:val="center"/>
          </w:tcPr>
          <w:p>
            <w:pPr>
              <w:jc w:val="center"/>
            </w:pPr>
            <w:r>
              <w:rPr>
                <w:rFonts w:ascii="SimHei" w:hAnsi="SimHei" w:eastAsia="宋体"/>
                <w:b w:val="0"/>
                <w:i w:val="0"/>
                <w:color w:val="000000"/>
                <w:sz w:val="24"/>
                <w:u w:val="none"/>
              </w:rPr>
              <w:t>主营收入</w:t>
            </w:r>
          </w:p>
        </w:tc>
        <w:tc>
          <w:tcPr>
            <w:tcW w:type="dxa" w:w="3331"/>
            <w:vAlign w:val="center"/>
          </w:tcPr>
          <w:p>
            <w:pPr>
              <w:jc w:val="center"/>
            </w:pPr>
            <w:r>
              <w:rPr>
                <w:rFonts w:ascii="SimHei" w:hAnsi="SimHei" w:eastAsia="宋体"/>
                <w:b w:val="0"/>
                <w:i w:val="0"/>
                <w:color w:val="000000"/>
                <w:sz w:val="24"/>
                <w:u w:val="none"/>
              </w:rPr>
              <w:t>202</w:t>
            </w:r>
            <w:r>
              <w:rPr>
                <w:rFonts w:ascii="SimHei" w:hAnsi="SimHei" w:eastAsia="宋体"/>
                <w:b w:val="0"/>
                <w:i w:val="0"/>
                <w:color w:val="000000"/>
                <w:sz w:val="24"/>
                <w:u w:val="none"/>
              </w:rPr>
              <w:t>3</w:t>
            </w:r>
            <w:r>
              <w:rPr>
                <w:rFonts w:ascii="SimHei" w:hAnsi="SimHei" w:eastAsia="宋体"/>
                <w:b w:val="0"/>
                <w:i w:val="0"/>
                <w:color w:val="000000"/>
                <w:sz w:val="24"/>
                <w:u w:val="none"/>
              </w:rPr>
              <w:t>年</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万元</w:t>
            </w:r>
          </w:p>
        </w:tc>
      </w:tr>
      <w:tr>
        <w:trPr>
          <w:trHeight w:hRule="atLeast" w:val="564"/>
        </w:trPr>
        <w:tc>
          <w:tcPr>
            <w:tcW w:type="dxa" w:w="2682"/>
            <w:vAlign w:val="center"/>
          </w:tcPr>
          <w:p>
            <w:pPr>
              <w:jc w:val="center"/>
            </w:pPr>
            <w:r>
              <w:rPr>
                <w:rFonts w:ascii="SimHei" w:hAnsi="SimHei" w:eastAsia="宋体"/>
                <w:b w:val="0"/>
                <w:i w:val="0"/>
                <w:color w:val="000000"/>
                <w:sz w:val="24"/>
                <w:u w:val="none"/>
              </w:rPr>
              <w:t>实现利润</w:t>
            </w:r>
          </w:p>
        </w:tc>
        <w:tc>
          <w:tcPr>
            <w:tcW w:type="dxa" w:w="1993"/>
            <w:vAlign w:val="center"/>
          </w:tcPr>
          <w:p>
            <w:pPr>
              <w:jc w:val="center"/>
            </w:pPr>
            <w:r>
              <w:rPr>
                <w:rFonts w:ascii="SimHei" w:hAnsi="SimHei" w:eastAsia="宋体"/>
                <w:b w:val="0"/>
                <w:i w:val="0"/>
                <w:color w:val="000000"/>
                <w:sz w:val="24"/>
                <w:u w:val="none"/>
              </w:rPr>
              <w:t>202</w:t>
            </w:r>
            <w:r>
              <w:rPr>
                <w:rFonts w:ascii="SimHei" w:hAnsi="SimHei" w:eastAsia="宋体"/>
                <w:b w:val="0"/>
                <w:i w:val="0"/>
                <w:color w:val="000000"/>
                <w:sz w:val="24"/>
                <w:u w:val="none"/>
              </w:rPr>
              <w:t>3</w:t>
            </w:r>
            <w:r>
              <w:rPr>
                <w:rFonts w:ascii="SimHei" w:hAnsi="SimHei" w:eastAsia="宋体"/>
                <w:b w:val="0"/>
                <w:i w:val="0"/>
                <w:color w:val="000000"/>
                <w:sz w:val="24"/>
                <w:u w:val="none"/>
              </w:rPr>
              <w:t>年 万元</w:t>
            </w:r>
          </w:p>
        </w:tc>
        <w:tc>
          <w:tcPr>
            <w:tcW w:type="dxa" w:w="1592"/>
            <w:vAlign w:val="center"/>
          </w:tcPr>
          <w:p>
            <w:pPr>
              <w:jc w:val="center"/>
            </w:pPr>
          </w:p>
        </w:tc>
        <w:tc>
          <w:tcPr>
            <w:tcW w:type="dxa" w:w="3331"/>
            <w:vAlign w:val="center"/>
          </w:tcPr>
          <w:p>
            <w:pPr>
              <w:jc w:val="center"/>
            </w:pPr>
          </w:p>
        </w:tc>
      </w:tr>
      <w:tr>
        <w:trPr/>
        <w:tc>
          <w:tcPr>
            <w:tcW w:type="dxa" w:w="2682"/>
            <w:vAlign w:val="center"/>
          </w:tcPr>
          <w:p>
            <w:pPr>
              <w:jc w:val="center"/>
            </w:pPr>
            <w:r>
              <w:rPr>
                <w:rFonts w:ascii="SimHei" w:hAnsi="SimHei" w:eastAsia="宋体"/>
                <w:b w:val="0"/>
                <w:i w:val="0"/>
                <w:color w:val="000000"/>
                <w:sz w:val="24"/>
                <w:u w:val="none"/>
              </w:rPr>
              <w:t>营业面积</w:t>
            </w:r>
          </w:p>
        </w:tc>
        <w:tc>
          <w:tcPr>
            <w:tcW w:type="dxa" w:w="1993"/>
            <w:vAlign w:val="center"/>
          </w:tcPr>
          <w:p>
            <w:pPr>
              <w:jc w:val="center"/>
            </w:pP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u w:val="none"/>
              </w:rPr>
              <w:t>平方米</w:t>
            </w:r>
          </w:p>
        </w:tc>
        <w:tc>
          <w:tcPr>
            <w:tcW w:type="dxa" w:w="1592"/>
            <w:vAlign w:val="center"/>
          </w:tcPr>
          <w:p>
            <w:pPr>
              <w:jc w:val="center"/>
            </w:pPr>
            <w:r>
              <w:rPr>
                <w:rFonts w:ascii="SimHei" w:hAnsi="SimHei" w:eastAsia="宋体"/>
                <w:b w:val="0"/>
                <w:i w:val="0"/>
                <w:color w:val="000000"/>
                <w:sz w:val="24"/>
                <w:u w:val="none"/>
              </w:rPr>
              <w:t>其中：</w:t>
            </w:r>
          </w:p>
        </w:tc>
        <w:tc>
          <w:tcPr>
            <w:tcW w:type="dxa" w:w="3331"/>
            <w:vAlign w:val="center"/>
          </w:tcPr>
          <w:p>
            <w:pPr>
              <w:jc w:val="center"/>
            </w:pPr>
            <w:r>
              <w:rPr>
                <w:rFonts w:ascii="SimHei" w:hAnsi="SimHei" w:eastAsia="宋体"/>
                <w:b w:val="0"/>
                <w:i w:val="0"/>
                <w:color w:val="000000"/>
                <w:sz w:val="24"/>
                <w:u w:val="none"/>
              </w:rPr>
              <w:t>自有面积平方米</w:t>
            </w:r>
          </w:p>
          <w:p>
            <w:r>
              <w:rPr>
                <w:rFonts w:ascii="SimHei" w:hAnsi="SimHei" w:eastAsia="宋体"/>
                <w:b w:val="0"/>
                <w:i w:val="0"/>
                <w:color w:val="000000"/>
                <w:sz w:val="24"/>
                <w:u w:val="none"/>
              </w:rPr>
              <w:t>承租面积平方米</w:t>
            </w:r>
          </w:p>
        </w:tc>
      </w:tr>
      <w:tr>
        <w:trPr/>
        <w:tc>
          <w:tcPr>
            <w:tcW w:type="dxa" w:w="2682"/>
            <w:vAlign w:val="center"/>
          </w:tcPr>
          <w:p>
            <w:pPr>
              <w:jc w:val="center"/>
            </w:pPr>
            <w:r>
              <w:rPr>
                <w:rFonts w:ascii="SimHei" w:hAnsi="SimHei" w:eastAsia="宋体"/>
                <w:b w:val="0"/>
                <w:i w:val="0"/>
                <w:color w:val="000000"/>
                <w:sz w:val="24"/>
                <w:u w:val="none"/>
              </w:rPr>
              <w:t>单位简历及内设机构情况</w:t>
            </w:r>
          </w:p>
        </w:tc>
        <w:tc>
          <w:tcPr>
            <w:tcW w:type="dxa" w:w="6916"/>
            <w:gridSpan w:val="3"/>
            <w:vAlign w:val="center"/>
          </w:tcPr>
          <w:p>
            <w:pPr>
              <w:jc w:val="center"/>
            </w:pPr>
          </w:p>
        </w:tc>
      </w:tr>
      <w:tr>
        <w:trPr>
          <w:trHeight w:hRule="atLeast" w:val="703"/>
        </w:trPr>
        <w:tc>
          <w:tcPr>
            <w:tcW w:type="dxa" w:w="2682"/>
            <w:vAlign w:val="center"/>
          </w:tcPr>
          <w:p>
            <w:pPr>
              <w:jc w:val="center"/>
            </w:pPr>
            <w:r>
              <w:rPr>
                <w:rFonts w:ascii="SimHei" w:hAnsi="SimHei" w:eastAsia="宋体"/>
                <w:b w:val="0"/>
                <w:i w:val="0"/>
                <w:color w:val="000000"/>
                <w:sz w:val="24"/>
                <w:u w:val="none"/>
              </w:rPr>
              <w:t>单位优势及特长</w:t>
            </w:r>
          </w:p>
        </w:tc>
        <w:tc>
          <w:tcPr>
            <w:tcW w:type="dxa" w:w="6916"/>
            <w:gridSpan w:val="3"/>
            <w:vAlign w:val="center"/>
          </w:tcPr>
          <w:p>
            <w:pPr>
              <w:jc w:val="center"/>
            </w:pPr>
          </w:p>
        </w:tc>
      </w:tr>
      <w:tr>
        <w:trPr/>
        <w:tc>
          <w:tcPr>
            <w:tcW w:type="dxa" w:w="2682"/>
            <w:vAlign w:val="center"/>
          </w:tcPr>
          <w:p>
            <w:pPr>
              <w:jc w:val="center"/>
            </w:pPr>
            <w:r>
              <w:rPr>
                <w:rFonts w:ascii="SimHei" w:hAnsi="SimHei" w:eastAsia="宋体"/>
                <w:b w:val="0"/>
                <w:i w:val="0"/>
                <w:color w:val="000000"/>
                <w:sz w:val="24"/>
                <w:u w:val="none"/>
              </w:rPr>
              <w:t>近三年来完成或正在履行的重大合同情况</w:t>
            </w:r>
          </w:p>
        </w:tc>
        <w:tc>
          <w:tcPr>
            <w:tcW w:type="dxa" w:w="6916"/>
            <w:gridSpan w:val="3"/>
            <w:vAlign w:val="center"/>
          </w:tcPr>
          <w:p>
            <w:pPr>
              <w:jc w:val="center"/>
            </w:pPr>
          </w:p>
        </w:tc>
      </w:tr>
      <w:tr>
        <w:trPr/>
        <w:tc>
          <w:tcPr>
            <w:tcW w:type="dxa" w:w="2682"/>
            <w:vAlign w:val="center"/>
          </w:tcPr>
          <w:p>
            <w:pPr>
              <w:jc w:val="center"/>
            </w:pPr>
            <w:r>
              <w:rPr>
                <w:rFonts w:ascii="SimHei" w:hAnsi="SimHei" w:eastAsia="宋体"/>
                <w:b w:val="0"/>
                <w:i w:val="0"/>
                <w:color w:val="000000"/>
                <w:sz w:val="24"/>
                <w:u w:val="none"/>
              </w:rPr>
              <w:t>最近2年内在经营过程中受到何种奖励或处分</w:t>
            </w:r>
          </w:p>
        </w:tc>
        <w:tc>
          <w:tcPr>
            <w:tcW w:type="dxa" w:w="6916"/>
            <w:gridSpan w:val="3"/>
            <w:vAlign w:val="center"/>
          </w:tcPr>
          <w:p>
            <w:pPr>
              <w:jc w:val="center"/>
            </w:pPr>
            <w:r>
              <w:rPr>
                <w:rFonts w:ascii="SimHei" w:hAnsi="SimHei" w:eastAsia="宋体"/>
                <w:b w:val="0"/>
                <w:i w:val="0"/>
                <w:color w:val="000000"/>
                <w:sz w:val="24"/>
                <w:u w:val="none"/>
              </w:rPr>
              <w:t>（包括财政、工商、税务、物价、技监部门稽查情况和结果）</w:t>
            </w:r>
          </w:p>
        </w:tc>
      </w:tr>
      <w:tr>
        <w:trPr/>
        <w:tc>
          <w:tcPr>
            <w:tcW w:type="dxa" w:w="2682"/>
            <w:vAlign w:val="center"/>
          </w:tcPr>
          <w:p>
            <w:pPr>
              <w:jc w:val="center"/>
            </w:pPr>
            <w:r>
              <w:rPr>
                <w:rFonts w:ascii="SimHei" w:hAnsi="SimHei" w:eastAsia="宋体"/>
                <w:b w:val="0"/>
                <w:i w:val="0"/>
                <w:color w:val="000000"/>
                <w:sz w:val="24"/>
                <w:u w:val="none"/>
              </w:rPr>
              <w:t>最近3年内有无因售假、售劣或是其他原因被消费者投诉或起诉的情况及说明</w:t>
            </w:r>
          </w:p>
        </w:tc>
        <w:tc>
          <w:tcPr>
            <w:tcW w:type="dxa" w:w="6916"/>
            <w:gridSpan w:val="3"/>
            <w:vAlign w:val="center"/>
          </w:tcPr>
          <w:p>
            <w:pPr>
              <w:jc w:val="center"/>
            </w:pPr>
            <w:r>
              <w:rPr>
                <w:rFonts w:ascii="SimHei" w:hAnsi="SimHei" w:eastAsia="宋体"/>
                <w:b w:val="0"/>
                <w:i w:val="0"/>
                <w:color w:val="000000"/>
                <w:sz w:val="24"/>
                <w:u w:val="none"/>
              </w:rPr>
              <w:t>（包括解决方式和结果）</w:t>
            </w:r>
          </w:p>
        </w:tc>
      </w:tr>
      <w:tr>
        <w:trPr/>
        <w:tc>
          <w:tcPr>
            <w:tcW w:type="dxa" w:w="2682"/>
            <w:vAlign w:val="center"/>
          </w:tcPr>
          <w:p>
            <w:pPr>
              <w:jc w:val="center"/>
            </w:pPr>
            <w:r>
              <w:rPr>
                <w:rFonts w:ascii="SimHei" w:hAnsi="SimHei" w:eastAsia="宋体"/>
                <w:b w:val="0"/>
                <w:i w:val="0"/>
                <w:color w:val="000000"/>
                <w:sz w:val="24"/>
                <w:u w:val="none"/>
              </w:rPr>
              <w:t>参加政府采购活动前三年内，在经营活动中有无重大违法记录情况及说明</w:t>
            </w:r>
          </w:p>
        </w:tc>
        <w:tc>
          <w:tcPr>
            <w:tcW w:type="dxa" w:w="6916"/>
            <w:gridSpan w:val="3"/>
            <w:vAlign w:val="center"/>
          </w:tcPr>
          <w:p>
            <w:pPr>
              <w:jc w:val="center"/>
            </w:pPr>
          </w:p>
        </w:tc>
      </w:tr>
      <w:tr>
        <w:trPr/>
        <w:tc>
          <w:tcPr>
            <w:tcW w:type="dxa" w:w="2682"/>
            <w:vAlign w:val="center"/>
          </w:tcPr>
          <w:p>
            <w:pPr>
              <w:jc w:val="center"/>
            </w:pPr>
            <w:r>
              <w:rPr>
                <w:rFonts w:ascii="SimHei" w:hAnsi="SimHei" w:eastAsia="宋体"/>
                <w:b w:val="0"/>
                <w:i w:val="0"/>
                <w:color w:val="000000"/>
                <w:sz w:val="24"/>
                <w:u w:val="none"/>
              </w:rPr>
              <w:t>获得技术认证的工程师及简介</w:t>
            </w:r>
          </w:p>
        </w:tc>
        <w:tc>
          <w:tcPr>
            <w:tcW w:type="dxa" w:w="6916"/>
            <w:gridSpan w:val="3"/>
            <w:vAlign w:val="center"/>
          </w:tcPr>
          <w:p>
            <w:pPr>
              <w:jc w:val="center"/>
            </w:pPr>
          </w:p>
        </w:tc>
      </w:tr>
      <w:tr>
        <w:trPr>
          <w:trHeight w:hRule="atLeast" w:val="947"/>
        </w:trPr>
        <w:tc>
          <w:tcPr>
            <w:tcW w:type="dxa" w:w="2682"/>
            <w:vAlign w:val="center"/>
          </w:tcPr>
          <w:p>
            <w:pPr>
              <w:jc w:val="center"/>
            </w:pPr>
            <w:r>
              <w:rPr>
                <w:rFonts w:ascii="SimHei" w:hAnsi="SimHei" w:eastAsia="宋体"/>
                <w:b w:val="0"/>
                <w:i w:val="0"/>
                <w:color w:val="000000"/>
                <w:sz w:val="24"/>
                <w:u w:val="none"/>
              </w:rPr>
              <w:t>其他需要说明的情况</w:t>
            </w:r>
          </w:p>
        </w:tc>
        <w:tc>
          <w:tcPr>
            <w:tcW w:type="dxa" w:w="6916"/>
            <w:gridSpan w:val="3"/>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主要人员配置表及项目负责人简历表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供应商名称（盖章）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采购项目编号：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662"/>
        <w:gridCol w:w="936"/>
        <w:gridCol w:w="652"/>
        <w:gridCol w:w="634"/>
        <w:gridCol w:w="1321"/>
        <w:gridCol w:w="1105"/>
        <w:gridCol w:w="1546"/>
        <w:gridCol w:w="2420"/>
      </w:tblGrid>
      <w:tr>
        <w:trPr>
          <w:trHeight w:hRule="atLeast" w:val="947"/>
        </w:trPr>
        <w:tc>
          <w:tcPr>
            <w:tcW w:type="dxa" w:w="662"/>
            <w:vAlign w:val="center"/>
          </w:tcPr>
          <w:p>
            <w:pPr>
              <w:jc w:val="center"/>
            </w:pPr>
            <w:r>
              <w:rPr>
                <w:rFonts w:ascii="SimHei" w:hAnsi="SimHei" w:eastAsia="宋体"/>
                <w:b/>
                <w:i w:val="0"/>
                <w:color w:val="000000"/>
                <w:sz w:val="24"/>
                <w:u w:val="none"/>
              </w:rPr>
              <w:t>序号</w:t>
            </w:r>
          </w:p>
        </w:tc>
        <w:tc>
          <w:tcPr>
            <w:tcW w:type="dxa" w:w="936"/>
            <w:vAlign w:val="center"/>
          </w:tcPr>
          <w:p>
            <w:pPr>
              <w:jc w:val="center"/>
            </w:pPr>
            <w:r>
              <w:rPr>
                <w:rFonts w:ascii="SimHei" w:hAnsi="SimHei" w:eastAsia="宋体"/>
                <w:b/>
                <w:i w:val="0"/>
                <w:color w:val="000000"/>
                <w:sz w:val="24"/>
                <w:u w:val="none"/>
              </w:rPr>
              <w:t>姓名</w:t>
            </w:r>
          </w:p>
        </w:tc>
        <w:tc>
          <w:tcPr>
            <w:tcW w:type="dxa" w:w="652"/>
            <w:vAlign w:val="center"/>
          </w:tcPr>
          <w:p>
            <w:pPr>
              <w:jc w:val="center"/>
            </w:pPr>
            <w:r>
              <w:rPr>
                <w:rFonts w:ascii="SimHei" w:hAnsi="SimHei" w:eastAsia="宋体"/>
                <w:b/>
                <w:i w:val="0"/>
                <w:color w:val="000000"/>
                <w:sz w:val="24"/>
                <w:u w:val="none"/>
              </w:rPr>
              <w:t>性别</w:t>
            </w:r>
          </w:p>
        </w:tc>
        <w:tc>
          <w:tcPr>
            <w:tcW w:type="dxa" w:w="634"/>
            <w:vAlign w:val="center"/>
          </w:tcPr>
          <w:p>
            <w:pPr>
              <w:jc w:val="center"/>
            </w:pPr>
            <w:r>
              <w:rPr>
                <w:rFonts w:ascii="SimHei" w:hAnsi="SimHei" w:eastAsia="宋体"/>
                <w:b/>
                <w:i w:val="0"/>
                <w:color w:val="000000"/>
                <w:sz w:val="24"/>
                <w:u w:val="none"/>
              </w:rPr>
              <w:t>年龄</w:t>
            </w:r>
          </w:p>
        </w:tc>
        <w:tc>
          <w:tcPr>
            <w:tcW w:type="dxa" w:w="1321"/>
            <w:vAlign w:val="center"/>
          </w:tcPr>
          <w:p>
            <w:pPr>
              <w:jc w:val="center"/>
            </w:pPr>
            <w:r>
              <w:rPr>
                <w:rFonts w:ascii="SimHei" w:hAnsi="SimHei" w:eastAsia="宋体"/>
                <w:b/>
                <w:i w:val="0"/>
                <w:color w:val="000000"/>
                <w:sz w:val="24"/>
                <w:u w:val="none"/>
              </w:rPr>
              <w:t>岗位名称</w:t>
            </w:r>
          </w:p>
        </w:tc>
        <w:tc>
          <w:tcPr>
            <w:tcW w:type="dxa" w:w="1105"/>
            <w:vAlign w:val="center"/>
          </w:tcPr>
          <w:p>
            <w:pPr>
              <w:jc w:val="center"/>
            </w:pPr>
            <w:r>
              <w:rPr>
                <w:rFonts w:ascii="SimHei" w:hAnsi="SimHei" w:eastAsia="宋体"/>
                <w:b/>
                <w:i w:val="0"/>
                <w:color w:val="000000"/>
                <w:sz w:val="24"/>
                <w:u w:val="none"/>
              </w:rPr>
              <w:t>学历</w:t>
            </w:r>
          </w:p>
        </w:tc>
        <w:tc>
          <w:tcPr>
            <w:tcW w:type="dxa" w:w="1546"/>
            <w:vAlign w:val="center"/>
          </w:tcPr>
          <w:p>
            <w:pPr>
              <w:jc w:val="center"/>
            </w:pPr>
            <w:r>
              <w:rPr>
                <w:rFonts w:ascii="SimHei" w:hAnsi="SimHei" w:eastAsia="宋体"/>
                <w:b/>
                <w:i w:val="0"/>
                <w:color w:val="000000"/>
                <w:sz w:val="24"/>
                <w:u w:val="none"/>
              </w:rPr>
              <w:t>持有证书</w:t>
            </w:r>
          </w:p>
        </w:tc>
        <w:tc>
          <w:tcPr>
            <w:tcW w:type="dxa" w:w="2420"/>
            <w:vAlign w:val="center"/>
          </w:tcPr>
          <w:p>
            <w:pPr>
              <w:jc w:val="center"/>
            </w:pPr>
            <w:r>
              <w:rPr>
                <w:rFonts w:ascii="SimHei" w:hAnsi="SimHei" w:eastAsia="宋体"/>
                <w:b/>
                <w:i w:val="0"/>
                <w:color w:val="000000"/>
                <w:sz w:val="24"/>
                <w:u w:val="none"/>
              </w:rPr>
              <w:t>工作经验</w:t>
            </w:r>
          </w:p>
        </w:tc>
      </w:tr>
      <w:tr>
        <w:trPr>
          <w:trHeight w:hRule="atLeast" w:val="447"/>
        </w:trPr>
        <w:tc>
          <w:tcPr>
            <w:tcW w:type="dxa" w:w="662"/>
            <w:vAlign w:val="center"/>
          </w:tcPr>
          <w:p>
            <w:pPr>
              <w:jc w:val="center"/>
            </w:pPr>
            <w:r>
              <w:rPr>
                <w:rFonts w:ascii="SimHei" w:hAnsi="SimHei" w:eastAsia="宋体"/>
                <w:b w:val="0"/>
                <w:i w:val="0"/>
                <w:color w:val="000000"/>
                <w:sz w:val="24"/>
                <w:u w:val="none"/>
              </w:rPr>
              <w:t>1</w:t>
            </w:r>
          </w:p>
        </w:tc>
        <w:tc>
          <w:tcPr>
            <w:tcW w:type="dxa" w:w="936"/>
            <w:vAlign w:val="center"/>
          </w:tcPr>
          <w:p>
            <w:pPr>
              <w:jc w:val="center"/>
            </w:pPr>
            <w:r>
              <w:rPr>
                <w:rFonts w:ascii="SimHei" w:hAnsi="SimHei" w:eastAsia="宋体"/>
                <w:b w:val="0"/>
                <w:i w:val="0"/>
                <w:color w:val="000000"/>
                <w:sz w:val="24"/>
                <w:u w:val="none"/>
              </w:rPr>
              <w:t>张三</w:t>
            </w:r>
          </w:p>
        </w:tc>
        <w:tc>
          <w:tcPr>
            <w:tcW w:type="dxa" w:w="652"/>
            <w:vAlign w:val="center"/>
          </w:tcPr>
          <w:p>
            <w:pPr>
              <w:jc w:val="center"/>
            </w:pPr>
            <w:r>
              <w:rPr>
                <w:rFonts w:ascii="SimHei" w:hAnsi="SimHei" w:eastAsia="宋体"/>
                <w:b w:val="0"/>
                <w:i w:val="0"/>
                <w:color w:val="000000"/>
                <w:sz w:val="24"/>
                <w:u w:val="none"/>
              </w:rPr>
              <w:t>女</w:t>
            </w:r>
          </w:p>
        </w:tc>
        <w:tc>
          <w:tcPr>
            <w:tcW w:type="dxa" w:w="634"/>
            <w:vAlign w:val="center"/>
          </w:tcPr>
          <w:p>
            <w:pPr>
              <w:jc w:val="center"/>
            </w:pPr>
            <w:r>
              <w:rPr>
                <w:rFonts w:ascii="SimHei" w:hAnsi="SimHei" w:eastAsia="宋体"/>
                <w:b w:val="0"/>
                <w:i w:val="0"/>
                <w:color w:val="000000"/>
                <w:sz w:val="24"/>
                <w:u w:val="none"/>
              </w:rPr>
              <w:t>40</w:t>
            </w:r>
          </w:p>
        </w:tc>
        <w:tc>
          <w:tcPr>
            <w:tcW w:type="dxa" w:w="1321"/>
            <w:vAlign w:val="center"/>
          </w:tcPr>
          <w:p>
            <w:pPr>
              <w:jc w:val="center"/>
            </w:pPr>
            <w:r>
              <w:rPr>
                <w:rFonts w:ascii="SimHei" w:hAnsi="SimHei" w:eastAsia="宋体"/>
                <w:b w:val="0"/>
                <w:i w:val="0"/>
                <w:color w:val="000000"/>
                <w:sz w:val="24"/>
                <w:u w:val="none"/>
              </w:rPr>
              <w:t>总经理</w:t>
            </w:r>
          </w:p>
        </w:tc>
        <w:tc>
          <w:tcPr>
            <w:tcW w:type="dxa" w:w="1105"/>
            <w:vAlign w:val="center"/>
          </w:tcPr>
          <w:p>
            <w:pPr>
              <w:jc w:val="center"/>
            </w:pPr>
            <w:r>
              <w:rPr>
                <w:rFonts w:ascii="SimHei" w:hAnsi="SimHei" w:eastAsia="宋体"/>
                <w:b w:val="0"/>
                <w:i w:val="0"/>
                <w:color w:val="000000"/>
                <w:sz w:val="24"/>
                <w:u w:val="none"/>
              </w:rPr>
            </w:r>
          </w:p>
        </w:tc>
        <w:tc>
          <w:tcPr>
            <w:tcW w:type="dxa" w:w="1546"/>
            <w:vAlign w:val="center"/>
          </w:tcPr>
          <w:p>
            <w:pPr>
              <w:jc w:val="center"/>
            </w:pPr>
            <w:r>
              <w:rPr>
                <w:rFonts w:ascii="SimHei" w:hAnsi="SimHei" w:eastAsia="宋体"/>
                <w:b w:val="0"/>
                <w:i w:val="0"/>
                <w:color w:val="000000"/>
                <w:sz w:val="24"/>
                <w:u w:val="none"/>
              </w:rPr>
            </w:r>
          </w:p>
        </w:tc>
        <w:tc>
          <w:tcPr>
            <w:tcW w:type="dxa" w:w="2420"/>
            <w:vAlign w:val="center"/>
          </w:tcPr>
          <w:p>
            <w:pPr>
              <w:jc w:val="center"/>
            </w:pPr>
            <w:r>
              <w:rPr>
                <w:rFonts w:ascii="SimHei" w:hAnsi="SimHei" w:eastAsia="宋体"/>
                <w:b w:val="0"/>
                <w:i w:val="0"/>
                <w:color w:val="000000"/>
                <w:sz w:val="24"/>
                <w:u w:val="none"/>
              </w:rPr>
            </w:r>
          </w:p>
        </w:tc>
      </w:tr>
      <w:tr>
        <w:trPr>
          <w:trHeight w:hRule="atLeast" w:val="447"/>
        </w:trPr>
        <w:tc>
          <w:tcPr>
            <w:tcW w:type="dxa" w:w="662"/>
            <w:vAlign w:val="center"/>
          </w:tcPr>
          <w:p>
            <w:pPr>
              <w:jc w:val="center"/>
            </w:pPr>
            <w:r>
              <w:rPr>
                <w:rFonts w:ascii="SimHei" w:hAnsi="SimHei" w:eastAsia="宋体"/>
                <w:b w:val="0"/>
                <w:i w:val="0"/>
                <w:color w:val="000000"/>
                <w:sz w:val="24"/>
                <w:u w:val="none"/>
              </w:rPr>
              <w:t>2</w:t>
            </w:r>
          </w:p>
        </w:tc>
        <w:tc>
          <w:tcPr>
            <w:tcW w:type="dxa" w:w="936"/>
            <w:vAlign w:val="center"/>
          </w:tcPr>
          <w:p>
            <w:pPr>
              <w:jc w:val="center"/>
            </w:pPr>
            <w:r>
              <w:rPr>
                <w:rFonts w:ascii="SimHei" w:hAnsi="SimHei" w:eastAsia="宋体"/>
                <w:b w:val="0"/>
                <w:i w:val="0"/>
                <w:color w:val="000000"/>
                <w:sz w:val="24"/>
                <w:u w:val="none"/>
              </w:rPr>
              <w:t>李四</w:t>
            </w:r>
          </w:p>
        </w:tc>
        <w:tc>
          <w:tcPr>
            <w:tcW w:type="dxa" w:w="652"/>
            <w:vAlign w:val="center"/>
          </w:tcPr>
          <w:p>
            <w:pPr>
              <w:jc w:val="center"/>
            </w:pPr>
            <w:r>
              <w:rPr>
                <w:rFonts w:ascii="SimHei" w:hAnsi="SimHei" w:eastAsia="宋体"/>
                <w:b w:val="0"/>
                <w:i w:val="0"/>
                <w:color w:val="000000"/>
                <w:sz w:val="24"/>
                <w:u w:val="none"/>
              </w:rPr>
              <w:t>女</w:t>
            </w:r>
          </w:p>
        </w:tc>
        <w:tc>
          <w:tcPr>
            <w:tcW w:type="dxa" w:w="634"/>
            <w:vAlign w:val="center"/>
          </w:tcPr>
          <w:p>
            <w:pPr>
              <w:jc w:val="center"/>
            </w:pPr>
            <w:r>
              <w:rPr>
                <w:rFonts w:ascii="SimHei" w:hAnsi="SimHei" w:eastAsia="宋体"/>
                <w:b w:val="0"/>
                <w:i w:val="0"/>
                <w:color w:val="000000"/>
                <w:sz w:val="24"/>
                <w:u w:val="none"/>
              </w:rPr>
              <w:t>31</w:t>
            </w:r>
          </w:p>
        </w:tc>
        <w:tc>
          <w:tcPr>
            <w:tcW w:type="dxa" w:w="1321"/>
            <w:vAlign w:val="center"/>
          </w:tcPr>
          <w:p>
            <w:pPr>
              <w:jc w:val="center"/>
            </w:pPr>
            <w:r>
              <w:rPr>
                <w:rFonts w:ascii="SimHei" w:hAnsi="SimHei" w:eastAsia="宋体"/>
                <w:b w:val="0"/>
                <w:i w:val="0"/>
                <w:color w:val="000000"/>
                <w:sz w:val="24"/>
                <w:u w:val="none"/>
              </w:rPr>
              <w:t>普通员工</w:t>
            </w:r>
          </w:p>
        </w:tc>
        <w:tc>
          <w:tcPr>
            <w:tcW w:type="dxa" w:w="1105"/>
            <w:vAlign w:val="center"/>
          </w:tcPr>
          <w:p>
            <w:pPr>
              <w:jc w:val="center"/>
            </w:pPr>
            <w:r>
              <w:rPr>
                <w:rFonts w:ascii="SimHei" w:hAnsi="SimHei" w:eastAsia="宋体"/>
                <w:b w:val="0"/>
                <w:i w:val="0"/>
                <w:color w:val="000000"/>
                <w:sz w:val="24"/>
                <w:u w:val="none"/>
              </w:rPr>
            </w:r>
          </w:p>
        </w:tc>
        <w:tc>
          <w:tcPr>
            <w:tcW w:type="dxa" w:w="1546"/>
            <w:vAlign w:val="center"/>
          </w:tcPr>
          <w:p>
            <w:pPr>
              <w:jc w:val="center"/>
            </w:pPr>
            <w:r>
              <w:rPr>
                <w:rFonts w:ascii="SimHei" w:hAnsi="SimHei" w:eastAsia="宋体"/>
                <w:b w:val="0"/>
                <w:i w:val="0"/>
                <w:color w:val="000000"/>
                <w:sz w:val="24"/>
                <w:u w:val="none"/>
              </w:rPr>
            </w:r>
          </w:p>
        </w:tc>
        <w:tc>
          <w:tcPr>
            <w:tcW w:type="dxa" w:w="2420"/>
            <w:vAlign w:val="center"/>
          </w:tcPr>
          <w:p>
            <w:pPr>
              <w:jc w:val="center"/>
            </w:pPr>
            <w:r>
              <w:rPr>
                <w:rFonts w:ascii="SimHei" w:hAnsi="SimHei" w:eastAsia="宋体"/>
                <w:b w:val="0"/>
                <w:i w:val="0"/>
                <w:color w:val="000000"/>
                <w:sz w:val="24"/>
                <w:u w:val="none"/>
              </w:rPr>
            </w:r>
          </w:p>
        </w:tc>
      </w:tr>
      <w:tr>
        <w:trPr>
          <w:trHeight w:hRule="atLeast" w:val="447"/>
        </w:trPr>
        <w:tc>
          <w:tcPr>
            <w:tcW w:type="dxa" w:w="662"/>
            <w:vAlign w:val="center"/>
          </w:tcPr>
          <w:p>
            <w:pPr>
              <w:jc w:val="center"/>
            </w:pPr>
            <w:r>
              <w:rPr>
                <w:rFonts w:ascii="SimHei" w:hAnsi="SimHei" w:eastAsia="宋体"/>
                <w:b w:val="0"/>
                <w:i w:val="0"/>
                <w:color w:val="000000"/>
                <w:sz w:val="24"/>
                <w:u w:val="none"/>
              </w:rPr>
              <w:t>3</w:t>
            </w:r>
          </w:p>
        </w:tc>
        <w:tc>
          <w:tcPr>
            <w:tcW w:type="dxa" w:w="936"/>
            <w:vAlign w:val="center"/>
          </w:tcPr>
          <w:p>
            <w:pPr>
              <w:jc w:val="center"/>
            </w:pPr>
            <w:r>
              <w:rPr>
                <w:rFonts w:ascii="SimHei" w:hAnsi="SimHei" w:eastAsia="宋体"/>
                <w:b w:val="0"/>
                <w:i w:val="0"/>
                <w:color w:val="000000"/>
                <w:sz w:val="24"/>
                <w:u w:val="none"/>
              </w:rPr>
              <w:t>王五</w:t>
            </w:r>
          </w:p>
        </w:tc>
        <w:tc>
          <w:tcPr>
            <w:tcW w:type="dxa" w:w="652"/>
            <w:vAlign w:val="center"/>
          </w:tcPr>
          <w:p>
            <w:pPr>
              <w:jc w:val="center"/>
            </w:pPr>
            <w:r>
              <w:rPr>
                <w:rFonts w:ascii="SimHei" w:hAnsi="SimHei" w:eastAsia="宋体"/>
                <w:b w:val="0"/>
                <w:i w:val="0"/>
                <w:color w:val="000000"/>
                <w:sz w:val="24"/>
                <w:u w:val="none"/>
              </w:rPr>
              <w:t>女</w:t>
            </w:r>
          </w:p>
        </w:tc>
        <w:tc>
          <w:tcPr>
            <w:tcW w:type="dxa" w:w="634"/>
            <w:vAlign w:val="center"/>
          </w:tcPr>
          <w:p>
            <w:pPr>
              <w:jc w:val="center"/>
            </w:pPr>
            <w:r>
              <w:rPr>
                <w:rFonts w:ascii="SimHei" w:hAnsi="SimHei" w:eastAsia="宋体"/>
                <w:b w:val="0"/>
                <w:i w:val="0"/>
                <w:color w:val="000000"/>
                <w:sz w:val="24"/>
                <w:u w:val="none"/>
              </w:rPr>
              <w:t>26</w:t>
            </w:r>
          </w:p>
        </w:tc>
        <w:tc>
          <w:tcPr>
            <w:tcW w:type="dxa" w:w="1321"/>
            <w:vAlign w:val="center"/>
          </w:tcPr>
          <w:p>
            <w:pPr>
              <w:jc w:val="center"/>
            </w:pPr>
            <w:r>
              <w:rPr>
                <w:rFonts w:ascii="SimHei" w:hAnsi="SimHei" w:eastAsia="宋体"/>
                <w:b w:val="0"/>
                <w:i w:val="0"/>
                <w:color w:val="000000"/>
                <w:sz w:val="24"/>
                <w:u w:val="none"/>
              </w:rPr>
              <w:t>普通员工</w:t>
            </w:r>
          </w:p>
        </w:tc>
        <w:tc>
          <w:tcPr>
            <w:tcW w:type="dxa" w:w="1105"/>
            <w:vAlign w:val="center"/>
          </w:tcPr>
          <w:p>
            <w:pPr>
              <w:jc w:val="center"/>
            </w:pPr>
            <w:r>
              <w:rPr>
                <w:rFonts w:ascii="SimHei" w:hAnsi="SimHei" w:eastAsia="宋体"/>
                <w:b w:val="0"/>
                <w:i w:val="0"/>
                <w:color w:val="000000"/>
                <w:sz w:val="24"/>
                <w:u w:val="none"/>
              </w:rPr>
            </w:r>
          </w:p>
        </w:tc>
        <w:tc>
          <w:tcPr>
            <w:tcW w:type="dxa" w:w="1546"/>
            <w:vAlign w:val="center"/>
          </w:tcPr>
          <w:p>
            <w:pPr>
              <w:jc w:val="center"/>
            </w:pPr>
            <w:r>
              <w:rPr>
                <w:rFonts w:ascii="SimHei" w:hAnsi="SimHei" w:eastAsia="宋体"/>
                <w:b w:val="0"/>
                <w:i w:val="0"/>
                <w:color w:val="000000"/>
                <w:sz w:val="24"/>
                <w:u w:val="none"/>
              </w:rPr>
            </w:r>
          </w:p>
        </w:tc>
        <w:tc>
          <w:tcPr>
            <w:tcW w:type="dxa" w:w="2420"/>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备注：1.</w:t>
      </w:r>
      <w:r>
        <w:rPr>
          <w:rFonts w:ascii="SimHei" w:hAnsi="SimHei" w:eastAsia="宋体"/>
          <w:b w:val="0"/>
          <w:i w:val="0"/>
          <w:color w:val="000000"/>
          <w:sz w:val="24"/>
          <w:u w:val="none"/>
        </w:rPr>
        <w:t>上表可自行延长</w:t>
      </w:r>
      <w:r>
        <w:rPr>
          <w:rFonts w:ascii="SimHei" w:hAnsi="SimHei" w:eastAsia="宋体"/>
          <w:b w:val="0"/>
          <w:i w:val="0"/>
          <w:color w:val="000000"/>
          <w:sz w:val="24"/>
          <w:u w:val="none"/>
        </w:rPr>
        <w:t>，</w:t>
      </w:r>
      <w:r>
        <w:rPr>
          <w:rFonts w:ascii="SimHei" w:hAnsi="SimHei" w:eastAsia="宋体"/>
          <w:b w:val="0"/>
          <w:i w:val="0"/>
          <w:color w:val="000000"/>
          <w:sz w:val="24"/>
          <w:u w:val="none"/>
        </w:rPr>
        <w:t>但不得改变文本格式。</w:t>
      </w:r>
    </w:p>
    <w:p>
      <w:pPr>
        <w:spacing w:before="0" w:after="0" w:line="360" w:lineRule="auto"/>
        <w:ind w:firstLine="472" w:left="0" w:right="0"/>
        <w:jc w:val="left"/>
      </w:pPr>
      <w:r>
        <w:rPr>
          <w:rFonts w:ascii="SimHei" w:hAnsi="SimHei" w:eastAsia="宋体"/>
          <w:b w:val="0"/>
          <w:i w:val="0"/>
          <w:color w:val="000000"/>
          <w:sz w:val="24"/>
          <w:u w:val="none"/>
        </w:rPr>
        <w:t>2.人员相关证明材料应按招标文件要求提供，并附在本表之后。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法定代表人或法定代表人授权代表签字或盖章：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项目负责人简历表</w:t>
      </w:r>
    </w:p>
    <w:p>
      <w:pPr>
        <w:spacing w:before="0" w:after="0" w:line="360" w:lineRule="auto"/>
        <w:ind w:firstLine="472" w:left="0" w:right="0"/>
        <w:jc w:val="left"/>
      </w:pPr>
      <w:r>
        <w:rPr>
          <w:rFonts w:ascii="SimHei" w:hAnsi="SimHei" w:eastAsia="宋体"/>
          <w:b w:val="0"/>
          <w:i w:val="0"/>
          <w:color w:val="000000"/>
          <w:sz w:val="24"/>
          <w:u w:val="none"/>
        </w:rPr>
        <w:t>供应商名称（盖章）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采购项目编号：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1108"/>
        <w:gridCol w:w="1227"/>
        <w:gridCol w:w="785"/>
        <w:gridCol w:w="785"/>
        <w:gridCol w:w="1227"/>
        <w:gridCol w:w="785"/>
        <w:gridCol w:w="1351"/>
        <w:gridCol w:w="1090"/>
        <w:gridCol w:w="785"/>
        <w:gridCol w:w="785"/>
        <w:gridCol w:w="1227"/>
      </w:tblGrid>
      <w:tr>
        <w:trPr>
          <w:trHeight w:hRule="atLeast" w:val="551"/>
        </w:trPr>
        <w:tc>
          <w:tcPr>
            <w:tcW w:type="dxa" w:w="1108"/>
            <w:vAlign w:val="center"/>
          </w:tcPr>
          <w:p>
            <w:pPr>
              <w:jc w:val="center"/>
            </w:pPr>
            <w:r>
              <w:rPr>
                <w:rFonts w:ascii="SimHei" w:hAnsi="SimHei" w:eastAsia="宋体"/>
                <w:b w:val="0"/>
                <w:i w:val="0"/>
                <w:color w:val="000000"/>
                <w:sz w:val="24"/>
                <w:u w:val="none"/>
              </w:rPr>
              <w:t>姓  名</w:t>
            </w:r>
          </w:p>
        </w:tc>
        <w:tc>
          <w:tcPr>
            <w:tcW w:type="dxa" w:w="1227"/>
            <w:vAlign w:val="center"/>
          </w:tcPr>
          <w:p>
            <w:pPr>
              <w:jc w:val="center"/>
            </w:pPr>
          </w:p>
        </w:tc>
        <w:tc>
          <w:tcPr>
            <w:tcW w:type="dxa" w:w="1227"/>
            <w:gridSpan w:val="2"/>
            <w:vAlign w:val="center"/>
          </w:tcPr>
          <w:p>
            <w:pPr>
              <w:jc w:val="center"/>
            </w:pPr>
            <w:r>
              <w:rPr>
                <w:rFonts w:ascii="SimHei" w:hAnsi="SimHei" w:eastAsia="宋体"/>
                <w:b w:val="0"/>
                <w:i w:val="0"/>
                <w:color w:val="000000"/>
                <w:sz w:val="24"/>
                <w:u w:val="none"/>
              </w:rPr>
              <w:t>性别</w:t>
            </w:r>
          </w:p>
        </w:tc>
        <w:tc>
          <w:tcPr>
            <w:tcW w:type="dxa" w:w="1227"/>
            <w:vAlign w:val="center"/>
          </w:tcPr>
          <w:p>
            <w:pPr>
              <w:jc w:val="center"/>
            </w:pPr>
          </w:p>
        </w:tc>
        <w:tc>
          <w:tcPr>
            <w:tcW w:type="dxa" w:w="1364"/>
            <w:gridSpan w:val="2"/>
            <w:vAlign w:val="center"/>
          </w:tcPr>
          <w:p>
            <w:pPr>
              <w:jc w:val="center"/>
            </w:pPr>
            <w:r>
              <w:rPr>
                <w:rFonts w:ascii="SimHei" w:hAnsi="SimHei" w:eastAsia="宋体"/>
                <w:b w:val="0"/>
                <w:i w:val="0"/>
                <w:color w:val="000000"/>
                <w:sz w:val="24"/>
                <w:u w:val="none"/>
              </w:rPr>
              <w:t>年  龄</w:t>
            </w:r>
          </w:p>
        </w:tc>
        <w:tc>
          <w:tcPr>
            <w:tcW w:type="dxa" w:w="1090"/>
            <w:vAlign w:val="center"/>
          </w:tcPr>
          <w:p>
            <w:pPr>
              <w:jc w:val="center"/>
            </w:pPr>
          </w:p>
        </w:tc>
        <w:tc>
          <w:tcPr>
            <w:tcW w:type="dxa" w:w="1227"/>
            <w:gridSpan w:val="2"/>
            <w:vAlign w:val="center"/>
          </w:tcPr>
          <w:p>
            <w:pPr>
              <w:jc w:val="center"/>
            </w:pPr>
            <w:r>
              <w:rPr>
                <w:rFonts w:ascii="SimHei" w:hAnsi="SimHei" w:eastAsia="宋体"/>
                <w:b w:val="0"/>
                <w:i w:val="0"/>
                <w:color w:val="000000"/>
                <w:sz w:val="24"/>
                <w:u w:val="none"/>
              </w:rPr>
              <w:t>学  历</w:t>
            </w:r>
          </w:p>
        </w:tc>
        <w:tc>
          <w:tcPr>
            <w:tcW w:type="dxa" w:w="1227"/>
            <w:vAlign w:val="center"/>
          </w:tcPr>
          <w:p>
            <w:pPr>
              <w:jc w:val="center"/>
            </w:pPr>
          </w:p>
        </w:tc>
      </w:tr>
      <w:tr>
        <w:trPr>
          <w:trHeight w:hRule="atLeast" w:val="448"/>
        </w:trPr>
        <w:tc>
          <w:tcPr>
            <w:tcW w:type="dxa" w:w="1108"/>
            <w:vAlign w:val="center"/>
          </w:tcPr>
          <w:p>
            <w:pPr>
              <w:jc w:val="center"/>
            </w:pPr>
            <w:r>
              <w:rPr>
                <w:rFonts w:ascii="SimHei" w:hAnsi="SimHei" w:eastAsia="宋体"/>
                <w:b w:val="0"/>
                <w:i w:val="0"/>
                <w:color w:val="000000"/>
                <w:sz w:val="24"/>
                <w:u w:val="none"/>
              </w:rPr>
              <w:t>职务</w:t>
            </w:r>
          </w:p>
        </w:tc>
        <w:tc>
          <w:tcPr>
            <w:tcW w:type="dxa" w:w="1227"/>
            <w:vAlign w:val="center"/>
          </w:tcPr>
          <w:p>
            <w:pPr>
              <w:jc w:val="center"/>
            </w:pPr>
          </w:p>
        </w:tc>
        <w:tc>
          <w:tcPr>
            <w:tcW w:type="dxa" w:w="1227"/>
            <w:gridSpan w:val="2"/>
            <w:vAlign w:val="center"/>
          </w:tcPr>
          <w:p>
            <w:pPr>
              <w:jc w:val="center"/>
            </w:pPr>
            <w:r>
              <w:rPr>
                <w:rFonts w:ascii="SimHei" w:hAnsi="SimHei" w:eastAsia="宋体"/>
                <w:b w:val="0"/>
                <w:i w:val="0"/>
                <w:color w:val="000000"/>
                <w:sz w:val="24"/>
                <w:u w:val="none"/>
              </w:rPr>
              <w:t>职  称</w:t>
            </w:r>
          </w:p>
        </w:tc>
        <w:tc>
          <w:tcPr>
            <w:tcW w:type="dxa" w:w="1227"/>
            <w:vAlign w:val="center"/>
          </w:tcPr>
          <w:p>
            <w:pPr>
              <w:jc w:val="center"/>
            </w:pPr>
          </w:p>
        </w:tc>
        <w:tc>
          <w:tcPr>
            <w:tcW w:type="dxa" w:w="1364"/>
            <w:gridSpan w:val="2"/>
            <w:vAlign w:val="center"/>
          </w:tcPr>
          <w:p>
            <w:pPr>
              <w:jc w:val="center"/>
            </w:pPr>
            <w:r>
              <w:rPr>
                <w:rFonts w:ascii="SimHei" w:hAnsi="SimHei" w:eastAsia="宋体"/>
                <w:b w:val="0"/>
                <w:i w:val="0"/>
                <w:color w:val="000000"/>
                <w:sz w:val="24"/>
                <w:u w:val="none"/>
              </w:rPr>
              <w:t>资格证书号</w:t>
            </w:r>
          </w:p>
        </w:tc>
        <w:tc>
          <w:tcPr>
            <w:tcW w:type="dxa" w:w="1090"/>
            <w:vAlign w:val="center"/>
          </w:tcPr>
          <w:p>
            <w:pPr>
              <w:jc w:val="center"/>
            </w:pPr>
          </w:p>
        </w:tc>
        <w:tc>
          <w:tcPr>
            <w:tcW w:type="dxa" w:w="1227"/>
            <w:gridSpan w:val="2"/>
            <w:vAlign w:val="center"/>
          </w:tcPr>
          <w:p>
            <w:pPr>
              <w:jc w:val="center"/>
            </w:pPr>
            <w:r>
              <w:rPr>
                <w:rFonts w:ascii="SimHei" w:hAnsi="SimHei" w:eastAsia="宋体"/>
                <w:b w:val="0"/>
                <w:i w:val="0"/>
                <w:color w:val="000000"/>
                <w:sz w:val="24"/>
                <w:u w:val="none"/>
              </w:rPr>
              <w:t>参加工作时间</w:t>
            </w:r>
          </w:p>
        </w:tc>
        <w:tc>
          <w:tcPr>
            <w:tcW w:type="dxa" w:w="1227"/>
            <w:vAlign w:val="center"/>
          </w:tcPr>
          <w:p>
            <w:pPr>
              <w:jc w:val="center"/>
            </w:pPr>
          </w:p>
        </w:tc>
      </w:tr>
      <w:tr>
        <w:trPr>
          <w:trHeight w:hRule="atLeast" w:val="2565"/>
        </w:trPr>
        <w:tc>
          <w:tcPr>
            <w:tcW w:type="dxa" w:w="1108"/>
            <w:vAlign w:val="center"/>
          </w:tcPr>
          <w:p>
            <w:pPr>
              <w:jc w:val="center"/>
            </w:pPr>
            <w:r>
              <w:rPr>
                <w:rFonts w:ascii="SimHei" w:hAnsi="SimHei" w:eastAsia="宋体"/>
                <w:b w:val="0"/>
                <w:i w:val="0"/>
                <w:color w:val="000000"/>
                <w:sz w:val="24"/>
                <w:u w:val="none"/>
              </w:rPr>
              <w:t>以往工作经历</w:t>
            </w:r>
          </w:p>
        </w:tc>
        <w:tc>
          <w:tcPr>
            <w:tcW w:type="dxa" w:w="8589"/>
            <w:gridSpan w:val="10"/>
            <w:vAlign w:val="center"/>
          </w:tcPr>
          <w:p>
            <w:pPr>
              <w:jc w:val="center"/>
            </w:pPr>
          </w:p>
          <w:p/>
        </w:tc>
      </w:tr>
      <w:tr>
        <w:trPr>
          <w:trHeight w:hRule="atLeast" w:val="606"/>
        </w:trPr>
        <w:tc>
          <w:tcPr>
            <w:tcW w:type="dxa" w:w="9697"/>
            <w:gridSpan w:val="11"/>
            <w:vAlign w:val="center"/>
          </w:tcPr>
          <w:p>
            <w:pPr>
              <w:jc w:val="center"/>
            </w:pPr>
            <w:r>
              <w:rPr>
                <w:rFonts w:ascii="SimHei" w:hAnsi="SimHei" w:eastAsia="宋体"/>
                <w:b w:val="0"/>
                <w:i w:val="0"/>
                <w:color w:val="000000"/>
                <w:sz w:val="24"/>
                <w:u w:val="none"/>
              </w:rPr>
              <w:t>已完成服务项目情况</w:t>
            </w:r>
          </w:p>
        </w:tc>
      </w:tr>
      <w:tr>
        <w:trPr>
          <w:trHeight w:hRule="atLeast" w:val="553"/>
        </w:trPr>
        <w:tc>
          <w:tcPr>
            <w:tcW w:type="dxa" w:w="2593"/>
            <w:gridSpan w:val="3"/>
            <w:vAlign w:val="center"/>
          </w:tcPr>
          <w:p>
            <w:pPr>
              <w:jc w:val="center"/>
            </w:pPr>
            <w:r>
              <w:rPr>
                <w:rFonts w:ascii="SimHei" w:hAnsi="SimHei" w:eastAsia="宋体"/>
                <w:b w:val="0"/>
                <w:i w:val="0"/>
                <w:color w:val="000000"/>
                <w:sz w:val="24"/>
                <w:u w:val="none"/>
              </w:rPr>
              <w:t>被服务单位</w:t>
            </w:r>
          </w:p>
        </w:tc>
        <w:tc>
          <w:tcPr>
            <w:tcW w:type="dxa" w:w="2209"/>
            <w:gridSpan w:val="3"/>
            <w:vAlign w:val="center"/>
          </w:tcPr>
          <w:p>
            <w:pPr>
              <w:jc w:val="center"/>
            </w:pPr>
            <w:r>
              <w:rPr>
                <w:rFonts w:ascii="SimHei" w:hAnsi="SimHei" w:eastAsia="宋体"/>
                <w:b w:val="0"/>
                <w:i w:val="0"/>
                <w:color w:val="000000"/>
                <w:sz w:val="24"/>
                <w:u w:val="none"/>
              </w:rPr>
              <w:t>项目名称</w:t>
            </w:r>
          </w:p>
        </w:tc>
        <w:tc>
          <w:tcPr>
            <w:tcW w:type="dxa" w:w="1351"/>
            <w:vAlign w:val="center"/>
          </w:tcPr>
          <w:p>
            <w:pPr>
              <w:jc w:val="center"/>
            </w:pPr>
            <w:r>
              <w:rPr>
                <w:rFonts w:ascii="SimHei" w:hAnsi="SimHei" w:eastAsia="宋体"/>
                <w:b w:val="0"/>
                <w:i w:val="0"/>
                <w:color w:val="000000"/>
                <w:sz w:val="24"/>
                <w:u w:val="none"/>
              </w:rPr>
              <w:t>规模面积</w:t>
            </w:r>
          </w:p>
        </w:tc>
        <w:tc>
          <w:tcPr>
            <w:tcW w:type="dxa" w:w="2088"/>
            <w:gridSpan w:val="2"/>
            <w:vAlign w:val="center"/>
          </w:tcPr>
          <w:p>
            <w:pPr>
              <w:jc w:val="center"/>
            </w:pPr>
            <w:r>
              <w:rPr>
                <w:rFonts w:ascii="SimHei" w:hAnsi="SimHei" w:eastAsia="宋体"/>
                <w:b w:val="0"/>
                <w:i w:val="0"/>
                <w:color w:val="000000"/>
                <w:sz w:val="24"/>
                <w:u w:val="none"/>
              </w:rPr>
              <w:t>服务期限</w:t>
            </w:r>
          </w:p>
        </w:tc>
        <w:tc>
          <w:tcPr>
            <w:tcW w:type="dxa" w:w="1456"/>
            <w:gridSpan w:val="2"/>
            <w:vAlign w:val="center"/>
          </w:tcPr>
          <w:p>
            <w:pPr>
              <w:jc w:val="center"/>
            </w:pPr>
            <w:r>
              <w:rPr>
                <w:rFonts w:ascii="SimHei" w:hAnsi="SimHei" w:eastAsia="宋体"/>
                <w:b w:val="0"/>
                <w:i w:val="0"/>
                <w:color w:val="000000"/>
                <w:sz w:val="24"/>
                <w:u w:val="none"/>
              </w:rPr>
              <w:t>管理质量</w:t>
            </w: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r>
        <w:trPr>
          <w:trHeight w:hRule="atLeast" w:val="491"/>
        </w:trPr>
        <w:tc>
          <w:tcPr>
            <w:tcW w:type="dxa" w:w="2593"/>
            <w:gridSpan w:val="3"/>
            <w:vAlign w:val="center"/>
          </w:tcPr>
          <w:p>
            <w:pPr>
              <w:jc w:val="center"/>
            </w:pPr>
          </w:p>
        </w:tc>
        <w:tc>
          <w:tcPr>
            <w:tcW w:type="dxa" w:w="2209"/>
            <w:gridSpan w:val="3"/>
            <w:vAlign w:val="center"/>
          </w:tcPr>
          <w:p>
            <w:pPr>
              <w:jc w:val="center"/>
            </w:pPr>
          </w:p>
        </w:tc>
        <w:tc>
          <w:tcPr>
            <w:tcW w:type="dxa" w:w="1351"/>
            <w:vAlign w:val="center"/>
          </w:tcPr>
          <w:p>
            <w:pPr>
              <w:jc w:val="center"/>
            </w:pPr>
          </w:p>
        </w:tc>
        <w:tc>
          <w:tcPr>
            <w:tcW w:type="dxa" w:w="2088"/>
            <w:gridSpan w:val="2"/>
            <w:vAlign w:val="center"/>
          </w:tcPr>
          <w:p>
            <w:pPr>
              <w:jc w:val="center"/>
            </w:pPr>
          </w:p>
        </w:tc>
        <w:tc>
          <w:tcPr>
            <w:tcW w:type="dxa" w:w="1456"/>
            <w:gridSpan w:val="2"/>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法定代表人或法定代表人授权代表签字或盖章：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注：1.上表可自行延长</w:t>
      </w:r>
      <w:r>
        <w:rPr>
          <w:rFonts w:ascii="SimHei" w:hAnsi="SimHei" w:eastAsia="宋体"/>
          <w:b w:val="0"/>
          <w:i w:val="0"/>
          <w:color w:val="000000"/>
          <w:sz w:val="24"/>
          <w:u w:val="none"/>
        </w:rPr>
        <w:t>，</w:t>
      </w:r>
      <w:r>
        <w:rPr>
          <w:rFonts w:ascii="SimHei" w:hAnsi="SimHei" w:eastAsia="宋体"/>
          <w:b w:val="0"/>
          <w:i w:val="0"/>
          <w:color w:val="000000"/>
          <w:sz w:val="24"/>
          <w:u w:val="none"/>
        </w:rPr>
        <w:t>但不得改变文本格式。</w:t>
      </w:r>
    </w:p>
    <w:p>
      <w:pPr>
        <w:spacing w:before="0" w:after="0" w:line="360" w:lineRule="auto"/>
        <w:ind w:firstLine="472" w:left="0" w:right="0"/>
        <w:jc w:val="left"/>
      </w:pPr>
      <w:r>
        <w:rPr>
          <w:rFonts w:ascii="SimHei" w:hAnsi="SimHei" w:eastAsia="宋体"/>
          <w:b w:val="0"/>
          <w:i w:val="0"/>
          <w:color w:val="000000"/>
          <w:sz w:val="24"/>
          <w:u w:val="none"/>
        </w:rPr>
        <w:t>2.人员相关证明材料应按招标文件要求提供，并附在本表之后。</w:t>
      </w: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中小企业声明函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 号）的规定，本公司 （联合体）参加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（单位名称）的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（项目名称）采购活动，服务全部由符合政策要求的中小企业承接。相关企业（含联合体中的中小企业、签订分包意向协议的中小企业）的具体情况如下：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（标的名称） ，属于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（采购文件中明确的所属行业）； 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（中型企业、 小型企业、微型企业）；</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（标的名称） ，属于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（采购文件中明确的所属行业）； 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（中型企业、 小型企业、微型企业）；</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 本企业对上述声明内容的真实性负责。如有虚假，将依 法承担相应责任。</w:t>
      </w:r>
    </w:p>
    <w:p>
      <w:pPr>
        <w:spacing w:before="0" w:after="0" w:line="360" w:lineRule="auto"/>
        <w:ind w:firstLine="472" w:left="0" w:right="0"/>
        <w:jc w:val="left"/>
      </w:pPr>
      <w:r>
        <w:rPr>
          <w:rFonts w:ascii="SimHei" w:hAnsi="SimHei" w:eastAsia="宋体"/>
          <w:b w:val="0"/>
          <w:i w:val="0"/>
          <w:color w:val="000000"/>
          <w:sz w:val="24"/>
          <w:u w:val="none"/>
        </w:rPr>
        <w:t>投标人(盖章)：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1.</w:t>
      </w:r>
      <w:r>
        <w:rPr>
          <w:rFonts w:ascii="SimHei" w:hAnsi="SimHei" w:eastAsia="宋体"/>
          <w:b w:val="0"/>
          <w:i w:val="0"/>
          <w:color w:val="000000"/>
          <w:sz w:val="24"/>
          <w:u w:val="none"/>
        </w:rPr>
        <w:t xml:space="preserve">从业人员、营业收入、资产总额填报上一年度数据，无上一年度数据的新成立企业可不填报。 </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供应商根据《工业和信息化部、国家统计局、国家发展和改革委员会、财政部关于印发中小企业划型标准规定的通知》（工信部联企业[2011]300 号）规定的划分标准填写中小企业声明函。</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.供应商提供的声明函与事实不符的，依照《</w:t>
      </w:r>
      <w:r>
        <w:rPr>
          <w:rFonts w:ascii="SimHei" w:hAnsi="SimHei" w:eastAsia="宋体"/>
          <w:b w:val="0"/>
          <w:i w:val="0"/>
          <w:color w:val="000000"/>
          <w:sz w:val="24"/>
          <w:u w:val="none"/>
        </w:rPr>
        <w:t>中华人民共和国政府采购法</w:t>
      </w:r>
      <w:r>
        <w:rPr>
          <w:rFonts w:ascii="SimHei" w:hAnsi="SimHei" w:eastAsia="宋体"/>
          <w:b w:val="0"/>
          <w:i w:val="0"/>
          <w:color w:val="000000"/>
          <w:sz w:val="24"/>
          <w:u w:val="none"/>
        </w:rPr>
        <w:t>》第七十七条第一款的规定追究法律责任。</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残疾人福利性单位声明函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本单位郑重声明，根据《财政部民政部中国残疾人联合会关于促进残疾人就业政府采购政策的通知》（财库〔2017〕141号）的规定，本单位为符合条件的残疾人福利性单位，且本单位参加</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单位的</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采购活动提供本单位制造的货物（由本单位承担工程/提供服务），或者提供其他残疾人福利性单位制造的货物（不包括使用非残疾人福利性单位注册商标的货物）。</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其他声明和文件</w:t>
      </w:r>
    </w:p>
    <w:p>
      <w:pPr>
        <w:spacing w:before="0" w:after="0" w:line="360" w:lineRule="auto"/>
        <w:ind w:firstLine="472" w:left="0" w:right="0"/>
        <w:jc w:val="left"/>
      </w:pPr>
      <w:r>
        <w:rPr>
          <w:rFonts w:ascii="SimHei" w:hAnsi="SimHei" w:eastAsia="宋体"/>
          <w:b/>
          <w:i w:val="0"/>
          <w:color w:val="000000"/>
          <w:sz w:val="24"/>
          <w:u w:val="none"/>
        </w:rPr>
        <w:t>（</w:t>
      </w:r>
      <w:r>
        <w:rPr>
          <w:rFonts w:ascii="SimHei" w:hAnsi="SimHei" w:eastAsia="宋体"/>
          <w:b/>
          <w:i w:val="0"/>
          <w:color w:val="000000"/>
          <w:sz w:val="24"/>
          <w:u w:val="none"/>
        </w:rPr>
        <w:t>十三</w:t>
      </w:r>
      <w:r>
        <w:rPr>
          <w:rFonts w:ascii="SimHei" w:hAnsi="SimHei" w:eastAsia="宋体"/>
          <w:b/>
          <w:i w:val="0"/>
          <w:color w:val="000000"/>
          <w:sz w:val="24"/>
          <w:u w:val="none"/>
        </w:rPr>
        <w:t>）其他</w:t>
      </w:r>
      <w:r>
        <w:rPr>
          <w:rFonts w:ascii="SimHei" w:hAnsi="SimHei" w:eastAsia="宋体"/>
          <w:b/>
          <w:i w:val="0"/>
          <w:color w:val="000000"/>
          <w:sz w:val="24"/>
          <w:u w:val="none"/>
        </w:rPr>
        <w:t>（投标人认为有必要提供的声明和文件，如有格式自拟）</w:t>
      </w:r>
      <w:r>
        <w:rPr>
          <w:rFonts w:ascii="SimHei" w:hAnsi="SimHei" w:eastAsia="宋体"/>
          <w:b/>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十五、项目业绩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