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43ABC" w14:textId="77777777" w:rsidR="005F32D9" w:rsidRDefault="00000000">
      <w:pPr>
        <w:pStyle w:val="aa"/>
        <w:spacing w:after="60"/>
        <w:jc w:val="center"/>
        <w:rPr>
          <w:lang w:eastAsia="zh-CN"/>
        </w:rPr>
      </w:pPr>
      <w:r>
        <w:rPr>
          <w:rFonts w:ascii="Heiti SC" w:eastAsia="Heiti SC" w:hAnsi="Heiti SC"/>
          <w:lang w:eastAsia="zh-CN"/>
        </w:rPr>
        <w:t>智能研发平台智能体功能需求能力回复</w:t>
      </w:r>
    </w:p>
    <w:p w14:paraId="56FA45CD" w14:textId="77777777" w:rsidR="005F32D9" w:rsidRDefault="00000000">
      <w:pPr>
        <w:keepNext/>
        <w:spacing w:before="100" w:after="100" w:line="240" w:lineRule="auto"/>
      </w:pPr>
      <w:proofErr w:type="gramStart"/>
      <w:r>
        <w:rPr>
          <w:rFonts w:ascii="Heiti SC" w:eastAsia="Heiti SC" w:hAnsi="Heiti SC"/>
          <w:b/>
          <w:sz w:val="27"/>
        </w:rPr>
        <w:t xml:space="preserve">一  </w:t>
      </w:r>
      <w:proofErr w:type="spellStart"/>
      <w:r>
        <w:rPr>
          <w:rFonts w:ascii="Heiti SC" w:eastAsia="Heiti SC" w:hAnsi="Heiti SC"/>
          <w:b/>
          <w:sz w:val="27"/>
        </w:rPr>
        <w:t>总体情况</w:t>
      </w:r>
      <w:proofErr w:type="spellEnd"/>
      <w:proofErr w:type="gramEnd"/>
    </w:p>
    <w:p w14:paraId="5A549D2B" w14:textId="77777777" w:rsidR="005F32D9" w:rsidRDefault="00000000">
      <w:pPr>
        <w:spacing w:after="100" w:line="300" w:lineRule="auto"/>
        <w:ind w:firstLine="420"/>
        <w:jc w:val="both"/>
        <w:rPr>
          <w:lang w:eastAsia="zh-CN"/>
        </w:rPr>
      </w:pPr>
      <w:r>
        <w:rPr>
          <w:lang w:eastAsia="zh-CN"/>
        </w:rPr>
        <w:t>针对贵方提出的需求分析、总体概念设计和详细结构设计三个阶段共7项功能，我方现有工作的重点是需求分析和MBSE模型化。文档导入、需求结构化、来源追溯以及用例和行为模型辅助构建等能力已经有实际的软件基础，可以结合贵方数据继续完善。</w:t>
      </w:r>
    </w:p>
    <w:p w14:paraId="7B1E5056" w14:textId="77777777" w:rsidR="005F32D9" w:rsidRDefault="00000000">
      <w:pPr>
        <w:spacing w:after="100" w:line="300" w:lineRule="auto"/>
        <w:ind w:firstLine="420"/>
        <w:jc w:val="both"/>
        <w:rPr>
          <w:lang w:eastAsia="zh-CN"/>
        </w:rPr>
      </w:pPr>
      <w:r>
        <w:rPr>
          <w:lang w:eastAsia="zh-CN"/>
        </w:rPr>
        <w:t>总体布局生成和多学科快速评估方面，我方做过概念级原型验证，但距离正式工程应用还需要接入贵方的历史方案、专业规则和仿真工具。自然语言三维建模、自动标注以及可制造性和可装配性审查目前没有现成功能，需要结合选定的CAD软件和实际业务规范另行开发。</w:t>
      </w:r>
    </w:p>
    <w:p w14:paraId="54FCEBA7" w14:textId="77777777" w:rsidR="005F32D9" w:rsidRDefault="00000000">
      <w:pPr>
        <w:keepNext/>
        <w:spacing w:before="160" w:after="100" w:line="240" w:lineRule="auto"/>
        <w:rPr>
          <w:lang w:eastAsia="zh-CN"/>
        </w:rPr>
      </w:pPr>
      <w:r>
        <w:rPr>
          <w:rFonts w:ascii="Heiti SC" w:eastAsia="Heiti SC" w:hAnsi="Heiti SC"/>
          <w:b/>
          <w:sz w:val="27"/>
          <w:lang w:eastAsia="zh-CN"/>
        </w:rPr>
        <w:t>二  需求分析与论证阶段</w:t>
      </w:r>
    </w:p>
    <w:p w14:paraId="05E93B9D" w14:textId="07419B7C" w:rsidR="005F32D9" w:rsidRDefault="00000000">
      <w:pPr>
        <w:keepNext/>
        <w:spacing w:before="100" w:after="40" w:line="240" w:lineRule="auto"/>
        <w:rPr>
          <w:lang w:eastAsia="zh-CN"/>
        </w:rPr>
      </w:pPr>
      <w:r>
        <w:rPr>
          <w:rFonts w:ascii="Heiti SC" w:eastAsia="Heiti SC" w:hAnsi="Heiti SC"/>
          <w:b/>
          <w:sz w:val="22"/>
          <w:lang w:eastAsia="zh-CN"/>
        </w:rPr>
        <w:t>1.1  基于文档的需求自动捕获与结构化</w:t>
      </w:r>
      <w:r>
        <w:rPr>
          <w:rFonts w:ascii="Heiti SC" w:eastAsia="Heiti SC" w:hAnsi="Heiti SC"/>
          <w:color w:val="5C5C5C"/>
          <w:sz w:val="18"/>
          <w:lang w:eastAsia="zh-CN"/>
        </w:rPr>
        <w:t xml:space="preserve">  </w:t>
      </w:r>
    </w:p>
    <w:p w14:paraId="5FA0B69F" w14:textId="77777777" w:rsidR="005F32D9" w:rsidRDefault="00000000">
      <w:pPr>
        <w:spacing w:after="100" w:line="300" w:lineRule="auto"/>
        <w:ind w:firstLine="420"/>
        <w:jc w:val="both"/>
        <w:rPr>
          <w:lang w:eastAsia="zh-CN"/>
        </w:rPr>
      </w:pPr>
      <w:r>
        <w:rPr>
          <w:lang w:eastAsia="zh-CN"/>
        </w:rPr>
        <w:t>现有平台可以导入Word、PDF等文档，扫描件可通过OCR处理。系统能够按页面或文本位置保留原文出处，从中提取需求、指标、属性和约束，整理成结构化需求条目，并建立需求与功能、方案、验证项之间的追溯关系。对于复杂版面和隐含约束，可使用大模型结合规则进行候选识别，但正式入库前建议由专业人员确认。</w:t>
      </w:r>
    </w:p>
    <w:p w14:paraId="338AE1A1" w14:textId="10041260" w:rsidR="005F32D9" w:rsidRDefault="00000000">
      <w:pPr>
        <w:keepNext/>
        <w:spacing w:before="100" w:after="40" w:line="240" w:lineRule="auto"/>
        <w:rPr>
          <w:lang w:eastAsia="zh-CN"/>
        </w:rPr>
      </w:pPr>
      <w:r>
        <w:rPr>
          <w:rFonts w:ascii="Heiti SC" w:eastAsia="Heiti SC" w:hAnsi="Heiti SC"/>
          <w:b/>
          <w:sz w:val="22"/>
          <w:lang w:eastAsia="zh-CN"/>
        </w:rPr>
        <w:t>1.2  MBSE用例模型智能辅助构建</w:t>
      </w:r>
      <w:r>
        <w:rPr>
          <w:rFonts w:ascii="Heiti SC" w:eastAsia="Heiti SC" w:hAnsi="Heiti SC"/>
          <w:color w:val="5C5C5C"/>
          <w:sz w:val="18"/>
          <w:lang w:eastAsia="zh-CN"/>
        </w:rPr>
        <w:t xml:space="preserve">  </w:t>
      </w:r>
    </w:p>
    <w:p w14:paraId="71FEBE98" w14:textId="77777777" w:rsidR="005F32D9" w:rsidRDefault="00000000">
      <w:pPr>
        <w:spacing w:after="100" w:line="300" w:lineRule="auto"/>
        <w:ind w:firstLine="420"/>
        <w:jc w:val="both"/>
        <w:rPr>
          <w:lang w:eastAsia="zh-CN"/>
        </w:rPr>
      </w:pPr>
      <w:r>
        <w:rPr>
          <w:lang w:eastAsia="zh-CN"/>
        </w:rPr>
        <w:t>现有能力可以根据需求和场景文本辅助识别参与者、用例、活动流程和时序关系，形成用例图、活动图和时序图的基础内容，并支持人工修改和重新分析。该功能定位为辅助建模，实际使用时需要结合贵方的典型作战场景、术语体系和建模规范调整模板，由系统工程师完成最终确认。</w:t>
      </w:r>
    </w:p>
    <w:p w14:paraId="54E2B6A4" w14:textId="77777777" w:rsidR="005F32D9" w:rsidRDefault="00000000">
      <w:pPr>
        <w:keepNext/>
        <w:spacing w:before="160" w:after="100" w:line="240" w:lineRule="auto"/>
        <w:rPr>
          <w:lang w:eastAsia="zh-CN"/>
        </w:rPr>
      </w:pPr>
      <w:r>
        <w:rPr>
          <w:rFonts w:ascii="Heiti SC" w:eastAsia="Heiti SC" w:hAnsi="Heiti SC"/>
          <w:b/>
          <w:sz w:val="27"/>
          <w:lang w:eastAsia="zh-CN"/>
        </w:rPr>
        <w:t>三  总体概念设计与布局阶段</w:t>
      </w:r>
    </w:p>
    <w:p w14:paraId="1885A14D" w14:textId="2F23EB3B" w:rsidR="005F32D9" w:rsidRDefault="00000000">
      <w:pPr>
        <w:keepNext/>
        <w:spacing w:before="100" w:after="40" w:line="240" w:lineRule="auto"/>
        <w:rPr>
          <w:lang w:eastAsia="zh-CN"/>
        </w:rPr>
      </w:pPr>
      <w:r>
        <w:rPr>
          <w:rFonts w:ascii="Heiti SC" w:eastAsia="Heiti SC" w:hAnsi="Heiti SC"/>
          <w:b/>
          <w:sz w:val="22"/>
          <w:lang w:eastAsia="zh-CN"/>
        </w:rPr>
        <w:t>2.1  基于约束的总体布局参数自动生成</w:t>
      </w:r>
    </w:p>
    <w:p w14:paraId="5989B3C7" w14:textId="77777777" w:rsidR="005F32D9" w:rsidRDefault="00000000">
      <w:pPr>
        <w:spacing w:after="100" w:line="300" w:lineRule="auto"/>
        <w:ind w:firstLine="420"/>
        <w:jc w:val="both"/>
        <w:rPr>
          <w:lang w:eastAsia="zh-CN"/>
        </w:rPr>
      </w:pPr>
      <w:r>
        <w:rPr>
          <w:lang w:eastAsia="zh-CN"/>
        </w:rPr>
        <w:t>我方已开展指标包络、历史方案相似检索、约束筛选和多候选生成方面的原型研究。以固定翼概念方案为例，可根据输入指标检索相近方案，生成3至5套参数化二维总体布局草图，并给出主要参数、参考来源和约束检查结果。现阶段成果属于概念设计原型，不等同于三维CAD模型；工程应用需要接入贵方历史方案库和专业设计规则。</w:t>
      </w:r>
    </w:p>
    <w:p w14:paraId="12C2CAF6" w14:textId="2A6CE898" w:rsidR="005F32D9" w:rsidRDefault="00000000">
      <w:pPr>
        <w:keepNext/>
        <w:spacing w:before="100" w:after="40" w:line="240" w:lineRule="auto"/>
        <w:rPr>
          <w:lang w:eastAsia="zh-CN"/>
        </w:rPr>
      </w:pPr>
      <w:r>
        <w:rPr>
          <w:rFonts w:ascii="Heiti SC" w:eastAsia="Heiti SC" w:hAnsi="Heiti SC"/>
          <w:b/>
          <w:sz w:val="22"/>
          <w:lang w:eastAsia="zh-CN"/>
        </w:rPr>
        <w:t>2.2  多学科快速评估智能体</w:t>
      </w:r>
      <w:r>
        <w:rPr>
          <w:rFonts w:ascii="Heiti SC" w:eastAsia="Heiti SC" w:hAnsi="Heiti SC"/>
          <w:color w:val="5C5C5C"/>
          <w:sz w:val="18"/>
          <w:lang w:eastAsia="zh-CN"/>
        </w:rPr>
        <w:t xml:space="preserve">  </w:t>
      </w:r>
    </w:p>
    <w:p w14:paraId="55F107E6" w14:textId="77777777" w:rsidR="005F32D9" w:rsidRDefault="00000000">
      <w:pPr>
        <w:spacing w:after="100" w:line="300" w:lineRule="auto"/>
        <w:ind w:firstLine="420"/>
        <w:jc w:val="both"/>
        <w:rPr>
          <w:lang w:eastAsia="zh-CN"/>
        </w:rPr>
      </w:pPr>
      <w:r>
        <w:rPr>
          <w:lang w:eastAsia="zh-CN"/>
        </w:rPr>
        <w:t>原型中已实现候选方案的批量评估和结果汇总，可开展气动、结构、重量重心等轻量计算，并将结果反馈给优化环节，支持方案比较和Pareto分析。现有内置模型主要用于演示和流程验证，不能代替正式工程仿真。实际项目中需要接入贵方认可的仿真工具或AI降阶模型，并对模型适用范围和误差进行验证。</w:t>
      </w:r>
    </w:p>
    <w:p w14:paraId="1AC8D5CD" w14:textId="77777777" w:rsidR="005F32D9" w:rsidRDefault="00000000">
      <w:pPr>
        <w:keepNext/>
        <w:pageBreakBefore/>
        <w:spacing w:before="160" w:after="100" w:line="240" w:lineRule="auto"/>
        <w:rPr>
          <w:lang w:eastAsia="zh-CN"/>
        </w:rPr>
      </w:pPr>
      <w:r>
        <w:rPr>
          <w:rFonts w:ascii="Heiti SC" w:eastAsia="Heiti SC" w:hAnsi="Heiti SC"/>
          <w:b/>
          <w:sz w:val="27"/>
          <w:lang w:eastAsia="zh-CN"/>
        </w:rPr>
        <w:lastRenderedPageBreak/>
        <w:t>四  详细结构设计与产品建模阶段</w:t>
      </w:r>
    </w:p>
    <w:p w14:paraId="25BEEBBF" w14:textId="2108F0B1" w:rsidR="005F32D9" w:rsidRDefault="00000000">
      <w:pPr>
        <w:keepNext/>
        <w:spacing w:before="100" w:after="40" w:line="240" w:lineRule="auto"/>
        <w:rPr>
          <w:lang w:eastAsia="zh-CN"/>
        </w:rPr>
      </w:pPr>
      <w:r>
        <w:rPr>
          <w:rFonts w:ascii="Heiti SC" w:eastAsia="Heiti SC" w:hAnsi="Heiti SC"/>
          <w:b/>
          <w:sz w:val="22"/>
          <w:lang w:eastAsia="zh-CN"/>
        </w:rPr>
        <w:t>3.1  基于自然语言交互式的三维模型智能生成</w:t>
      </w:r>
      <w:r>
        <w:rPr>
          <w:rFonts w:ascii="Heiti SC" w:eastAsia="Heiti SC" w:hAnsi="Heiti SC"/>
          <w:color w:val="5C5C5C"/>
          <w:sz w:val="18"/>
          <w:lang w:eastAsia="zh-CN"/>
        </w:rPr>
        <w:t xml:space="preserve">  </w:t>
      </w:r>
    </w:p>
    <w:p w14:paraId="2866C2CC" w14:textId="77777777" w:rsidR="005F32D9" w:rsidRDefault="00000000">
      <w:pPr>
        <w:spacing w:after="100" w:line="300" w:lineRule="auto"/>
        <w:ind w:firstLine="420"/>
        <w:jc w:val="both"/>
        <w:rPr>
          <w:lang w:eastAsia="zh-CN"/>
        </w:rPr>
      </w:pPr>
      <w:r>
        <w:rPr>
          <w:lang w:eastAsia="zh-CN"/>
        </w:rPr>
        <w:t>我方具备自然语言意图解析、结构化指令生成、澄清交互和工具接口开发基础，但尚未形成可直接验收的三维CAD自动建模功能。后续可以根据贵方指定的CAD软件、版本和接口条件，围绕典型零部件建立受控建模操作、参数化特征映射、执行预览和模型版本回写。具体工作量需要结合软件许可证、接口开放程度和典型任务进一步评估。</w:t>
      </w:r>
    </w:p>
    <w:p w14:paraId="094BDFBC" w14:textId="421B012D" w:rsidR="005F32D9" w:rsidRDefault="00000000">
      <w:pPr>
        <w:keepNext/>
        <w:spacing w:before="100" w:after="40" w:line="240" w:lineRule="auto"/>
        <w:rPr>
          <w:lang w:eastAsia="zh-CN"/>
        </w:rPr>
      </w:pPr>
      <w:r>
        <w:rPr>
          <w:rFonts w:ascii="Heiti SC" w:eastAsia="Heiti SC" w:hAnsi="Heiti SC"/>
          <w:b/>
          <w:sz w:val="22"/>
          <w:lang w:eastAsia="zh-CN"/>
        </w:rPr>
        <w:t>3.2  二维三维模型的智能生成与标注</w:t>
      </w:r>
      <w:r>
        <w:rPr>
          <w:rFonts w:ascii="Heiti SC" w:eastAsia="Heiti SC" w:hAnsi="Heiti SC"/>
          <w:color w:val="5C5C5C"/>
          <w:sz w:val="18"/>
          <w:lang w:eastAsia="zh-CN"/>
        </w:rPr>
        <w:t xml:space="preserve">  </w:t>
      </w:r>
    </w:p>
    <w:p w14:paraId="3ED2D7AF" w14:textId="77777777" w:rsidR="005F32D9" w:rsidRDefault="00000000">
      <w:pPr>
        <w:spacing w:after="100" w:line="300" w:lineRule="auto"/>
        <w:ind w:firstLine="420"/>
        <w:jc w:val="both"/>
        <w:rPr>
          <w:lang w:eastAsia="zh-CN"/>
        </w:rPr>
      </w:pPr>
      <w:r>
        <w:rPr>
          <w:lang w:eastAsia="zh-CN"/>
        </w:rPr>
        <w:t>目前尚未实现工程图或三维模型的尺寸、公差、形位公差和基准自动标注，也没有形成成熟的标注避让算法。若后续确定CAD或PMI接口、制图标准、企业标注规范及典型样件，可以分阶段开展几何特征识别、标注推荐、冲突检测、人工确认和结果回写。</w:t>
      </w:r>
    </w:p>
    <w:p w14:paraId="39A92ABE" w14:textId="6F068BDE" w:rsidR="005F32D9" w:rsidRDefault="00000000">
      <w:pPr>
        <w:keepNext/>
        <w:spacing w:before="100" w:after="40" w:line="240" w:lineRule="auto"/>
        <w:rPr>
          <w:lang w:eastAsia="zh-CN"/>
        </w:rPr>
      </w:pPr>
      <w:r>
        <w:rPr>
          <w:rFonts w:ascii="Heiti SC" w:eastAsia="Heiti SC" w:hAnsi="Heiti SC"/>
          <w:b/>
          <w:sz w:val="22"/>
          <w:lang w:eastAsia="zh-CN"/>
        </w:rPr>
        <w:t>3.3  设计规则智能审查</w:t>
      </w:r>
      <w:r>
        <w:rPr>
          <w:rFonts w:ascii="Heiti SC" w:eastAsia="Heiti SC" w:hAnsi="Heiti SC"/>
          <w:color w:val="5C5C5C"/>
          <w:sz w:val="18"/>
          <w:lang w:eastAsia="zh-CN"/>
        </w:rPr>
        <w:t xml:space="preserve">  </w:t>
      </w:r>
    </w:p>
    <w:p w14:paraId="29D99085" w14:textId="77777777" w:rsidR="005F32D9" w:rsidRDefault="00000000">
      <w:pPr>
        <w:spacing w:after="100" w:line="300" w:lineRule="auto"/>
        <w:ind w:firstLine="420"/>
        <w:jc w:val="both"/>
        <w:rPr>
          <w:lang w:eastAsia="zh-CN"/>
        </w:rPr>
      </w:pPr>
      <w:r>
        <w:rPr>
          <w:lang w:eastAsia="zh-CN"/>
        </w:rPr>
        <w:t>现有平台具备规则检查、问题记录、证据保存和修改复核等通用机制，可以作为审查流程的基础，但目前还不能直接对真实三维模型开展DFM或DFA检查，也不能高亮几何风险区域。该功能需要接入三维模型解析能力，并由贵方提供制造、装配、材料和工艺规则以及经过确认的缺陷样例。</w:t>
      </w:r>
    </w:p>
    <w:p w14:paraId="1A89FB76" w14:textId="77777777" w:rsidR="005F32D9" w:rsidRDefault="00000000">
      <w:pPr>
        <w:keepNext/>
        <w:spacing w:before="160" w:after="100" w:line="240" w:lineRule="auto"/>
        <w:rPr>
          <w:lang w:eastAsia="zh-CN"/>
        </w:rPr>
      </w:pPr>
      <w:r>
        <w:rPr>
          <w:rFonts w:ascii="Heiti SC" w:eastAsia="Heiti SC" w:hAnsi="Heiti SC"/>
          <w:b/>
          <w:sz w:val="27"/>
          <w:lang w:eastAsia="zh-CN"/>
        </w:rPr>
        <w:t>五  其他相关能力</w:t>
      </w:r>
    </w:p>
    <w:p w14:paraId="3A8099BC" w14:textId="77777777" w:rsidR="005F32D9" w:rsidRDefault="00000000">
      <w:pPr>
        <w:spacing w:after="100" w:line="300" w:lineRule="auto"/>
        <w:ind w:firstLine="420"/>
        <w:jc w:val="both"/>
        <w:rPr>
          <w:lang w:eastAsia="zh-CN"/>
        </w:rPr>
      </w:pPr>
      <w:r>
        <w:rPr>
          <w:lang w:eastAsia="zh-CN"/>
        </w:rPr>
        <w:t>除MBSE建模外，我方还涉及多格式文档解析与OCR、知识检索与数据管理、大模型结构化输出、规则校验、本地化部署、过程记录以及外部工具接口集成等工作。这些能力可以为后续总体设计、仿真和CAD类智能体提供共用的文档、数据和流程基础。</w:t>
      </w:r>
    </w:p>
    <w:p w14:paraId="7296A027" w14:textId="77777777" w:rsidR="005F32D9" w:rsidRDefault="00000000">
      <w:pPr>
        <w:keepNext/>
        <w:spacing w:before="160" w:after="100" w:line="240" w:lineRule="auto"/>
        <w:rPr>
          <w:lang w:eastAsia="zh-CN"/>
        </w:rPr>
      </w:pPr>
      <w:r>
        <w:rPr>
          <w:rFonts w:ascii="Heiti SC" w:eastAsia="Heiti SC" w:hAnsi="Heiti SC"/>
          <w:b/>
          <w:sz w:val="27"/>
          <w:lang w:eastAsia="zh-CN"/>
        </w:rPr>
        <w:t>六  初步建议</w:t>
      </w:r>
    </w:p>
    <w:p w14:paraId="178AF6BA" w14:textId="77777777" w:rsidR="005F32D9" w:rsidRDefault="00000000">
      <w:pPr>
        <w:spacing w:after="100" w:line="300" w:lineRule="auto"/>
        <w:ind w:firstLine="420"/>
        <w:jc w:val="both"/>
        <w:rPr>
          <w:lang w:eastAsia="zh-CN"/>
        </w:rPr>
      </w:pPr>
      <w:r>
        <w:rPr>
          <w:lang w:eastAsia="zh-CN"/>
        </w:rPr>
        <w:t>建议项目先从功能1.1和1.2入手，形成需求、场景和模型之间的基本闭环；在贵方提供脱敏历史方案和专业评估口径后，再推进2.1和2.2的工程化。功能3.1至3.3与具体CAD平台关系较大，建议在软件、接口、许可证和企业规则明确后单独评估实施范围。</w:t>
      </w:r>
    </w:p>
    <w:p w14:paraId="4927E91A" w14:textId="6930AE1F" w:rsidR="005F32D9" w:rsidRDefault="005F32D9">
      <w:pPr>
        <w:spacing w:before="40" w:after="0" w:line="240" w:lineRule="auto"/>
        <w:rPr>
          <w:lang w:eastAsia="zh-CN"/>
        </w:rPr>
      </w:pPr>
    </w:p>
    <w:sectPr w:rsidR="005F32D9" w:rsidSect="00034616">
      <w:headerReference w:type="default" r:id="rId8"/>
      <w:footerReference w:type="default" r:id="rId9"/>
      <w:pgSz w:w="12240" w:h="15840"/>
      <w:pgMar w:top="835" w:right="1123" w:bottom="806" w:left="1123" w:header="346"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925D32" w14:textId="77777777" w:rsidR="00513F3A" w:rsidRDefault="00513F3A">
      <w:pPr>
        <w:spacing w:after="0" w:line="240" w:lineRule="auto"/>
      </w:pPr>
      <w:r>
        <w:separator/>
      </w:r>
    </w:p>
  </w:endnote>
  <w:endnote w:type="continuationSeparator" w:id="0">
    <w:p w14:paraId="531E42B0" w14:textId="77777777" w:rsidR="00513F3A" w:rsidRDefault="00513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Songti SC">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iti SC">
    <w:altName w:val="Cambria"/>
    <w:panose1 w:val="02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3E2484" w14:textId="77777777" w:rsidR="005F32D9" w:rsidRDefault="00000000">
    <w:pPr>
      <w:pStyle w:val="a7"/>
      <w:jc w:val="right"/>
    </w:pPr>
    <w:r>
      <w:rPr>
        <w:rFonts w:ascii="Heiti SC" w:eastAsia="Heiti SC" w:hAnsi="Heiti SC"/>
        <w:color w:val="5C5C5C"/>
        <w:sz w:val="16"/>
      </w:rPr>
      <w:t xml:space="preserve">第 </w:t>
    </w:r>
    <w:r>
      <w:rPr>
        <w:rFonts w:ascii="Heiti SC" w:eastAsia="Heiti SC" w:hAnsi="Heiti SC"/>
        <w:color w:val="5C5C5C"/>
        <w:sz w:val="16"/>
      </w:rPr>
      <w:fldChar w:fldCharType="begin"/>
    </w:r>
    <w:r>
      <w:rPr>
        <w:rFonts w:ascii="Heiti SC" w:eastAsia="Heiti SC" w:hAnsi="Heiti SC"/>
        <w:color w:val="5C5C5C"/>
        <w:sz w:val="16"/>
      </w:rPr>
      <w:instrText>PAGE</w:instrText>
    </w:r>
    <w:r w:rsidR="004634DD">
      <w:rPr>
        <w:rFonts w:ascii="Heiti SC" w:eastAsia="Heiti SC" w:hAnsi="Heiti SC"/>
        <w:color w:val="5C5C5C"/>
        <w:sz w:val="16"/>
      </w:rPr>
      <w:fldChar w:fldCharType="separate"/>
    </w:r>
    <w:r w:rsidR="004634DD">
      <w:rPr>
        <w:rFonts w:ascii="Heiti SC" w:eastAsia="Heiti SC" w:hAnsi="Heiti SC"/>
        <w:noProof/>
        <w:color w:val="5C5C5C"/>
        <w:sz w:val="16"/>
      </w:rPr>
      <w:t>1</w:t>
    </w:r>
    <w:r>
      <w:rPr>
        <w:rFonts w:ascii="Heiti SC" w:eastAsia="Heiti SC" w:hAnsi="Heiti SC"/>
        <w:color w:val="5C5C5C"/>
        <w:sz w:val="16"/>
      </w:rPr>
      <w:fldChar w:fldCharType="end"/>
    </w:r>
    <w:r>
      <w:rPr>
        <w:rFonts w:ascii="Heiti SC" w:eastAsia="Heiti SC" w:hAnsi="Heiti SC"/>
        <w:color w:val="5C5C5C"/>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9EDEAA" w14:textId="77777777" w:rsidR="00513F3A" w:rsidRDefault="00513F3A">
      <w:pPr>
        <w:spacing w:after="0" w:line="240" w:lineRule="auto"/>
      </w:pPr>
      <w:r>
        <w:separator/>
      </w:r>
    </w:p>
  </w:footnote>
  <w:footnote w:type="continuationSeparator" w:id="0">
    <w:p w14:paraId="7517A54E" w14:textId="77777777" w:rsidR="00513F3A" w:rsidRDefault="00513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B0B21C" w14:textId="77777777" w:rsidR="005F32D9" w:rsidRDefault="00000000">
    <w:pPr>
      <w:pStyle w:val="a5"/>
      <w:jc w:val="right"/>
      <w:rPr>
        <w:lang w:eastAsia="zh-CN"/>
      </w:rPr>
    </w:pPr>
    <w:r>
      <w:rPr>
        <w:rFonts w:ascii="Heiti SC" w:eastAsia="Heiti SC" w:hAnsi="Heiti SC"/>
        <w:color w:val="5C5C5C"/>
        <w:sz w:val="16"/>
        <w:lang w:eastAsia="zh-CN"/>
      </w:rPr>
      <w:t>智能研发平台智能体功能需求能力回复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5841866">
    <w:abstractNumId w:val="8"/>
  </w:num>
  <w:num w:numId="2" w16cid:durableId="875236053">
    <w:abstractNumId w:val="6"/>
  </w:num>
  <w:num w:numId="3" w16cid:durableId="1056776147">
    <w:abstractNumId w:val="5"/>
  </w:num>
  <w:num w:numId="4" w16cid:durableId="564804908">
    <w:abstractNumId w:val="4"/>
  </w:num>
  <w:num w:numId="5" w16cid:durableId="488712585">
    <w:abstractNumId w:val="7"/>
  </w:num>
  <w:num w:numId="6" w16cid:durableId="1212840831">
    <w:abstractNumId w:val="3"/>
  </w:num>
  <w:num w:numId="7" w16cid:durableId="1883857722">
    <w:abstractNumId w:val="2"/>
  </w:num>
  <w:num w:numId="8" w16cid:durableId="512648092">
    <w:abstractNumId w:val="1"/>
  </w:num>
  <w:num w:numId="9" w16cid:durableId="16820777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4DD"/>
    <w:rsid w:val="00513F3A"/>
    <w:rsid w:val="005F32D9"/>
    <w:rsid w:val="00732C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5FEA2"/>
  <w14:defaultImageDpi w14:val="300"/>
  <w15:docId w15:val="{C2B64DF0-4AE5-C24C-A7E1-F6207E20F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ongti SC" w:eastAsia="Songti SC" w:hAnsi="Songti SC"/>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智能研发平台智能体功能需求能力回复</dc:title>
  <dc:subject>乙方针对甲方智能体功能需求的两页排版优化版</dc:subject>
  <dc:creator>乙方</dc:creator>
  <cp:keywords/>
  <dc:description>generated by python-docx</dc:description>
  <cp:lastModifiedBy>黄家豪</cp:lastModifiedBy>
  <cp:revision>2</cp:revision>
  <dcterms:created xsi:type="dcterms:W3CDTF">2013-12-23T23:15:00Z</dcterms:created>
  <dcterms:modified xsi:type="dcterms:W3CDTF">2026-09-08T08:59:00Z</dcterms:modified>
  <cp:category/>
</cp:coreProperties>
</file>