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2.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3" w:name="content"/>
    <w:bookmarkStart w:id="62" w:name="rflp-lite-项目执行框架与路径优化研究报告草案"/>
    <w:p>
      <w:pPr>
        <w:pStyle w:val="Heading1"/>
      </w:pPr>
      <w:r>
        <w:t xml:space="preserve">RFLP-Lite </w:t>
      </w:r>
      <w:r>
        <w:rPr>
          <w:rFonts w:hint="eastAsia"/>
        </w:rPr>
        <w:t xml:space="preserve">项目执行框架与路径优化研究报告草案</w:t>
      </w:r>
    </w:p>
    <w:bookmarkStart w:id="21" w:name="执行摘要"/>
    <w:p>
      <w:pPr>
        <w:pStyle w:val="Heading2"/>
      </w:pPr>
      <w:r>
        <w:rPr>
          <w:rFonts w:hint="eastAsia"/>
        </w:rPr>
        <w:t xml:space="preserve">执行摘要</w:t>
      </w:r>
    </w:p>
    <w:p>
      <w:pPr>
        <w:pStyle w:val="FirstParagraph"/>
      </w:pPr>
      <w:r>
        <w:rPr>
          <w:rFonts w:hint="eastAsia"/>
        </w:rPr>
        <w:t xml:space="preserve">本报告以用户提供的两份文档为基线进行分析。第一份《RFLP-Lite</w:t>
      </w:r>
      <w:r>
        <w:t xml:space="preserve"> </w:t>
      </w:r>
      <w:r>
        <w:rPr>
          <w:rFonts w:hint="eastAsia"/>
        </w:rPr>
        <w:t xml:space="preserve">架构可修改性与插件化非功能需求》已经提供原文，核心是将“便于修改、局部替换、避免牵一发而动全身”转化为十二项强制架构需求，包括低耦合、高内聚、依赖倒置、插件化接入、可替换性、局部影响控制、版本治理、故障隔离、核心独立运行、配置驱动、统一契约测试和权威数据保护。fileciteturn0file0</w:t>
      </w:r>
      <w:r>
        <w:t xml:space="preserve"> </w:t>
      </w:r>
      <w:r>
        <w:rPr>
          <w:rFonts w:hint="eastAsia"/>
        </w:rPr>
        <w:t xml:space="preserve">第二份《面向</w:t>
      </w:r>
      <w:r>
        <w:t xml:space="preserve"> AI Agent </w:t>
      </w:r>
      <w:r>
        <w:rPr>
          <w:rFonts w:hint="eastAsia"/>
        </w:rPr>
        <w:t xml:space="preserve">软件开发的</w:t>
      </w:r>
      <w:r>
        <w:t xml:space="preserve"> RFLP </w:t>
      </w:r>
      <w:r>
        <w:rPr>
          <w:rFonts w:hint="eastAsia"/>
        </w:rPr>
        <w:t xml:space="preserve">轻量化项目执行规划》也已提供原文，提出以单进程模块化内核、Canonical</w:t>
      </w:r>
      <w:r>
        <w:t xml:space="preserve"> RFLP </w:t>
      </w:r>
      <w:r>
        <w:rPr>
          <w:rFonts w:hint="eastAsia"/>
        </w:rPr>
        <w:t xml:space="preserve">Model、SQLite/JSON、确定性规则、受控</w:t>
      </w:r>
      <w:r>
        <w:t xml:space="preserve"> </w:t>
      </w:r>
      <w:r>
        <w:rPr>
          <w:rFonts w:hint="eastAsia"/>
        </w:rPr>
        <w:t xml:space="preserve">LLM、仿真验证和</w:t>
      </w:r>
      <w:r>
        <w:t xml:space="preserve"> TaskContract/Evidence </w:t>
      </w:r>
      <w:r>
        <w:rPr>
          <w:rFonts w:hint="eastAsia"/>
        </w:rPr>
        <w:t xml:space="preserve">闭环为中心的十四周执行计划。fileciteturn0file1</w:t>
      </w:r>
      <w:r>
        <w:t xml:space="preserve"> </w:t>
      </w:r>
      <w:r>
        <w:rPr>
          <w:rFonts w:hint="eastAsia"/>
        </w:rPr>
        <w:t xml:space="preserve">因此，“未提供原文”的假设在本次研究中不适用。</w:t>
      </w:r>
    </w:p>
    <w:p>
      <w:pPr>
        <w:pStyle w:val="BodyText"/>
      </w:pPr>
      <w:r>
        <w:rPr>
          <w:rFonts w:hint="eastAsia"/>
        </w:rPr>
        <w:t xml:space="preserve">总体判断是：第二份文档的</w:t>
      </w:r>
      <w:r>
        <w:rPr>
          <w:rFonts w:hint="eastAsia"/>
          <w:b/>
          <w:bCs/>
        </w:rPr>
        <w:t xml:space="preserve">方向正确、研究闭环完整，但尚未把第一份文档的全部架构质量要求转化为项目早期即可执行的工程门禁</w:t>
      </w:r>
      <w:r>
        <w:rPr>
          <w:rFonts w:hint="eastAsia"/>
        </w:rPr>
        <w:t xml:space="preserve">。它已经较好满足核心独立运行、依赖倒置、权威数据保护和基本契约测试，但在插件清单与生命周期、真实替换验证、接口兼容窗口、进程级故障隔离、配置</w:t>
      </w:r>
      <w:r>
        <w:t xml:space="preserve"> </w:t>
      </w:r>
      <w:r>
        <w:rPr>
          <w:rFonts w:hint="eastAsia"/>
        </w:rPr>
        <w:t xml:space="preserve">Profile、变更影响度量和测试证据注册方面仍存在明显缺口。</w:t>
      </w:r>
    </w:p>
    <w:p>
      <w:pPr>
        <w:pStyle w:val="BodyText"/>
      </w:pPr>
      <w:r>
        <w:rPr>
          <w:rFonts w:hint="eastAsia"/>
        </w:rPr>
        <w:t xml:space="preserve">第二份文档第七页的“模块化单体</w:t>
      </w:r>
      <w:r>
        <w:t xml:space="preserve"> + </w:t>
      </w:r>
      <w:r>
        <w:rPr>
          <w:rFonts w:hint="eastAsia"/>
        </w:rPr>
        <w:t xml:space="preserve">Ports/Adapters”图已经提供了合理的总体骨架，第十三页的仿真闭环图也正确地将模型、事件、约束、轨迹和</w:t>
      </w:r>
      <w:r>
        <w:t xml:space="preserve"> Evidence </w:t>
      </w:r>
      <w:r>
        <w:rPr>
          <w:rFonts w:hint="eastAsia"/>
        </w:rPr>
        <w:t xml:space="preserve">串联起来；优化不应推翻这两张图，而应在其基础上增加三个横切控制面：</w:t>
      </w:r>
      <w:r>
        <w:rPr>
          <w:rFonts w:hint="eastAsia"/>
          <w:b/>
          <w:bCs/>
        </w:rPr>
        <w:t xml:space="preserve">契约与版本控制面、插件执行与隔离控制面、架构适应性验证控制面</w:t>
      </w:r>
      <w:r>
        <w:t xml:space="preserve">。fileciteturn0file1</w:t>
      </w:r>
    </w:p>
    <w:p>
      <w:pPr>
        <w:pStyle w:val="BodyText"/>
      </w:pPr>
      <w:r>
        <w:rPr>
          <w:rFonts w:hint="eastAsia"/>
        </w:rPr>
        <w:t xml:space="preserve">建议将项目架构调整为“稳定内核、用例服务、扩展运行时、适配器、治理证据”五层结构，并把首版实施逻辑从“先实现大量业务能力，后补插件和治理”改为：</w:t>
      </w:r>
    </w:p>
    <w:p>
      <w:pPr>
        <w:pStyle w:val="BlockText"/>
      </w:pPr>
      <w:r>
        <w:rPr>
          <w:rFonts w:hint="eastAsia"/>
          <w:b/>
          <w:bCs/>
        </w:rPr>
        <w:t xml:space="preserve">先冻结语义与契约，再证明替换与隔离，随后扩展</w:t>
      </w:r>
      <w:r>
        <w:rPr>
          <w:b/>
          <w:bCs/>
        </w:rPr>
        <w:t xml:space="preserve"> </w:t>
      </w:r>
      <w:r>
        <w:rPr>
          <w:rFonts w:hint="eastAsia"/>
          <w:b/>
          <w:bCs/>
        </w:rPr>
        <w:t xml:space="preserve">RFLP、仿真和</w:t>
      </w:r>
      <w:r>
        <w:rPr>
          <w:b/>
          <w:bCs/>
        </w:rPr>
        <w:t xml:space="preserve"> Agent </w:t>
      </w:r>
      <w:r>
        <w:rPr>
          <w:rFonts w:hint="eastAsia"/>
          <w:b/>
          <w:bCs/>
        </w:rPr>
        <w:t xml:space="preserve">闭环。</w:t>
      </w:r>
    </w:p>
    <w:p>
      <w:pPr>
        <w:pStyle w:val="FirstParagraph"/>
      </w:pPr>
      <w:r>
        <w:rPr>
          <w:rFonts w:hint="eastAsia"/>
        </w:rPr>
        <w:t xml:space="preserve">推荐执行周期为</w:t>
      </w:r>
      <w:r>
        <w:rPr>
          <w:rFonts w:hint="eastAsia"/>
          <w:b/>
          <w:bCs/>
        </w:rPr>
        <w:t xml:space="preserve">十六周、二至三人</w:t>
      </w:r>
      <w:r>
        <w:rPr>
          <w:rFonts w:hint="eastAsia"/>
        </w:rPr>
        <w:t xml:space="preserve">。原十四周计划可作为压缩版本，但必须将完整</w:t>
      </w:r>
      <w:r>
        <w:t xml:space="preserve"> Monte </w:t>
      </w:r>
      <w:r>
        <w:rPr>
          <w:rFonts w:hint="eastAsia"/>
        </w:rPr>
        <w:t xml:space="preserve">Carlo、在线</w:t>
      </w:r>
      <w:r>
        <w:t xml:space="preserve"> SysML v2 </w:t>
      </w:r>
      <w:r>
        <w:rPr>
          <w:rFonts w:hint="eastAsia"/>
        </w:rPr>
        <w:t xml:space="preserve">API、多人</w:t>
      </w:r>
      <w:r>
        <w:t xml:space="preserve"> Web </w:t>
      </w:r>
      <w:r>
        <w:rPr>
          <w:rFonts w:hint="eastAsia"/>
        </w:rPr>
        <w:t xml:space="preserve">审核界面、全面</w:t>
      </w:r>
      <w:r>
        <w:t xml:space="preserve"> A/B/C </w:t>
      </w:r>
      <w:r>
        <w:rPr>
          <w:rFonts w:hint="eastAsia"/>
        </w:rPr>
        <w:t xml:space="preserve">实验和第二种高级</w:t>
      </w:r>
      <w:r>
        <w:t xml:space="preserve"> CodeAnalyzer </w:t>
      </w:r>
      <w:r>
        <w:rPr>
          <w:rFonts w:hint="eastAsia"/>
        </w:rPr>
        <w:t xml:space="preserve">后移。若由单人执行，则十四周更适合形成“核心闭环研究原型”，不宜同时承诺第一份文档中的全部替换性与故障隔离验收。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优化决策</w:t>
            </w:r>
          </w:p>
        </w:tc>
        <w:tc>
          <w:tcPr/>
          <w:p>
            <w:pPr>
              <w:pStyle w:val="Compact"/>
            </w:pPr>
            <w:r>
              <w:rPr>
                <w:rFonts w:hint="eastAsia"/>
              </w:rPr>
              <w:t xml:space="preserve">原方案状态</w:t>
            </w:r>
          </w:p>
        </w:tc>
        <w:tc>
          <w:tcPr/>
          <w:p>
            <w:pPr>
              <w:pStyle w:val="Compact"/>
            </w:pPr>
            <w:r>
              <w:rPr>
                <w:rFonts w:hint="eastAsia"/>
              </w:rPr>
              <w:t xml:space="preserve">建议</w:t>
            </w:r>
          </w:p>
        </w:tc>
      </w:tr>
      <w:tr>
        <w:tc>
          <w:tcPr/>
          <w:p>
            <w:pPr>
              <w:pStyle w:val="Compact"/>
            </w:pPr>
            <w:r>
              <w:rPr>
                <w:rFonts w:hint="eastAsia"/>
              </w:rPr>
              <w:t xml:space="preserve">总体架构</w:t>
            </w:r>
          </w:p>
        </w:tc>
        <w:tc>
          <w:tcPr/>
          <w:p>
            <w:pPr>
              <w:pStyle w:val="Compact"/>
            </w:pPr>
            <w:r>
              <w:rPr>
                <w:rFonts w:hint="eastAsia"/>
              </w:rPr>
              <w:t xml:space="preserve">单进程模块化单体</w:t>
            </w:r>
          </w:p>
        </w:tc>
        <w:tc>
          <w:tcPr/>
          <w:p>
            <w:pPr>
              <w:pStyle w:val="Compact"/>
            </w:pPr>
            <w:r>
              <w:rPr>
                <w:rFonts w:hint="eastAsia"/>
              </w:rPr>
              <w:t xml:space="preserve">保留，但把“不可信插件”默认放入子进程，核心进程仍保持轻量</w:t>
            </w:r>
          </w:p>
        </w:tc>
      </w:tr>
      <w:tr>
        <w:tc>
          <w:tcPr/>
          <w:p>
            <w:pPr>
              <w:pStyle w:val="Compact"/>
            </w:pPr>
            <w:r>
              <w:rPr>
                <w:rFonts w:hint="eastAsia"/>
              </w:rPr>
              <w:t xml:space="preserve">核心真源</w:t>
            </w:r>
          </w:p>
        </w:tc>
        <w:tc>
          <w:tcPr/>
          <w:p>
            <w:pPr>
              <w:pStyle w:val="Compact"/>
            </w:pPr>
            <w:r>
              <w:t xml:space="preserve">Canonical RFLP Model</w:t>
            </w:r>
          </w:p>
        </w:tc>
        <w:tc>
          <w:tcPr/>
          <w:p>
            <w:pPr>
              <w:pStyle w:val="Compact"/>
            </w:pPr>
            <w:r>
              <w:rPr>
                <w:rFonts w:hint="eastAsia"/>
              </w:rPr>
              <w:t xml:space="preserve">保留，Baseline</w:t>
            </w:r>
            <w:r>
              <w:t xml:space="preserve"> </w:t>
            </w:r>
            <w:r>
              <w:rPr>
                <w:rFonts w:hint="eastAsia"/>
              </w:rPr>
              <w:t xml:space="preserve">写入只能经过确定性变更服务</w:t>
            </w:r>
          </w:p>
        </w:tc>
      </w:tr>
      <w:tr>
        <w:tc>
          <w:tcPr/>
          <w:p>
            <w:pPr>
              <w:pStyle w:val="Compact"/>
            </w:pPr>
            <w:r>
              <w:rPr>
                <w:rFonts w:hint="eastAsia"/>
              </w:rPr>
              <w:t xml:space="preserve">插件机制</w:t>
            </w:r>
          </w:p>
        </w:tc>
        <w:tc>
          <w:tcPr/>
          <w:p>
            <w:pPr>
              <w:pStyle w:val="Compact"/>
            </w:pPr>
            <w:r>
              <w:rPr>
                <w:rFonts w:hint="eastAsia"/>
              </w:rPr>
              <w:t xml:space="preserve">adapters、extras，生命周期不完整</w:t>
            </w:r>
          </w:p>
        </w:tc>
        <w:tc>
          <w:tcPr/>
          <w:p>
            <w:pPr>
              <w:pStyle w:val="Compact"/>
            </w:pPr>
            <w:r>
              <w:rPr>
                <w:rFonts w:hint="eastAsia"/>
              </w:rPr>
              <w:t xml:space="preserve">增加</w:t>
            </w:r>
            <w:r>
              <w:t xml:space="preserve"> Plugin </w:t>
            </w:r>
            <w:r>
              <w:rPr>
                <w:rFonts w:hint="eastAsia"/>
              </w:rPr>
              <w:t xml:space="preserve">Manifest、能力注册、兼容性判定、启停、熔断、备用和证据绑定</w:t>
            </w:r>
          </w:p>
        </w:tc>
      </w:tr>
      <w:tr>
        <w:tc>
          <w:tcPr/>
          <w:p>
            <w:pPr>
              <w:pStyle w:val="Compact"/>
            </w:pPr>
            <w:r>
              <w:rPr>
                <w:rFonts w:hint="eastAsia"/>
              </w:rPr>
              <w:t xml:space="preserve">接口治理</w:t>
            </w:r>
          </w:p>
        </w:tc>
        <w:tc>
          <w:tcPr/>
          <w:p>
            <w:pPr>
              <w:pStyle w:val="Compact"/>
            </w:pPr>
            <w:r>
              <w:rPr>
                <w:rFonts w:hint="eastAsia"/>
              </w:rPr>
              <w:t xml:space="preserve">有</w:t>
            </w:r>
            <w:r>
              <w:t xml:space="preserve"> Ports </w:t>
            </w:r>
            <w:r>
              <w:rPr>
                <w:rFonts w:hint="eastAsia"/>
              </w:rPr>
              <w:t xml:space="preserve">和契约测试</w:t>
            </w:r>
          </w:p>
        </w:tc>
        <w:tc>
          <w:tcPr/>
          <w:p>
            <w:pPr>
              <w:pStyle w:val="Compact"/>
            </w:pPr>
            <w:r>
              <w:rPr>
                <w:rFonts w:hint="eastAsia"/>
              </w:rPr>
              <w:t xml:space="preserve">增加</w:t>
            </w:r>
            <w:r>
              <w:t xml:space="preserve"> Port/Schema/Manifest/Profile </w:t>
            </w:r>
            <w:r>
              <w:rPr>
                <w:rFonts w:hint="eastAsia"/>
              </w:rPr>
              <w:t xml:space="preserve">四类版本、兼容窗口和迁移门禁</w:t>
            </w:r>
          </w:p>
        </w:tc>
      </w:tr>
      <w:tr>
        <w:tc>
          <w:tcPr/>
          <w:p>
            <w:pPr>
              <w:pStyle w:val="Compact"/>
            </w:pPr>
            <w:r>
              <w:rPr>
                <w:rFonts w:hint="eastAsia"/>
              </w:rPr>
              <w:t xml:space="preserve">执行编排</w:t>
            </w:r>
          </w:p>
        </w:tc>
        <w:tc>
          <w:tcPr/>
          <w:p>
            <w:pPr>
              <w:pStyle w:val="Compact"/>
            </w:pPr>
            <w:r>
              <w:rPr>
                <w:rFonts w:hint="eastAsia"/>
              </w:rPr>
              <w:t xml:space="preserve">显式应用服务与状态机</w:t>
            </w:r>
          </w:p>
        </w:tc>
        <w:tc>
          <w:tcPr/>
          <w:p>
            <w:pPr>
              <w:pStyle w:val="Compact"/>
            </w:pPr>
            <w:r>
              <w:rPr>
                <w:rFonts w:hint="eastAsia"/>
              </w:rPr>
              <w:t xml:space="preserve">保留，并增加步骤日志、幂等键、断点恢复和人工批准点</w:t>
            </w:r>
          </w:p>
        </w:tc>
      </w:tr>
      <w:tr>
        <w:tc>
          <w:tcPr/>
          <w:p>
            <w:pPr>
              <w:pStyle w:val="Compact"/>
            </w:pPr>
            <w:r>
              <w:rPr>
                <w:rFonts w:hint="eastAsia"/>
              </w:rPr>
              <w:t xml:space="preserve">仿真</w:t>
            </w:r>
          </w:p>
        </w:tc>
        <w:tc>
          <w:tcPr/>
          <w:p>
            <w:pPr>
              <w:pStyle w:val="Compact"/>
            </w:pPr>
            <w:r>
              <w:rPr>
                <w:rFonts w:hint="eastAsia"/>
              </w:rPr>
              <w:t xml:space="preserve">核心能力</w:t>
            </w:r>
          </w:p>
        </w:tc>
        <w:tc>
          <w:tcPr/>
          <w:p>
            <w:pPr>
              <w:pStyle w:val="Compact"/>
            </w:pPr>
            <w:r>
              <w:rPr>
                <w:rFonts w:hint="eastAsia"/>
              </w:rPr>
              <w:t xml:space="preserve">保留，但将</w:t>
            </w:r>
            <w:r>
              <w:t xml:space="preserve"> Monte Carlo </w:t>
            </w:r>
            <w:r>
              <w:rPr>
                <w:rFonts w:hint="eastAsia"/>
              </w:rPr>
              <w:t xml:space="preserve">与复杂资源模型设为增强能力</w:t>
            </w:r>
          </w:p>
        </w:tc>
      </w:tr>
      <w:tr>
        <w:tc>
          <w:tcPr/>
          <w:p>
            <w:pPr>
              <w:pStyle w:val="Compact"/>
            </w:pPr>
            <w:r>
              <w:t xml:space="preserve">AI Agent</w:t>
            </w:r>
          </w:p>
        </w:tc>
        <w:tc>
          <w:tcPr/>
          <w:p>
            <w:pPr>
              <w:pStyle w:val="Compact"/>
            </w:pPr>
            <w:r>
              <w:rPr>
                <w:rFonts w:hint="eastAsia"/>
              </w:rPr>
              <w:t xml:space="preserve">受控执行器</w:t>
            </w:r>
          </w:p>
        </w:tc>
        <w:tc>
          <w:tcPr/>
          <w:p>
            <w:pPr>
              <w:pStyle w:val="Compact"/>
            </w:pPr>
            <w:r>
              <w:rPr>
                <w:rFonts w:hint="eastAsia"/>
              </w:rPr>
              <w:t xml:space="preserve">保留，所有概率输出只形成</w:t>
            </w:r>
            <w:r>
              <w:t xml:space="preserve"> </w:t>
            </w:r>
            <w:r>
              <w:rPr>
                <w:rFonts w:hint="eastAsia"/>
              </w:rPr>
              <w:t xml:space="preserve">Proposal，不直接写权威数据</w:t>
            </w:r>
          </w:p>
        </w:tc>
      </w:tr>
      <w:tr>
        <w:tc>
          <w:tcPr/>
          <w:p>
            <w:pPr>
              <w:pStyle w:val="Compact"/>
            </w:pPr>
            <w:r>
              <w:rPr>
                <w:rFonts w:hint="eastAsia"/>
              </w:rPr>
              <w:t xml:space="preserve">项目节奏</w:t>
            </w:r>
          </w:p>
        </w:tc>
        <w:tc>
          <w:tcPr/>
          <w:p>
            <w:pPr>
              <w:pStyle w:val="Compact"/>
            </w:pPr>
            <w:r>
              <w:rPr>
                <w:rFonts w:hint="eastAsia"/>
              </w:rPr>
              <w:t xml:space="preserve">十四周</w:t>
            </w:r>
          </w:p>
        </w:tc>
        <w:tc>
          <w:tcPr/>
          <w:p>
            <w:pPr>
              <w:pStyle w:val="Compact"/>
            </w:pPr>
            <w:r>
              <w:rPr>
                <w:rFonts w:hint="eastAsia"/>
              </w:rPr>
              <w:t xml:space="preserve">推荐十六周完整验收；十四周仅适用于三人压缩或降范围</w:t>
            </w:r>
          </w:p>
        </w:tc>
      </w:tr>
    </w:tbl>
    <w:bookmarkEnd w:id="21"/>
    <w:bookmarkStart w:id="22" w:name="文档对比差异与问题诊断"/>
    <w:p>
      <w:pPr>
        <w:pStyle w:val="Heading2"/>
      </w:pPr>
      <w:r>
        <w:rPr>
          <w:rFonts w:hint="eastAsia"/>
        </w:rPr>
        <w:t xml:space="preserve">文档对比、差异与问题诊断</w:t>
      </w:r>
    </w:p>
    <w:p>
      <w:pPr>
        <w:pStyle w:val="FirstParagraph"/>
      </w:pPr>
      <w:r>
        <w:rPr>
          <w:rFonts w:hint="eastAsia"/>
        </w:rPr>
        <w:t xml:space="preserve">两份文档的关系并不是“需求文档与完全不相关的执行计划”，而是“架构质量约束”与“功能和研究执行方案”的关系。第一份文档回答的是</w:t>
      </w:r>
      <w:r>
        <w:rPr>
          <w:rFonts w:hint="eastAsia"/>
          <w:b/>
          <w:bCs/>
        </w:rPr>
        <w:t xml:space="preserve">系统必须以什么性质存在</w:t>
      </w:r>
      <w:r>
        <w:rPr>
          <w:rFonts w:hint="eastAsia"/>
        </w:rPr>
        <w:t xml:space="preserve">，第二份文档回答的是</w:t>
      </w:r>
      <w:r>
        <w:rPr>
          <w:rFonts w:hint="eastAsia"/>
          <w:b/>
          <w:bCs/>
        </w:rPr>
        <w:t xml:space="preserve">系统要做什么以及按什么顺序做</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维度</w:t>
            </w:r>
          </w:p>
        </w:tc>
        <w:tc>
          <w:tcPr/>
          <w:p>
            <w:pPr>
              <w:pStyle w:val="Compact"/>
            </w:pPr>
            <w:r>
              <w:rPr>
                <w:rFonts w:hint="eastAsia"/>
              </w:rPr>
              <w:t xml:space="preserve">第一份文档</w:t>
            </w:r>
          </w:p>
        </w:tc>
        <w:tc>
          <w:tcPr/>
          <w:p>
            <w:pPr>
              <w:pStyle w:val="Compact"/>
            </w:pPr>
            <w:r>
              <w:rPr>
                <w:rFonts w:hint="eastAsia"/>
              </w:rPr>
              <w:t xml:space="preserve">第二份文档</w:t>
            </w:r>
          </w:p>
        </w:tc>
        <w:tc>
          <w:tcPr/>
          <w:p>
            <w:pPr>
              <w:pStyle w:val="Compact"/>
            </w:pPr>
            <w:r>
              <w:rPr>
                <w:rFonts w:hint="eastAsia"/>
              </w:rPr>
              <w:t xml:space="preserve">主要差异与优化含义</w:t>
            </w:r>
          </w:p>
        </w:tc>
      </w:tr>
      <w:tr>
        <w:tc>
          <w:tcPr/>
          <w:p>
            <w:pPr>
              <w:pStyle w:val="Compact"/>
            </w:pPr>
            <w:r>
              <w:rPr>
                <w:rFonts w:hint="eastAsia"/>
              </w:rPr>
              <w:t xml:space="preserve">首要目标</w:t>
            </w:r>
          </w:p>
        </w:tc>
        <w:tc>
          <w:tcPr/>
          <w:p>
            <w:pPr>
              <w:pStyle w:val="Compact"/>
            </w:pPr>
            <w:r>
              <w:rPr>
                <w:rFonts w:hint="eastAsia"/>
              </w:rPr>
              <w:t xml:space="preserve">可修改、可替换、可插拔、故障隔离和局部演化</w:t>
            </w:r>
          </w:p>
        </w:tc>
        <w:tc>
          <w:tcPr/>
          <w:p>
            <w:pPr>
              <w:pStyle w:val="Compact"/>
            </w:pPr>
            <w:r>
              <w:rPr>
                <w:rFonts w:hint="eastAsia"/>
              </w:rPr>
              <w:t xml:space="preserve">轻量安装、研究闭环、可演示和可复现实验</w:t>
            </w:r>
          </w:p>
        </w:tc>
        <w:tc>
          <w:tcPr/>
          <w:p>
            <w:pPr>
              <w:pStyle w:val="Compact"/>
            </w:pPr>
            <w:r>
              <w:rPr>
                <w:rFonts w:hint="eastAsia"/>
              </w:rPr>
              <w:t xml:space="preserve">第二份文档不能仅用“模块化单体”宣称满足可修改性，必须增加量化验收</w:t>
            </w:r>
          </w:p>
        </w:tc>
      </w:tr>
      <w:tr>
        <w:tc>
          <w:tcPr/>
          <w:p>
            <w:pPr>
              <w:pStyle w:val="Compact"/>
            </w:pPr>
            <w:r>
              <w:rPr>
                <w:rFonts w:hint="eastAsia"/>
              </w:rPr>
              <w:t xml:space="preserve">核心对象</w:t>
            </w:r>
          </w:p>
        </w:tc>
        <w:tc>
          <w:tcPr/>
          <w:p>
            <w:pPr>
              <w:pStyle w:val="Compact"/>
            </w:pPr>
            <w:r>
              <w:t xml:space="preserve">Domain、Port、Adapter、Plugin、Manifest、Baseline</w:t>
            </w:r>
          </w:p>
        </w:tc>
        <w:tc>
          <w:tcPr/>
          <w:p>
            <w:pPr>
              <w:pStyle w:val="Compact"/>
            </w:pPr>
            <w:r>
              <w:t xml:space="preserve">Claim、R/F/L/P、Candidate、Simulation、TaskContract、Evidence</w:t>
            </w:r>
          </w:p>
        </w:tc>
        <w:tc>
          <w:tcPr/>
          <w:p>
            <w:pPr>
              <w:pStyle w:val="Compact"/>
            </w:pPr>
            <w:r>
              <w:rPr>
                <w:rFonts w:hint="eastAsia"/>
              </w:rPr>
              <w:t xml:space="preserve">应把第一份文档的架构对象纳入第二份文档的数据模型和交付物</w:t>
            </w:r>
          </w:p>
        </w:tc>
      </w:tr>
      <w:tr>
        <w:tc>
          <w:tcPr/>
          <w:p>
            <w:pPr>
              <w:pStyle w:val="Compact"/>
            </w:pPr>
            <w:r>
              <w:rPr>
                <w:rFonts w:hint="eastAsia"/>
              </w:rPr>
              <w:t xml:space="preserve">权威边界</w:t>
            </w:r>
          </w:p>
        </w:tc>
        <w:tc>
          <w:tcPr/>
          <w:p>
            <w:pPr>
              <w:pStyle w:val="Compact"/>
            </w:pPr>
            <w:r>
              <w:rPr>
                <w:rFonts w:hint="eastAsia"/>
              </w:rPr>
              <w:t xml:space="preserve">插件不得直接修改正式</w:t>
            </w:r>
            <w:r>
              <w:t xml:space="preserve"> Baseline</w:t>
            </w:r>
          </w:p>
        </w:tc>
        <w:tc>
          <w:tcPr/>
          <w:p>
            <w:pPr>
              <w:pStyle w:val="Compact"/>
            </w:pPr>
            <w:r>
              <w:t xml:space="preserve">LLM </w:t>
            </w:r>
            <w:r>
              <w:rPr>
                <w:rFonts w:hint="eastAsia"/>
              </w:rPr>
              <w:t xml:space="preserve">只产生</w:t>
            </w:r>
            <w:r>
              <w:t xml:space="preserve"> Claim/Patch Proposal</w:t>
            </w:r>
          </w:p>
        </w:tc>
        <w:tc>
          <w:tcPr/>
          <w:p>
            <w:pPr>
              <w:pStyle w:val="Compact"/>
            </w:pPr>
            <w:r>
              <w:rPr>
                <w:rFonts w:hint="eastAsia"/>
              </w:rPr>
              <w:t xml:space="preserve">高度一致，应继续作为最高优先级不变量</w:t>
            </w:r>
          </w:p>
        </w:tc>
      </w:tr>
      <w:tr>
        <w:tc>
          <w:tcPr/>
          <w:p>
            <w:pPr>
              <w:pStyle w:val="Compact"/>
            </w:pPr>
            <w:r>
              <w:rPr>
                <w:rFonts w:hint="eastAsia"/>
              </w:rPr>
              <w:t xml:space="preserve">插件定义</w:t>
            </w:r>
          </w:p>
        </w:tc>
        <w:tc>
          <w:tcPr/>
          <w:p>
            <w:pPr>
              <w:pStyle w:val="Compact"/>
            </w:pPr>
            <w:r>
              <w:rPr>
                <w:rFonts w:hint="eastAsia"/>
              </w:rPr>
              <w:t xml:space="preserve">强制</w:t>
            </w:r>
            <w:r>
              <w:t xml:space="preserve"> </w:t>
            </w:r>
            <w:r>
              <w:rPr>
                <w:rFonts w:hint="eastAsia"/>
              </w:rPr>
              <w:t xml:space="preserve">Manifest，声明能力、版本、资源、许可证、运行模式和故障策略</w:t>
            </w:r>
          </w:p>
        </w:tc>
        <w:tc>
          <w:tcPr/>
          <w:p>
            <w:pPr>
              <w:pStyle w:val="Compact"/>
            </w:pPr>
            <w:r>
              <w:rPr>
                <w:rFonts w:hint="eastAsia"/>
              </w:rPr>
              <w:t xml:space="preserve">主要以</w:t>
            </w:r>
            <w:r>
              <w:t xml:space="preserve"> extras、adapter </w:t>
            </w:r>
            <w:r>
              <w:rPr>
                <w:rFonts w:hint="eastAsia"/>
              </w:rPr>
              <w:t xml:space="preserve">文件和配置描述</w:t>
            </w:r>
          </w:p>
        </w:tc>
        <w:tc>
          <w:tcPr/>
          <w:p>
            <w:pPr>
              <w:pStyle w:val="Compact"/>
            </w:pPr>
            <w:r>
              <w:rPr>
                <w:rFonts w:hint="eastAsia"/>
              </w:rPr>
              <w:t xml:space="preserve">缺少可机器校验的统一插件控制平面</w:t>
            </w:r>
          </w:p>
        </w:tc>
      </w:tr>
      <w:tr>
        <w:tc>
          <w:tcPr/>
          <w:p>
            <w:pPr>
              <w:pStyle w:val="Compact"/>
            </w:pPr>
            <w:r>
              <w:rPr>
                <w:rFonts w:hint="eastAsia"/>
              </w:rPr>
              <w:t xml:space="preserve">替换验收</w:t>
            </w:r>
          </w:p>
        </w:tc>
        <w:tc>
          <w:tcPr/>
          <w:p>
            <w:pPr>
              <w:pStyle w:val="Compact"/>
            </w:pPr>
            <w:r>
              <w:t xml:space="preserve">ClaimExtractor、CodeAnalyzer、Solver </w:t>
            </w:r>
            <w:r>
              <w:rPr>
                <w:rFonts w:hint="eastAsia"/>
              </w:rPr>
              <w:t xml:space="preserve">各至少两种实现</w:t>
            </w:r>
          </w:p>
        </w:tc>
        <w:tc>
          <w:tcPr/>
          <w:p>
            <w:pPr>
              <w:pStyle w:val="Compact"/>
            </w:pPr>
            <w:r>
              <w:rPr>
                <w:rFonts w:hint="eastAsia"/>
              </w:rPr>
              <w:t xml:space="preserve">默认适配器、Fake</w:t>
            </w:r>
            <w:r>
              <w:t xml:space="preserve"> </w:t>
            </w:r>
            <w:r>
              <w:rPr>
                <w:rFonts w:hint="eastAsia"/>
              </w:rPr>
              <w:t xml:space="preserve">和契约测试</w:t>
            </w:r>
          </w:p>
        </w:tc>
        <w:tc>
          <w:tcPr/>
          <w:p>
            <w:pPr>
              <w:pStyle w:val="Compact"/>
            </w:pPr>
            <w:r>
              <w:t xml:space="preserve">Fake </w:t>
            </w:r>
            <w:r>
              <w:rPr>
                <w:rFonts w:hint="eastAsia"/>
              </w:rPr>
              <w:t xml:space="preserve">只能证明测试便利性，不能充分证明真实技术替换</w:t>
            </w:r>
          </w:p>
        </w:tc>
      </w:tr>
      <w:tr>
        <w:tc>
          <w:tcPr/>
          <w:p>
            <w:pPr>
              <w:pStyle w:val="Compact"/>
            </w:pPr>
            <w:r>
              <w:rPr>
                <w:rFonts w:hint="eastAsia"/>
              </w:rPr>
              <w:t xml:space="preserve">故障隔离</w:t>
            </w:r>
          </w:p>
        </w:tc>
        <w:tc>
          <w:tcPr/>
          <w:p>
            <w:pPr>
              <w:pStyle w:val="Compact"/>
            </w:pPr>
            <w:r>
              <w:rPr>
                <w:rFonts w:hint="eastAsia"/>
              </w:rPr>
              <w:t xml:space="preserve">崩溃、超时、非法输出不得影响核心与</w:t>
            </w:r>
            <w:r>
              <w:t xml:space="preserve"> Baseline</w:t>
            </w:r>
          </w:p>
        </w:tc>
        <w:tc>
          <w:tcPr/>
          <w:p>
            <w:pPr>
              <w:pStyle w:val="Compact"/>
            </w:pPr>
            <w:r>
              <w:rPr>
                <w:rFonts w:hint="eastAsia"/>
              </w:rPr>
              <w:t xml:space="preserve">有故障注入，但主要用于仿真模型</w:t>
            </w:r>
          </w:p>
        </w:tc>
        <w:tc>
          <w:tcPr/>
          <w:p>
            <w:pPr>
              <w:pStyle w:val="Compact"/>
            </w:pPr>
            <w:r>
              <w:rPr>
                <w:rFonts w:hint="eastAsia"/>
              </w:rPr>
              <w:t xml:space="preserve">还需要对插件执行器本身做崩溃、超时、资源耗尽和输出污染测试</w:t>
            </w:r>
          </w:p>
        </w:tc>
      </w:tr>
      <w:tr>
        <w:tc>
          <w:tcPr/>
          <w:p>
            <w:pPr>
              <w:pStyle w:val="Compact"/>
            </w:pPr>
            <w:r>
              <w:rPr>
                <w:rFonts w:hint="eastAsia"/>
              </w:rPr>
              <w:t xml:space="preserve">版本治理</w:t>
            </w:r>
          </w:p>
        </w:tc>
        <w:tc>
          <w:tcPr/>
          <w:p>
            <w:pPr>
              <w:pStyle w:val="Compact"/>
            </w:pPr>
            <w:r>
              <w:rPr>
                <w:rFonts w:hint="eastAsia"/>
              </w:rPr>
              <w:t xml:space="preserve">Port、Schema、Manifest、配置全部版本化</w:t>
            </w:r>
          </w:p>
        </w:tc>
        <w:tc>
          <w:tcPr/>
          <w:p>
            <w:pPr>
              <w:pStyle w:val="Compact"/>
            </w:pPr>
            <w:r>
              <w:rPr>
                <w:rFonts w:hint="eastAsia"/>
              </w:rPr>
              <w:t xml:space="preserve">有</w:t>
            </w:r>
            <w:r>
              <w:t xml:space="preserve"> schema_version、Baseline </w:t>
            </w:r>
            <w:r>
              <w:rPr>
                <w:rFonts w:hint="eastAsia"/>
              </w:rPr>
              <w:t xml:space="preserve">哈希和</w:t>
            </w:r>
            <w:r>
              <w:t xml:space="preserve"> SysML </w:t>
            </w:r>
            <w:r>
              <w:rPr>
                <w:rFonts w:hint="eastAsia"/>
              </w:rPr>
              <w:t xml:space="preserve">投影哈希</w:t>
            </w:r>
          </w:p>
        </w:tc>
        <w:tc>
          <w:tcPr/>
          <w:p>
            <w:pPr>
              <w:pStyle w:val="Compact"/>
            </w:pPr>
            <w:r>
              <w:rPr>
                <w:rFonts w:hint="eastAsia"/>
              </w:rPr>
              <w:t xml:space="preserve">缺少兼容矩阵、支持窗口、并行兼容层和弃用流程</w:t>
            </w:r>
          </w:p>
        </w:tc>
      </w:tr>
      <w:tr>
        <w:tc>
          <w:tcPr/>
          <w:p>
            <w:pPr>
              <w:pStyle w:val="Compact"/>
            </w:pPr>
            <w:r>
              <w:rPr>
                <w:rFonts w:hint="eastAsia"/>
              </w:rPr>
              <w:t xml:space="preserve">配置组合</w:t>
            </w:r>
          </w:p>
        </w:tc>
        <w:tc>
          <w:tcPr/>
          <w:p>
            <w:pPr>
              <w:pStyle w:val="Compact"/>
            </w:pPr>
            <w:r>
              <w:t xml:space="preserve">Profile </w:t>
            </w:r>
            <w:r>
              <w:rPr>
                <w:rFonts w:hint="eastAsia"/>
              </w:rPr>
              <w:t xml:space="preserve">控制实现、优先级、备用和运行参数</w:t>
            </w:r>
          </w:p>
        </w:tc>
        <w:tc>
          <w:tcPr/>
          <w:p>
            <w:pPr>
              <w:pStyle w:val="Compact"/>
            </w:pPr>
            <w:r>
              <w:rPr>
                <w:rFonts w:hint="eastAsia"/>
              </w:rPr>
              <w:t xml:space="preserve">有</w:t>
            </w:r>
            <w:r>
              <w:t xml:space="preserve"> project.toml、extras </w:t>
            </w:r>
            <w:r>
              <w:rPr>
                <w:rFonts w:hint="eastAsia"/>
              </w:rPr>
              <w:t xml:space="preserve">和命令参数</w:t>
            </w:r>
          </w:p>
        </w:tc>
        <w:tc>
          <w:tcPr/>
          <w:p>
            <w:pPr>
              <w:pStyle w:val="Compact"/>
            </w:pPr>
            <w:r>
              <w:rPr>
                <w:rFonts w:hint="eastAsia"/>
              </w:rPr>
              <w:t xml:space="preserve">应形成显式</w:t>
            </w:r>
            <w:r>
              <w:t xml:space="preserve"> Profile </w:t>
            </w:r>
            <w:r>
              <w:rPr>
                <w:rFonts w:hint="eastAsia"/>
              </w:rPr>
              <w:t xml:space="preserve">Schema，禁止在应用代码中散布实现选择条件</w:t>
            </w:r>
          </w:p>
        </w:tc>
      </w:tr>
      <w:tr>
        <w:tc>
          <w:tcPr/>
          <w:p>
            <w:pPr>
              <w:pStyle w:val="Compact"/>
            </w:pPr>
            <w:r>
              <w:rPr>
                <w:rFonts w:hint="eastAsia"/>
              </w:rPr>
              <w:t xml:space="preserve">项目周期</w:t>
            </w:r>
          </w:p>
        </w:tc>
        <w:tc>
          <w:tcPr/>
          <w:p>
            <w:pPr>
              <w:pStyle w:val="Compact"/>
            </w:pPr>
            <w:r>
              <w:rPr>
                <w:rFonts w:hint="eastAsia"/>
              </w:rPr>
              <w:t xml:space="preserve">未规定</w:t>
            </w:r>
          </w:p>
        </w:tc>
        <w:tc>
          <w:tcPr/>
          <w:p>
            <w:pPr>
              <w:pStyle w:val="Compact"/>
            </w:pPr>
            <w:r>
              <w:rPr>
                <w:rFonts w:hint="eastAsia"/>
              </w:rPr>
              <w:t xml:space="preserve">十四周</w:t>
            </w:r>
          </w:p>
        </w:tc>
        <w:tc>
          <w:tcPr/>
          <w:p>
            <w:pPr>
              <w:pStyle w:val="Compact"/>
            </w:pPr>
            <w:r>
              <w:rPr>
                <w:rFonts w:hint="eastAsia"/>
              </w:rPr>
              <w:t xml:space="preserve">第一份文档加入后，原周期的集成和架构硬化工作量被低估</w:t>
            </w:r>
          </w:p>
        </w:tc>
      </w:tr>
      <w:tr>
        <w:tc>
          <w:tcPr/>
          <w:p>
            <w:pPr>
              <w:pStyle w:val="Compact"/>
            </w:pPr>
            <w:r>
              <w:rPr>
                <w:rFonts w:hint="eastAsia"/>
              </w:rPr>
              <w:t xml:space="preserve">验收重点</w:t>
            </w:r>
          </w:p>
        </w:tc>
        <w:tc>
          <w:tcPr/>
          <w:p>
            <w:pPr>
              <w:pStyle w:val="Compact"/>
            </w:pPr>
            <w:r>
              <w:rPr>
                <w:rFonts w:hint="eastAsia"/>
              </w:rPr>
              <w:t xml:space="preserve">替换、隔离、兼容、核心独立</w:t>
            </w:r>
          </w:p>
        </w:tc>
        <w:tc>
          <w:tcPr/>
          <w:p>
            <w:pPr>
              <w:pStyle w:val="Compact"/>
            </w:pPr>
            <w:r>
              <w:rPr>
                <w:rFonts w:hint="eastAsia"/>
              </w:rPr>
              <w:t xml:space="preserve">端到端</w:t>
            </w:r>
            <w:r>
              <w:t xml:space="preserve"> RFLP </w:t>
            </w:r>
            <w:r>
              <w:rPr>
                <w:rFonts w:hint="eastAsia"/>
              </w:rPr>
              <w:t xml:space="preserve">闭环和实验指标</w:t>
            </w:r>
          </w:p>
        </w:tc>
        <w:tc>
          <w:tcPr/>
          <w:p>
            <w:pPr>
              <w:pStyle w:val="Compact"/>
            </w:pPr>
            <w:r>
              <w:rPr>
                <w:rFonts w:hint="eastAsia"/>
              </w:rPr>
              <w:t xml:space="preserve">最终验收应同时包含“业务闭环”和“架构演化闭环”</w:t>
            </w:r>
          </w:p>
        </w:tc>
      </w:tr>
    </w:tbl>
    <w:p>
      <w:pPr>
        <w:pStyle w:val="BodyText"/>
      </w:pPr>
      <w:r>
        <w:rPr>
          <w:rFonts w:hint="eastAsia"/>
        </w:rPr>
        <w:t xml:space="preserve">十二项架构需求与第二份执行计划的覆盖情况如下。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架构需求</w:t>
            </w:r>
          </w:p>
        </w:tc>
        <w:tc>
          <w:tcPr/>
          <w:p>
            <w:pPr>
              <w:pStyle w:val="Compact"/>
            </w:pPr>
            <w:r>
              <w:rPr>
                <w:rFonts w:hint="eastAsia"/>
              </w:rPr>
              <w:t xml:space="preserve">当前覆盖判断</w:t>
            </w:r>
          </w:p>
        </w:tc>
        <w:tc>
          <w:tcPr/>
          <w:p>
            <w:pPr>
              <w:pStyle w:val="Compact"/>
            </w:pPr>
            <w:r>
              <w:rPr>
                <w:rFonts w:hint="eastAsia"/>
              </w:rPr>
              <w:t xml:space="preserve">现有依据</w:t>
            </w:r>
          </w:p>
        </w:tc>
        <w:tc>
          <w:tcPr/>
          <w:p>
            <w:pPr>
              <w:pStyle w:val="Compact"/>
            </w:pPr>
            <w:r>
              <w:rPr>
                <w:rFonts w:hint="eastAsia"/>
              </w:rPr>
              <w:t xml:space="preserve">缺口</w:t>
            </w:r>
          </w:p>
        </w:tc>
        <w:tc>
          <w:tcPr/>
          <w:p>
            <w:pPr>
              <w:pStyle w:val="Compact"/>
            </w:pPr>
            <w:r>
              <w:rPr>
                <w:rFonts w:hint="eastAsia"/>
              </w:rPr>
              <w:t xml:space="preserve">必须加入的动作</w:t>
            </w:r>
          </w:p>
        </w:tc>
      </w:tr>
      <w:tr>
        <w:tc>
          <w:tcPr/>
          <w:p>
            <w:pPr>
              <w:pStyle w:val="Compact"/>
            </w:pPr>
            <w:r>
              <w:t xml:space="preserve">AR-01 </w:t>
            </w:r>
            <w:r>
              <w:rPr>
                <w:rFonts w:hint="eastAsia"/>
              </w:rPr>
              <w:t xml:space="preserve">低耦合</w:t>
            </w:r>
          </w:p>
        </w:tc>
        <w:tc>
          <w:tcPr/>
          <w:p>
            <w:pPr>
              <w:pStyle w:val="Compact"/>
            </w:pPr>
            <w:r>
              <w:rPr>
                <w:rFonts w:hint="eastAsia"/>
              </w:rPr>
              <w:t xml:space="preserve">基本覆盖</w:t>
            </w:r>
          </w:p>
        </w:tc>
        <w:tc>
          <w:tcPr/>
          <w:p>
            <w:pPr>
              <w:pStyle w:val="Compact"/>
            </w:pPr>
            <w:r>
              <w:rPr>
                <w:rFonts w:hint="eastAsia"/>
              </w:rPr>
              <w:t xml:space="preserve">模块只能通过领域对象、应用服务和</w:t>
            </w:r>
            <w:r>
              <w:t xml:space="preserve"> Port </w:t>
            </w:r>
            <w:r>
              <w:rPr>
                <w:rFonts w:hint="eastAsia"/>
              </w:rPr>
              <w:t xml:space="preserve">协作</w:t>
            </w:r>
          </w:p>
        </w:tc>
        <w:tc>
          <w:tcPr/>
          <w:p>
            <w:pPr>
              <w:pStyle w:val="Compact"/>
            </w:pPr>
            <w:r>
              <w:rPr>
                <w:rFonts w:hint="eastAsia"/>
              </w:rPr>
              <w:t xml:space="preserve">未定义自动化依赖规则和允许依赖矩阵</w:t>
            </w:r>
          </w:p>
        </w:tc>
        <w:tc>
          <w:tcPr/>
          <w:p>
            <w:pPr>
              <w:pStyle w:val="Compact"/>
            </w:pPr>
            <w:r>
              <w:rPr>
                <w:rFonts w:hint="eastAsia"/>
              </w:rPr>
              <w:t xml:space="preserve">在首周建立包依赖白名单与</w:t>
            </w:r>
            <w:r>
              <w:t xml:space="preserve"> CI </w:t>
            </w:r>
            <w:r>
              <w:rPr>
                <w:rFonts w:hint="eastAsia"/>
              </w:rPr>
              <w:t xml:space="preserve">静态检查</w:t>
            </w:r>
          </w:p>
        </w:tc>
      </w:tr>
      <w:tr>
        <w:tc>
          <w:tcPr/>
          <w:p>
            <w:pPr>
              <w:pStyle w:val="Compact"/>
            </w:pPr>
            <w:r>
              <w:t xml:space="preserve">AR-02 </w:t>
            </w:r>
            <w:r>
              <w:rPr>
                <w:rFonts w:hint="eastAsia"/>
              </w:rPr>
              <w:t xml:space="preserve">高内聚</w:t>
            </w:r>
          </w:p>
        </w:tc>
        <w:tc>
          <w:tcPr/>
          <w:p>
            <w:pPr>
              <w:pStyle w:val="Compact"/>
            </w:pPr>
            <w:r>
              <w:rPr>
                <w:rFonts w:hint="eastAsia"/>
              </w:rPr>
              <w:t xml:space="preserve">部分覆盖</w:t>
            </w:r>
          </w:p>
        </w:tc>
        <w:tc>
          <w:tcPr/>
          <w:p>
            <w:pPr>
              <w:pStyle w:val="Compact"/>
            </w:pPr>
            <w:r>
              <w:rPr>
                <w:rFonts w:hint="eastAsia"/>
              </w:rPr>
              <w:t xml:space="preserve">已给出</w:t>
            </w:r>
            <w:r>
              <w:t xml:space="preserve"> domain、application、simulation </w:t>
            </w:r>
            <w:r>
              <w:rPr>
                <w:rFonts w:hint="eastAsia"/>
              </w:rPr>
              <w:t xml:space="preserve">等职责</w:t>
            </w:r>
          </w:p>
        </w:tc>
        <w:tc>
          <w:tcPr/>
          <w:p>
            <w:pPr>
              <w:pStyle w:val="Compact"/>
            </w:pPr>
            <w:r>
              <w:t xml:space="preserve">application </w:t>
            </w:r>
            <w:r>
              <w:rPr>
                <w:rFonts w:hint="eastAsia"/>
              </w:rPr>
              <w:t xml:space="preserve">模块承担接入、综合、候选、决策、求差和任务，边界过宽</w:t>
            </w:r>
          </w:p>
        </w:tc>
        <w:tc>
          <w:tcPr/>
          <w:p>
            <w:pPr>
              <w:pStyle w:val="Compact"/>
            </w:pPr>
            <w:r>
              <w:rPr>
                <w:rFonts w:hint="eastAsia"/>
              </w:rPr>
              <w:t xml:space="preserve">按用例拆成独立服务，禁止形成“大型</w:t>
            </w:r>
            <w:r>
              <w:t xml:space="preserve"> application </w:t>
            </w:r>
            <w:r>
              <w:rPr>
                <w:rFonts w:hint="eastAsia"/>
              </w:rPr>
              <w:t xml:space="preserve">服务层”</w:t>
            </w:r>
          </w:p>
        </w:tc>
      </w:tr>
      <w:tr>
        <w:tc>
          <w:tcPr/>
          <w:p>
            <w:pPr>
              <w:pStyle w:val="Compact"/>
            </w:pPr>
            <w:r>
              <w:t xml:space="preserve">AR-03 </w:t>
            </w:r>
            <w:r>
              <w:rPr>
                <w:rFonts w:hint="eastAsia"/>
              </w:rPr>
              <w:t xml:space="preserve">依赖倒置</w:t>
            </w:r>
          </w:p>
        </w:tc>
        <w:tc>
          <w:tcPr/>
          <w:p>
            <w:pPr>
              <w:pStyle w:val="Compact"/>
            </w:pPr>
            <w:r>
              <w:rPr>
                <w:rFonts w:hint="eastAsia"/>
              </w:rPr>
              <w:t xml:space="preserve">基本覆盖</w:t>
            </w:r>
          </w:p>
        </w:tc>
        <w:tc>
          <w:tcPr/>
          <w:p>
            <w:pPr>
              <w:pStyle w:val="Compact"/>
            </w:pPr>
            <w:r>
              <w:rPr>
                <w:rFonts w:hint="eastAsia"/>
              </w:rPr>
              <w:t xml:space="preserve">核心依赖</w:t>
            </w:r>
            <w:r>
              <w:t xml:space="preserve"> ModelStore、LLM、Solver、Analyzer </w:t>
            </w:r>
            <w:r>
              <w:rPr>
                <w:rFonts w:hint="eastAsia"/>
              </w:rPr>
              <w:t xml:space="preserve">等抽象</w:t>
            </w:r>
          </w:p>
        </w:tc>
        <w:tc>
          <w:tcPr/>
          <w:p>
            <w:pPr>
              <w:pStyle w:val="Compact"/>
            </w:pPr>
            <w:r>
              <w:rPr>
                <w:rFonts w:hint="eastAsia"/>
              </w:rPr>
              <w:t xml:space="preserve">部分默认技术选择仍可能渗入领域对象</w:t>
            </w:r>
          </w:p>
        </w:tc>
        <w:tc>
          <w:tcPr/>
          <w:p>
            <w:pPr>
              <w:pStyle w:val="Compact"/>
            </w:pPr>
            <w:r>
              <w:rPr>
                <w:rFonts w:hint="eastAsia"/>
              </w:rPr>
              <w:t xml:space="preserve">领域对象不得出现</w:t>
            </w:r>
            <w:r>
              <w:t xml:space="preserve"> SQLite、OpenAI、OR-Tools、SysML API </w:t>
            </w:r>
            <w:r>
              <w:rPr>
                <w:rFonts w:hint="eastAsia"/>
              </w:rPr>
              <w:t xml:space="preserve">类型</w:t>
            </w:r>
          </w:p>
        </w:tc>
      </w:tr>
      <w:tr>
        <w:tc>
          <w:tcPr/>
          <w:p>
            <w:pPr>
              <w:pStyle w:val="Compact"/>
            </w:pPr>
            <w:r>
              <w:t xml:space="preserve">AR-04 </w:t>
            </w:r>
            <w:r>
              <w:rPr>
                <w:rFonts w:hint="eastAsia"/>
              </w:rPr>
              <w:t xml:space="preserve">插件化</w:t>
            </w:r>
          </w:p>
        </w:tc>
        <w:tc>
          <w:tcPr/>
          <w:p>
            <w:pPr>
              <w:pStyle w:val="Compact"/>
            </w:pPr>
            <w:r>
              <w:rPr>
                <w:rFonts w:hint="eastAsia"/>
              </w:rPr>
              <w:t xml:space="preserve">部分覆盖</w:t>
            </w:r>
          </w:p>
        </w:tc>
        <w:tc>
          <w:tcPr/>
          <w:p>
            <w:pPr>
              <w:pStyle w:val="Compact"/>
            </w:pPr>
            <w:r>
              <w:rPr>
                <w:rFonts w:hint="eastAsia"/>
              </w:rPr>
              <w:t xml:space="preserve">外部能力位于</w:t>
            </w:r>
            <w:r>
              <w:t xml:space="preserve"> adapters </w:t>
            </w:r>
            <w:r>
              <w:rPr>
                <w:rFonts w:hint="eastAsia"/>
              </w:rPr>
              <w:t xml:space="preserve">和</w:t>
            </w:r>
            <w:r>
              <w:t xml:space="preserve"> extras</w:t>
            </w:r>
          </w:p>
        </w:tc>
        <w:tc>
          <w:tcPr/>
          <w:p>
            <w:pPr>
              <w:pStyle w:val="Compact"/>
            </w:pPr>
            <w:r>
              <w:rPr>
                <w:rFonts w:hint="eastAsia"/>
              </w:rPr>
              <w:t xml:space="preserve">无统一</w:t>
            </w:r>
            <w:r>
              <w:t xml:space="preserve"> </w:t>
            </w:r>
            <w:r>
              <w:rPr>
                <w:rFonts w:hint="eastAsia"/>
              </w:rPr>
              <w:t xml:space="preserve">Manifest、注册状态和生命周期</w:t>
            </w:r>
          </w:p>
        </w:tc>
        <w:tc>
          <w:tcPr/>
          <w:p>
            <w:pPr>
              <w:pStyle w:val="Compact"/>
            </w:pPr>
            <w:r>
              <w:rPr>
                <w:rFonts w:hint="eastAsia"/>
              </w:rPr>
              <w:t xml:space="preserve">增加插件注册表、Manifest</w:t>
            </w:r>
            <w:r>
              <w:t xml:space="preserve"> </w:t>
            </w:r>
            <w:r>
              <w:rPr>
                <w:rFonts w:hint="eastAsia"/>
              </w:rPr>
              <w:t xml:space="preserve">Schema、安装前校验和启停流程</w:t>
            </w:r>
          </w:p>
        </w:tc>
      </w:tr>
      <w:tr>
        <w:tc>
          <w:tcPr/>
          <w:p>
            <w:pPr>
              <w:pStyle w:val="Compact"/>
            </w:pPr>
            <w:r>
              <w:t xml:space="preserve">AR-05 </w:t>
            </w:r>
            <w:r>
              <w:rPr>
                <w:rFonts w:hint="eastAsia"/>
              </w:rPr>
              <w:t xml:space="preserve">可替换性</w:t>
            </w:r>
          </w:p>
        </w:tc>
        <w:tc>
          <w:tcPr/>
          <w:p>
            <w:pPr>
              <w:pStyle w:val="Compact"/>
            </w:pPr>
            <w:r>
              <w:rPr>
                <w:rFonts w:hint="eastAsia"/>
              </w:rPr>
              <w:t xml:space="preserve">部分覆盖</w:t>
            </w:r>
          </w:p>
        </w:tc>
        <w:tc>
          <w:tcPr/>
          <w:p>
            <w:pPr>
              <w:pStyle w:val="Compact"/>
            </w:pPr>
            <w:r>
              <w:rPr>
                <w:rFonts w:hint="eastAsia"/>
              </w:rPr>
              <w:t xml:space="preserve">每个</w:t>
            </w:r>
            <w:r>
              <w:t xml:space="preserve"> Port </w:t>
            </w:r>
            <w:r>
              <w:rPr>
                <w:rFonts w:hint="eastAsia"/>
              </w:rPr>
              <w:t xml:space="preserve">有默认实现、Fake</w:t>
            </w:r>
            <w:r>
              <w:t xml:space="preserve"> </w:t>
            </w:r>
            <w:r>
              <w:rPr>
                <w:rFonts w:hint="eastAsia"/>
              </w:rPr>
              <w:t xml:space="preserve">和契约测试</w:t>
            </w:r>
          </w:p>
        </w:tc>
        <w:tc>
          <w:tcPr/>
          <w:p>
            <w:pPr>
              <w:pStyle w:val="Compact"/>
            </w:pPr>
            <w:r>
              <w:rPr>
                <w:rFonts w:hint="eastAsia"/>
              </w:rPr>
              <w:t xml:space="preserve">未完成三个关键</w:t>
            </w:r>
            <w:r>
              <w:t xml:space="preserve"> Port </w:t>
            </w:r>
            <w:r>
              <w:rPr>
                <w:rFonts w:hint="eastAsia"/>
              </w:rPr>
              <w:t xml:space="preserve">的双真实实现替换</w:t>
            </w:r>
          </w:p>
        </w:tc>
        <w:tc>
          <w:tcPr/>
          <w:p>
            <w:pPr>
              <w:pStyle w:val="Compact"/>
            </w:pPr>
            <w:r>
              <w:rPr>
                <w:rFonts w:hint="eastAsia"/>
              </w:rPr>
              <w:t xml:space="preserve">实现</w:t>
            </w:r>
            <w:r>
              <w:t xml:space="preserve"> Rule/LLM ClaimExtractor、AST/LibCST CodeAnalyzer、Heuristic/CP-SAT Solver</w:t>
            </w:r>
          </w:p>
        </w:tc>
      </w:tr>
      <w:tr>
        <w:tc>
          <w:tcPr/>
          <w:p>
            <w:pPr>
              <w:pStyle w:val="Compact"/>
            </w:pPr>
            <w:r>
              <w:t xml:space="preserve">AR-06 </w:t>
            </w:r>
            <w:r>
              <w:rPr>
                <w:rFonts w:hint="eastAsia"/>
              </w:rPr>
              <w:t xml:space="preserve">局部影响</w:t>
            </w:r>
          </w:p>
        </w:tc>
        <w:tc>
          <w:tcPr/>
          <w:p>
            <w:pPr>
              <w:pStyle w:val="Compact"/>
            </w:pPr>
            <w:r>
              <w:rPr>
                <w:rFonts w:hint="eastAsia"/>
              </w:rPr>
              <w:t xml:space="preserve">较弱</w:t>
            </w:r>
          </w:p>
        </w:tc>
        <w:tc>
          <w:tcPr/>
          <w:p>
            <w:pPr>
              <w:pStyle w:val="Compact"/>
            </w:pPr>
            <w:r>
              <w:rPr>
                <w:rFonts w:hint="eastAsia"/>
              </w:rPr>
              <w:t xml:space="preserve">原则上限制模块直接调用</w:t>
            </w:r>
          </w:p>
        </w:tc>
        <w:tc>
          <w:tcPr/>
          <w:p>
            <w:pPr>
              <w:pStyle w:val="Compact"/>
            </w:pPr>
            <w:r>
              <w:rPr>
                <w:rFonts w:hint="eastAsia"/>
              </w:rPr>
              <w:t xml:space="preserve">没有“变更影响半径”指标</w:t>
            </w:r>
          </w:p>
        </w:tc>
        <w:tc>
          <w:tcPr/>
          <w:p>
            <w:pPr>
              <w:pStyle w:val="Compact"/>
            </w:pPr>
            <w:r>
              <w:rPr>
                <w:rFonts w:hint="eastAsia"/>
              </w:rPr>
              <w:t xml:space="preserve">对每类替换场景记录改动文件、模块和回归范围</w:t>
            </w:r>
          </w:p>
        </w:tc>
      </w:tr>
      <w:tr>
        <w:tc>
          <w:tcPr/>
          <w:p>
            <w:pPr>
              <w:pStyle w:val="Compact"/>
            </w:pPr>
            <w:r>
              <w:t xml:space="preserve">AR-07 </w:t>
            </w:r>
            <w:r>
              <w:rPr>
                <w:rFonts w:hint="eastAsia"/>
              </w:rPr>
              <w:t xml:space="preserve">版本治理</w:t>
            </w:r>
          </w:p>
        </w:tc>
        <w:tc>
          <w:tcPr/>
          <w:p>
            <w:pPr>
              <w:pStyle w:val="Compact"/>
            </w:pPr>
            <w:r>
              <w:rPr>
                <w:rFonts w:hint="eastAsia"/>
              </w:rPr>
              <w:t xml:space="preserve">部分覆盖</w:t>
            </w:r>
          </w:p>
        </w:tc>
        <w:tc>
          <w:tcPr/>
          <w:p>
            <w:pPr>
              <w:pStyle w:val="Compact"/>
            </w:pPr>
            <w:r>
              <w:rPr>
                <w:rFonts w:hint="eastAsia"/>
              </w:rPr>
              <w:t xml:space="preserve">schema_version、投影哈希、不可变</w:t>
            </w:r>
            <w:r>
              <w:t xml:space="preserve"> Baseline</w:t>
            </w:r>
          </w:p>
        </w:tc>
        <w:tc>
          <w:tcPr/>
          <w:p>
            <w:pPr>
              <w:pStyle w:val="Compact"/>
            </w:pPr>
            <w:r>
              <w:t xml:space="preserve">Port、Manifest、Profile </w:t>
            </w:r>
            <w:r>
              <w:rPr>
                <w:rFonts w:hint="eastAsia"/>
              </w:rPr>
              <w:t xml:space="preserve">的兼容窗口未定义</w:t>
            </w:r>
          </w:p>
        </w:tc>
        <w:tc>
          <w:tcPr/>
          <w:p>
            <w:pPr>
              <w:pStyle w:val="Compact"/>
            </w:pPr>
            <w:r>
              <w:rPr>
                <w:rFonts w:hint="eastAsia"/>
              </w:rPr>
              <w:t xml:space="preserve">建立</w:t>
            </w:r>
            <w:r>
              <w:t xml:space="preserve"> SemVer、N-1 </w:t>
            </w:r>
            <w:r>
              <w:rPr>
                <w:rFonts w:hint="eastAsia"/>
              </w:rPr>
              <w:t xml:space="preserve">兼容窗口和迁移适配器</w:t>
            </w:r>
          </w:p>
        </w:tc>
      </w:tr>
      <w:tr>
        <w:tc>
          <w:tcPr/>
          <w:p>
            <w:pPr>
              <w:pStyle w:val="Compact"/>
            </w:pPr>
            <w:r>
              <w:t xml:space="preserve">AR-08 </w:t>
            </w:r>
            <w:r>
              <w:rPr>
                <w:rFonts w:hint="eastAsia"/>
              </w:rPr>
              <w:t xml:space="preserve">故障隔离</w:t>
            </w:r>
          </w:p>
        </w:tc>
        <w:tc>
          <w:tcPr/>
          <w:p>
            <w:pPr>
              <w:pStyle w:val="Compact"/>
            </w:pPr>
            <w:r>
              <w:rPr>
                <w:rFonts w:hint="eastAsia"/>
              </w:rPr>
              <w:t xml:space="preserve">部分覆盖</w:t>
            </w:r>
          </w:p>
        </w:tc>
        <w:tc>
          <w:tcPr/>
          <w:p>
            <w:pPr>
              <w:pStyle w:val="Compact"/>
            </w:pPr>
            <w:r>
              <w:rPr>
                <w:rFonts w:hint="eastAsia"/>
              </w:rPr>
              <w:t xml:space="preserve">仿真支持故障注入，可选包延迟导入</w:t>
            </w:r>
          </w:p>
        </w:tc>
        <w:tc>
          <w:tcPr/>
          <w:p>
            <w:pPr>
              <w:pStyle w:val="Compact"/>
            </w:pPr>
            <w:r>
              <w:rPr>
                <w:rFonts w:hint="eastAsia"/>
              </w:rPr>
              <w:t xml:space="preserve">主要验证“被建模系统”故障，而非“RFLP-Lite</w:t>
            </w:r>
            <w:r>
              <w:t xml:space="preserve"> </w:t>
            </w:r>
            <w:r>
              <w:rPr>
                <w:rFonts w:hint="eastAsia"/>
              </w:rPr>
              <w:t xml:space="preserve">插件”故障</w:t>
            </w:r>
          </w:p>
        </w:tc>
        <w:tc>
          <w:tcPr/>
          <w:p>
            <w:pPr>
              <w:pStyle w:val="Compact"/>
            </w:pPr>
            <w:r>
              <w:rPr>
                <w:rFonts w:hint="eastAsia"/>
              </w:rPr>
              <w:t xml:space="preserve">增加子进程</w:t>
            </w:r>
            <w:r>
              <w:t xml:space="preserve"> Plugin </w:t>
            </w:r>
            <w:r>
              <w:rPr>
                <w:rFonts w:hint="eastAsia"/>
              </w:rPr>
              <w:t xml:space="preserve">Host、超时、终止、备用和结果隔离</w:t>
            </w:r>
          </w:p>
        </w:tc>
      </w:tr>
      <w:tr>
        <w:tc>
          <w:tcPr/>
          <w:p>
            <w:pPr>
              <w:pStyle w:val="Compact"/>
            </w:pPr>
            <w:r>
              <w:t xml:space="preserve">AR-09 </w:t>
            </w:r>
            <w:r>
              <w:rPr>
                <w:rFonts w:hint="eastAsia"/>
              </w:rPr>
              <w:t xml:space="preserve">核心独立</w:t>
            </w:r>
          </w:p>
        </w:tc>
        <w:tc>
          <w:tcPr/>
          <w:p>
            <w:pPr>
              <w:pStyle w:val="Compact"/>
            </w:pPr>
            <w:r>
              <w:rPr>
                <w:rFonts w:hint="eastAsia"/>
              </w:rPr>
              <w:t xml:space="preserve">强覆盖</w:t>
            </w:r>
          </w:p>
        </w:tc>
        <w:tc>
          <w:tcPr/>
          <w:p>
            <w:pPr>
              <w:pStyle w:val="Compact"/>
            </w:pPr>
            <w:r>
              <w:rPr>
                <w:rFonts w:hint="eastAsia"/>
              </w:rPr>
              <w:t xml:space="preserve">无</w:t>
            </w:r>
            <w:r>
              <w:t xml:space="preserve"> </w:t>
            </w:r>
            <w:r>
              <w:rPr>
                <w:rFonts w:hint="eastAsia"/>
              </w:rPr>
              <w:t xml:space="preserve">Docker、GPU、远程服务也可运行</w:t>
            </w:r>
            <w:r>
              <w:t xml:space="preserve"> demo</w:t>
            </w:r>
          </w:p>
        </w:tc>
        <w:tc>
          <w:tcPr/>
          <w:p>
            <w:pPr>
              <w:pStyle w:val="Compact"/>
            </w:pPr>
            <w:r>
              <w:rPr>
                <w:rFonts w:hint="eastAsia"/>
              </w:rPr>
              <w:t xml:space="preserve">需防止后续隐式依赖侵蚀</w:t>
            </w:r>
          </w:p>
        </w:tc>
        <w:tc>
          <w:tcPr/>
          <w:p>
            <w:pPr>
              <w:pStyle w:val="Compact"/>
            </w:pPr>
            <w:r>
              <w:rPr>
                <w:rFonts w:hint="eastAsia"/>
              </w:rPr>
              <w:t xml:space="preserve">单独维护</w:t>
            </w:r>
            <w:r>
              <w:t xml:space="preserve"> core-only </w:t>
            </w:r>
            <w:r>
              <w:rPr>
                <w:rFonts w:hint="eastAsia"/>
              </w:rPr>
              <w:t xml:space="preserve">安装矩阵</w:t>
            </w:r>
          </w:p>
        </w:tc>
      </w:tr>
      <w:tr>
        <w:tc>
          <w:tcPr/>
          <w:p>
            <w:pPr>
              <w:pStyle w:val="Compact"/>
            </w:pPr>
            <w:r>
              <w:t xml:space="preserve">AR-10 </w:t>
            </w:r>
            <w:r>
              <w:rPr>
                <w:rFonts w:hint="eastAsia"/>
              </w:rPr>
              <w:t xml:space="preserve">配置驱动</w:t>
            </w:r>
          </w:p>
        </w:tc>
        <w:tc>
          <w:tcPr/>
          <w:p>
            <w:pPr>
              <w:pStyle w:val="Compact"/>
            </w:pPr>
            <w:r>
              <w:rPr>
                <w:rFonts w:hint="eastAsia"/>
              </w:rPr>
              <w:t xml:space="preserve">部分覆盖</w:t>
            </w:r>
          </w:p>
        </w:tc>
        <w:tc>
          <w:tcPr/>
          <w:p>
            <w:pPr>
              <w:pStyle w:val="Compact"/>
            </w:pPr>
            <w:r>
              <w:t xml:space="preserve">project.toml、extras </w:t>
            </w:r>
            <w:r>
              <w:rPr>
                <w:rFonts w:hint="eastAsia"/>
              </w:rPr>
              <w:t xml:space="preserve">和</w:t>
            </w:r>
            <w:r>
              <w:t xml:space="preserve"> CLI </w:t>
            </w:r>
            <w:r>
              <w:rPr>
                <w:rFonts w:hint="eastAsia"/>
              </w:rPr>
              <w:t xml:space="preserve">参数</w:t>
            </w:r>
          </w:p>
        </w:tc>
        <w:tc>
          <w:tcPr/>
          <w:p>
            <w:pPr>
              <w:pStyle w:val="Compact"/>
            </w:pPr>
            <w:r>
              <w:rPr>
                <w:rFonts w:hint="eastAsia"/>
              </w:rPr>
              <w:t xml:space="preserve">未描述优先级、备用、熔断和</w:t>
            </w:r>
            <w:r>
              <w:t xml:space="preserve"> Profile </w:t>
            </w:r>
            <w:r>
              <w:rPr>
                <w:rFonts w:hint="eastAsia"/>
              </w:rPr>
              <w:t xml:space="preserve">继承</w:t>
            </w:r>
          </w:p>
        </w:tc>
        <w:tc>
          <w:tcPr/>
          <w:p>
            <w:pPr>
              <w:pStyle w:val="Compact"/>
            </w:pPr>
            <w:r>
              <w:rPr>
                <w:rFonts w:hint="eastAsia"/>
              </w:rPr>
              <w:t xml:space="preserve">增加版本化</w:t>
            </w:r>
            <w:r>
              <w:t xml:space="preserve"> </w:t>
            </w:r>
            <w:r>
              <w:rPr>
                <w:rFonts w:hint="eastAsia"/>
              </w:rPr>
              <w:t xml:space="preserve">Profile，所有实现选择由配置解析器完成</w:t>
            </w:r>
          </w:p>
        </w:tc>
      </w:tr>
      <w:tr>
        <w:tc>
          <w:tcPr/>
          <w:p>
            <w:pPr>
              <w:pStyle w:val="Compact"/>
            </w:pPr>
            <w:r>
              <w:t xml:space="preserve">AR-11 </w:t>
            </w:r>
            <w:r>
              <w:rPr>
                <w:rFonts w:hint="eastAsia"/>
              </w:rPr>
              <w:t xml:space="preserve">契约测试</w:t>
            </w:r>
          </w:p>
        </w:tc>
        <w:tc>
          <w:tcPr/>
          <w:p>
            <w:pPr>
              <w:pStyle w:val="Compact"/>
            </w:pPr>
            <w:r>
              <w:rPr>
                <w:rFonts w:hint="eastAsia"/>
              </w:rPr>
              <w:t xml:space="preserve">基本覆盖</w:t>
            </w:r>
          </w:p>
        </w:tc>
        <w:tc>
          <w:tcPr/>
          <w:p>
            <w:pPr>
              <w:pStyle w:val="Compact"/>
            </w:pPr>
            <w:r>
              <w:rPr>
                <w:rFonts w:hint="eastAsia"/>
              </w:rPr>
              <w:t xml:space="preserve">已规划统一</w:t>
            </w:r>
            <w:r>
              <w:t xml:space="preserve"> Port </w:t>
            </w:r>
            <w:r>
              <w:rPr>
                <w:rFonts w:hint="eastAsia"/>
              </w:rPr>
              <w:t xml:space="preserve">契约测试</w:t>
            </w:r>
          </w:p>
        </w:tc>
        <w:tc>
          <w:tcPr/>
          <w:p>
            <w:pPr>
              <w:pStyle w:val="Compact"/>
            </w:pPr>
            <w:r>
              <w:rPr>
                <w:rFonts w:hint="eastAsia"/>
              </w:rPr>
              <w:t xml:space="preserve">测试结果尚未与插件注册资格绑定</w:t>
            </w:r>
          </w:p>
        </w:tc>
        <w:tc>
          <w:tcPr/>
          <w:p>
            <w:pPr>
              <w:pStyle w:val="Compact"/>
            </w:pPr>
            <w:r>
              <w:t xml:space="preserve">Plugin Registry </w:t>
            </w:r>
            <w:r>
              <w:rPr>
                <w:rFonts w:hint="eastAsia"/>
              </w:rPr>
              <w:t xml:space="preserve">必须引用</w:t>
            </w:r>
            <w:r>
              <w:t xml:space="preserve"> ContractEvidence</w:t>
            </w:r>
          </w:p>
        </w:tc>
      </w:tr>
      <w:tr>
        <w:tc>
          <w:tcPr/>
          <w:p>
            <w:pPr>
              <w:pStyle w:val="Compact"/>
            </w:pPr>
            <w:r>
              <w:t xml:space="preserve">AR-12 </w:t>
            </w:r>
            <w:r>
              <w:rPr>
                <w:rFonts w:hint="eastAsia"/>
              </w:rPr>
              <w:t xml:space="preserve">权威保护</w:t>
            </w:r>
          </w:p>
        </w:tc>
        <w:tc>
          <w:tcPr/>
          <w:p>
            <w:pPr>
              <w:pStyle w:val="Compact"/>
            </w:pPr>
            <w:r>
              <w:rPr>
                <w:rFonts w:hint="eastAsia"/>
              </w:rPr>
              <w:t xml:space="preserve">强覆盖</w:t>
            </w:r>
          </w:p>
        </w:tc>
        <w:tc>
          <w:tcPr/>
          <w:p>
            <w:pPr>
              <w:pStyle w:val="Compact"/>
            </w:pPr>
            <w:r>
              <w:t xml:space="preserve">Claim/Model </w:t>
            </w:r>
            <w:r>
              <w:rPr>
                <w:rFonts w:hint="eastAsia"/>
              </w:rPr>
              <w:t xml:space="preserve">分离、Proposal</w:t>
            </w:r>
            <w:r>
              <w:t xml:space="preserve"> </w:t>
            </w:r>
            <w:r>
              <w:rPr>
                <w:rFonts w:hint="eastAsia"/>
              </w:rPr>
              <w:t xml:space="preserve">审批和</w:t>
            </w:r>
            <w:r>
              <w:t xml:space="preserve"> Baseline </w:t>
            </w:r>
            <w:r>
              <w:rPr>
                <w:rFonts w:hint="eastAsia"/>
              </w:rPr>
              <w:t xml:space="preserve">不可变</w:t>
            </w:r>
          </w:p>
        </w:tc>
        <w:tc>
          <w:tcPr/>
          <w:p>
            <w:pPr>
              <w:pStyle w:val="Compact"/>
            </w:pPr>
            <w:r>
              <w:rPr>
                <w:rFonts w:hint="eastAsia"/>
              </w:rPr>
              <w:t xml:space="preserve">需落实数据库权限和代码路径限制</w:t>
            </w:r>
          </w:p>
        </w:tc>
        <w:tc>
          <w:tcPr/>
          <w:p>
            <w:pPr>
              <w:pStyle w:val="Compact"/>
            </w:pPr>
            <w:r>
              <w:rPr>
                <w:rFonts w:hint="eastAsia"/>
              </w:rPr>
              <w:t xml:space="preserve">插件只获得只读切片和</w:t>
            </w:r>
            <w:r>
              <w:t xml:space="preserve"> Proposal </w:t>
            </w:r>
            <w:r>
              <w:rPr>
                <w:rFonts w:hint="eastAsia"/>
              </w:rPr>
              <w:t xml:space="preserve">输出接口</w:t>
            </w:r>
          </w:p>
        </w:tc>
      </w:tr>
    </w:tbl>
    <w:p>
      <w:pPr>
        <w:pStyle w:val="BodyText"/>
      </w:pPr>
      <w:r>
        <w:rPr>
          <w:rFonts w:hint="eastAsia"/>
        </w:rPr>
        <w:t xml:space="preserve">上述诊断表明，第二份文档最需要修正的不是</w:t>
      </w:r>
      <w:r>
        <w:t xml:space="preserve"> RFLP </w:t>
      </w:r>
      <w:r>
        <w:rPr>
          <w:rFonts w:hint="eastAsia"/>
        </w:rPr>
        <w:t xml:space="preserve">方法内容，而是以下四个工程结构问题。</w:t>
      </w:r>
    </w:p>
    <w:p>
      <w:pPr>
        <w:pStyle w:val="BodyText"/>
      </w:pPr>
      <w:r>
        <w:rPr>
          <w:rFonts w:hint="eastAsia"/>
        </w:rPr>
        <w:t xml:space="preserve">第一，</w:t>
      </w:r>
      <w:r>
        <w:rPr>
          <w:rFonts w:hint="eastAsia"/>
          <w:b/>
          <w:bCs/>
        </w:rPr>
        <w:t xml:space="preserve">模块化单体不自动等于故障隔离</w:t>
      </w:r>
      <w:r>
        <w:rPr>
          <w:rFonts w:hint="eastAsia"/>
        </w:rPr>
        <w:t xml:space="preserve">。同一进程中的插件若发生段错误、无限循环、内存耗尽或解释器级异常，仍可能拖垮核心。因此应保留单进程核心，但允许插件声明</w:t>
      </w:r>
      <w:r>
        <w:t xml:space="preserve"> </w:t>
      </w:r>
      <w:r>
        <w:rPr>
          <w:rStyle w:val="VerbatimChar"/>
        </w:rPr>
        <w:t xml:space="preserve">in_process</w:t>
      </w:r>
      <w:r>
        <w:t xml:space="preserve">、</w:t>
      </w:r>
      <w:r>
        <w:rPr>
          <w:rStyle w:val="VerbatimChar"/>
        </w:rPr>
        <w:t xml:space="preserve">subprocess</w:t>
      </w:r>
      <w:r>
        <w:t xml:space="preserve"> </w:t>
      </w:r>
      <w:r>
        <w:rPr>
          <w:rFonts w:hint="eastAsia"/>
        </w:rPr>
        <w:t xml:space="preserve">和</w:t>
      </w:r>
      <w:r>
        <w:t xml:space="preserve"> </w:t>
      </w:r>
      <w:r>
        <w:rPr>
          <w:rStyle w:val="VerbatimChar"/>
        </w:rPr>
        <w:t xml:space="preserve">remote</w:t>
      </w:r>
      <w:r>
        <w:t xml:space="preserve"> </w:t>
      </w:r>
      <w:r>
        <w:rPr>
          <w:rFonts w:hint="eastAsia"/>
        </w:rPr>
        <w:t xml:space="preserve">三类运行模式；可信、确定性、轻量适配器可在进程内运行，LLM、外部求解器、第三方解析器和未知插件默认使用受控子进程。</w:t>
      </w:r>
    </w:p>
    <w:p>
      <w:pPr>
        <w:pStyle w:val="BodyText"/>
      </w:pPr>
      <w:r>
        <w:rPr>
          <w:rFonts w:hint="eastAsia"/>
        </w:rPr>
        <w:t xml:space="preserve">第二，</w:t>
      </w:r>
      <w:r>
        <w:rPr>
          <w:b/>
          <w:bCs/>
        </w:rPr>
        <w:t xml:space="preserve">Port </w:t>
      </w:r>
      <w:r>
        <w:rPr>
          <w:rFonts w:hint="eastAsia"/>
          <w:b/>
          <w:bCs/>
        </w:rPr>
        <w:t xml:space="preserve">不自动等于可替换</w:t>
      </w:r>
      <w:r>
        <w:rPr>
          <w:rFonts w:hint="eastAsia"/>
        </w:rPr>
        <w:t xml:space="preserve">。只有在两个真实实现处理同一输入契约、产生兼容输出并通过同一测试时，才能证明替换成立。第一份文档要求三个关键能力分别具有两种实现，这是应当进入阶段退出标准的项目工作，而不应只写入最终测试章节。fileciteturn0file0</w:t>
      </w:r>
    </w:p>
    <w:p>
      <w:pPr>
        <w:pStyle w:val="BodyText"/>
      </w:pPr>
      <w:r>
        <w:rPr>
          <w:rFonts w:hint="eastAsia"/>
        </w:rPr>
        <w:t xml:space="preserve">第三，</w:t>
      </w:r>
      <w:r>
        <w:rPr>
          <w:rFonts w:hint="eastAsia"/>
          <w:b/>
          <w:bCs/>
        </w:rPr>
        <w:t xml:space="preserve">单一</w:t>
      </w:r>
      <w:r>
        <w:rPr>
          <w:b/>
          <w:bCs/>
        </w:rPr>
        <w:t xml:space="preserve"> SQLite </w:t>
      </w:r>
      <w:r>
        <w:rPr>
          <w:rFonts w:hint="eastAsia"/>
          <w:b/>
          <w:bCs/>
        </w:rPr>
        <w:t xml:space="preserve">数据文件不应演化为共享数据库耦合</w:t>
      </w:r>
      <w:r>
        <w:rPr>
          <w:rFonts w:hint="eastAsia"/>
        </w:rPr>
        <w:t xml:space="preserve">。可以继续使用一个数据库文件，但每个领域模块只能通过所属</w:t>
      </w:r>
      <w:r>
        <w:t xml:space="preserve"> Repository Port </w:t>
      </w:r>
      <w:r>
        <w:rPr>
          <w:rFonts w:hint="eastAsia"/>
        </w:rPr>
        <w:t xml:space="preserve">操作其表，其他模块不得直接查询私有表。跨模块分析应通过公开查询服务、只读投影或领域关系</w:t>
      </w:r>
      <w:r>
        <w:t xml:space="preserve"> API </w:t>
      </w:r>
      <w:r>
        <w:rPr>
          <w:rFonts w:hint="eastAsia"/>
        </w:rPr>
        <w:t xml:space="preserve">完成。</w:t>
      </w:r>
    </w:p>
    <w:p>
      <w:pPr>
        <w:pStyle w:val="BodyText"/>
      </w:pPr>
      <w:r>
        <w:rPr>
          <w:rFonts w:hint="eastAsia"/>
        </w:rPr>
        <w:t xml:space="preserve">第四，</w:t>
      </w:r>
      <w:r>
        <w:rPr>
          <w:rFonts w:hint="eastAsia"/>
          <w:b/>
          <w:bCs/>
        </w:rPr>
        <w:t xml:space="preserve">仿真与</w:t>
      </w:r>
      <w:r>
        <w:rPr>
          <w:b/>
          <w:bCs/>
        </w:rPr>
        <w:t xml:space="preserve"> AI </w:t>
      </w:r>
      <w:r>
        <w:rPr>
          <w:rFonts w:hint="eastAsia"/>
          <w:b/>
          <w:bCs/>
        </w:rPr>
        <w:t xml:space="preserve">增强不能早于架构契约硬化</w:t>
      </w:r>
      <w:r>
        <w:rPr>
          <w:rFonts w:hint="eastAsia"/>
        </w:rPr>
        <w:t xml:space="preserve">。否则项目会在</w:t>
      </w:r>
      <w:r>
        <w:t xml:space="preserve"> Port </w:t>
      </w:r>
      <w:r>
        <w:rPr>
          <w:rFonts w:hint="eastAsia"/>
        </w:rPr>
        <w:t xml:space="preserve">尚未稳定时同时引入</w:t>
      </w:r>
      <w:r>
        <w:t xml:space="preserve"> </w:t>
      </w:r>
      <w:r>
        <w:rPr>
          <w:rFonts w:hint="eastAsia"/>
        </w:rPr>
        <w:t xml:space="preserve">LLM、求解器和复杂仿真，导致实验变量、接口变化和故障来源相互污染。</w:t>
      </w:r>
    </w:p>
    <w:bookmarkEnd w:id="22"/>
    <w:bookmarkStart w:id="38" w:name="学术论文标准白皮书与最佳实践综述"/>
    <w:p>
      <w:pPr>
        <w:pStyle w:val="Heading2"/>
      </w:pPr>
      <w:r>
        <w:rPr>
          <w:rFonts w:hint="eastAsia"/>
        </w:rPr>
        <w:t xml:space="preserve">学术论文、标准、白皮书与最佳实践综述</w:t>
      </w:r>
    </w:p>
    <w:p>
      <w:pPr>
        <w:pStyle w:val="FirstParagraph"/>
      </w:pPr>
      <w:r>
        <w:rPr>
          <w:rFonts w:hint="eastAsia"/>
        </w:rPr>
        <w:t xml:space="preserve">软件模块化的经典研究指出，系统分解的价值不在于“文件数量多”，而在于每个模块隐藏可能变化的设计决策，使变化不会跨越大量模块传播。Parnas</w:t>
      </w:r>
      <w:r>
        <w:t xml:space="preserve"> </w:t>
      </w:r>
      <w:r>
        <w:rPr>
          <w:rFonts w:hint="eastAsia"/>
        </w:rPr>
        <w:t xml:space="preserve">的原始论文将模块化与灵活性、可理解性和开发周期联系起来，这与第一份文档的“局部修改、局部替换”目标直接一致。</w:t>
      </w:r>
      <w:hyperlink r:id="rId23">
        <w:r>
          <w:rPr>
            <w:rStyle w:val="Hyperlink"/>
          </w:rPr>
          <w:t xml:space="preserve">[1]</w:t>
        </w:r>
      </w:hyperlink>
    </w:p>
    <w:p>
      <w:pPr>
        <w:pStyle w:val="BodyText"/>
      </w:pPr>
      <w:r>
        <w:t xml:space="preserve">SEI </w:t>
      </w:r>
      <w:r>
        <w:rPr>
          <w:rFonts w:hint="eastAsia"/>
        </w:rPr>
        <w:t xml:space="preserve">的可修改性研究进一步把耦合、内聚和修改成本转化为可分析的架构参数；其可扩展性报告则强调，应通过明确扩展点、稳定抽象和变化隔离机制评价系统，而不是只依赖模式名称。</w:t>
      </w:r>
      <w:hyperlink r:id="rId24">
        <w:r>
          <w:rPr>
            <w:rStyle w:val="Hyperlink"/>
          </w:rPr>
          <w:t xml:space="preserve">[2]</w:t>
        </w:r>
      </w:hyperlink>
      <w:r>
        <w:t xml:space="preserve"> </w:t>
      </w:r>
      <w:r>
        <w:t xml:space="preserve">ATAM </w:t>
      </w:r>
      <w:r>
        <w:rPr>
          <w:rFonts w:hint="eastAsia"/>
        </w:rPr>
        <w:t xml:space="preserve">提醒项目必须分析质量属性之间的权衡，例如插件隔离会增加执行开销、强版本治理会增加首版开发量，而过度追求轻依赖又可能降低契约校验强度。</w:t>
      </w:r>
      <w:hyperlink r:id="rId25">
        <w:r>
          <w:rPr>
            <w:rStyle w:val="Hyperlink"/>
          </w:rPr>
          <w:t xml:space="preserve">[3]</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参考资料</w:t>
            </w:r>
          </w:p>
        </w:tc>
        <w:tc>
          <w:tcPr/>
          <w:p>
            <w:pPr>
              <w:pStyle w:val="Compact"/>
            </w:pPr>
            <w:r>
              <w:rPr>
                <w:rFonts w:hint="eastAsia"/>
              </w:rPr>
              <w:t xml:space="preserve">类型</w:t>
            </w:r>
          </w:p>
        </w:tc>
        <w:tc>
          <w:tcPr/>
          <w:p>
            <w:pPr>
              <w:pStyle w:val="Compact"/>
            </w:pPr>
            <w:r>
              <w:rPr>
                <w:rFonts w:hint="eastAsia"/>
              </w:rPr>
              <w:t xml:space="preserve">关键要点</w:t>
            </w:r>
          </w:p>
        </w:tc>
        <w:tc>
          <w:tcPr/>
          <w:p>
            <w:pPr>
              <w:pStyle w:val="Compact"/>
            </w:pPr>
            <w:r>
              <w:rPr>
                <w:rFonts w:hint="eastAsia"/>
              </w:rPr>
              <w:t xml:space="preserve">对</w:t>
            </w:r>
            <w:r>
              <w:t xml:space="preserve"> RFLP-Lite </w:t>
            </w:r>
            <w:r>
              <w:rPr>
                <w:rFonts w:hint="eastAsia"/>
              </w:rPr>
              <w:t xml:space="preserve">的结论</w:t>
            </w:r>
          </w:p>
        </w:tc>
      </w:tr>
      <w:tr>
        <w:tc>
          <w:tcPr/>
          <w:p>
            <w:pPr>
              <w:pStyle w:val="Compact"/>
            </w:pPr>
            <w:r>
              <w:rPr>
                <w:rFonts w:hint="eastAsia"/>
              </w:rPr>
              <w:t xml:space="preserve">Parnas，《On</w:t>
            </w:r>
            <w:r>
              <w:t xml:space="preserve"> the Criteria to Be Used in Decomposing Systems into Modules》</w:t>
            </w:r>
          </w:p>
        </w:tc>
        <w:tc>
          <w:tcPr/>
          <w:p>
            <w:pPr>
              <w:pStyle w:val="Compact"/>
            </w:pPr>
            <w:r>
              <w:t xml:space="preserve">ACM </w:t>
            </w:r>
            <w:r>
              <w:rPr>
                <w:rFonts w:hint="eastAsia"/>
              </w:rPr>
              <w:t xml:space="preserve">原始论文</w:t>
            </w:r>
          </w:p>
        </w:tc>
        <w:tc>
          <w:tcPr/>
          <w:p>
            <w:pPr>
              <w:pStyle w:val="Compact"/>
            </w:pPr>
            <w:r>
              <w:rPr>
                <w:rFonts w:hint="eastAsia"/>
              </w:rPr>
              <w:t xml:space="preserve">模块应围绕被隐藏的设计决策划分，而不是简单按处理步骤划分；优质分解提高灵活性和可理解性。</w:t>
            </w:r>
            <w:hyperlink r:id="rId23">
              <w:r>
                <w:rPr>
                  <w:rStyle w:val="Hyperlink"/>
                </w:rPr>
                <w:t xml:space="preserve">[1]</w:t>
              </w:r>
            </w:hyperlink>
          </w:p>
        </w:tc>
        <w:tc>
          <w:tcPr/>
          <w:p>
            <w:pPr>
              <w:pStyle w:val="Compact"/>
            </w:pPr>
            <w:r>
              <w:rPr>
                <w:rStyle w:val="VerbatimChar"/>
              </w:rPr>
              <w:t xml:space="preserve">application</w:t>
            </w:r>
            <w:r>
              <w:t xml:space="preserve"> </w:t>
            </w:r>
            <w:r>
              <w:rPr>
                <w:rFonts w:hint="eastAsia"/>
              </w:rPr>
              <w:t xml:space="preserve">不宜成为按流程堆叠的大模块，应按变化原因拆成接入、编译、候选、仿真、求差等用例服务</w:t>
            </w:r>
          </w:p>
        </w:tc>
      </w:tr>
      <w:tr>
        <w:tc>
          <w:tcPr/>
          <w:p>
            <w:pPr>
              <w:pStyle w:val="Compact"/>
            </w:pPr>
            <w:r>
              <w:t xml:space="preserve">SEI《Modifiability Tactics》</w:t>
            </w:r>
          </w:p>
        </w:tc>
        <w:tc>
          <w:tcPr/>
          <w:p>
            <w:pPr>
              <w:pStyle w:val="Compact"/>
            </w:pPr>
            <w:r>
              <w:rPr>
                <w:rFonts w:hint="eastAsia"/>
              </w:rPr>
              <w:t xml:space="preserve">权威技术报告</w:t>
            </w:r>
          </w:p>
        </w:tc>
        <w:tc>
          <w:tcPr/>
          <w:p>
            <w:pPr>
              <w:pStyle w:val="Compact"/>
            </w:pPr>
            <w:r>
              <w:rPr>
                <w:rFonts w:hint="eastAsia"/>
              </w:rPr>
              <w:t xml:space="preserve">可修改性应通过控制耦合、提高内聚、延迟绑定、封装和限制传播来实现。</w:t>
            </w:r>
            <w:hyperlink r:id="rId24">
              <w:r>
                <w:rPr>
                  <w:rStyle w:val="Hyperlink"/>
                </w:rPr>
                <w:t xml:space="preserve">[4]</w:t>
              </w:r>
            </w:hyperlink>
          </w:p>
        </w:tc>
        <w:tc>
          <w:tcPr/>
          <w:p>
            <w:pPr>
              <w:pStyle w:val="Compact"/>
            </w:pPr>
            <w:r>
              <w:rPr>
                <w:rFonts w:hint="eastAsia"/>
              </w:rPr>
              <w:t xml:space="preserve">增加接口版本、配置绑定、适配器和变更影响指标</w:t>
            </w:r>
          </w:p>
        </w:tc>
      </w:tr>
      <w:tr>
        <w:tc>
          <w:tcPr/>
          <w:p>
            <w:pPr>
              <w:pStyle w:val="Compact"/>
            </w:pPr>
            <w:r>
              <w:t xml:space="preserve">SEI《Extensibility》</w:t>
            </w:r>
          </w:p>
        </w:tc>
        <w:tc>
          <w:tcPr/>
          <w:p>
            <w:pPr>
              <w:pStyle w:val="Compact"/>
            </w:pPr>
            <w:r>
              <w:rPr>
                <w:rFonts w:hint="eastAsia"/>
              </w:rPr>
              <w:t xml:space="preserve">权威技术报告</w:t>
            </w:r>
          </w:p>
        </w:tc>
        <w:tc>
          <w:tcPr/>
          <w:p>
            <w:pPr>
              <w:pStyle w:val="Compact"/>
            </w:pPr>
            <w:r>
              <w:rPr>
                <w:rFonts w:hint="eastAsia"/>
              </w:rPr>
              <w:t xml:space="preserve">可扩展性需要明确变化点、扩展机制和可验证的质量属性响应。</w:t>
            </w:r>
            <w:hyperlink r:id="rId26">
              <w:r>
                <w:rPr>
                  <w:rStyle w:val="Hyperlink"/>
                </w:rPr>
                <w:t xml:space="preserve">[5]</w:t>
              </w:r>
            </w:hyperlink>
          </w:p>
        </w:tc>
        <w:tc>
          <w:tcPr/>
          <w:p>
            <w:pPr>
              <w:pStyle w:val="Compact"/>
            </w:pPr>
            <w:r>
              <w:t xml:space="preserve">Plugin Manifest </w:t>
            </w:r>
            <w:r>
              <w:rPr>
                <w:rFonts w:hint="eastAsia"/>
              </w:rPr>
              <w:t xml:space="preserve">和双实现替换测试应成为正式交付物</w:t>
            </w:r>
          </w:p>
        </w:tc>
      </w:tr>
      <w:tr>
        <w:tc>
          <w:tcPr/>
          <w:p>
            <w:pPr>
              <w:pStyle w:val="Compact"/>
            </w:pPr>
            <w:r>
              <w:t xml:space="preserve">SEI ATAM</w:t>
            </w:r>
          </w:p>
        </w:tc>
        <w:tc>
          <w:tcPr/>
          <w:p>
            <w:pPr>
              <w:pStyle w:val="Compact"/>
            </w:pPr>
            <w:r>
              <w:rPr>
                <w:rFonts w:hint="eastAsia"/>
              </w:rPr>
              <w:t xml:space="preserve">架构评价方法</w:t>
            </w:r>
          </w:p>
        </w:tc>
        <w:tc>
          <w:tcPr/>
          <w:p>
            <w:pPr>
              <w:pStyle w:val="Compact"/>
            </w:pPr>
            <w:r>
              <w:rPr>
                <w:rFonts w:hint="eastAsia"/>
              </w:rPr>
              <w:t xml:space="preserve">通过质量属性场景识别风险点、敏感点和权衡点。</w:t>
            </w:r>
            <w:hyperlink r:id="rId25">
              <w:r>
                <w:rPr>
                  <w:rStyle w:val="Hyperlink"/>
                </w:rPr>
                <w:t xml:space="preserve">[3]</w:t>
              </w:r>
            </w:hyperlink>
          </w:p>
        </w:tc>
        <w:tc>
          <w:tcPr/>
          <w:p>
            <w:pPr>
              <w:pStyle w:val="Compact"/>
            </w:pPr>
            <w:r>
              <w:rPr>
                <w:rFonts w:hint="eastAsia"/>
              </w:rPr>
              <w:t xml:space="preserve">在</w:t>
            </w:r>
            <w:r>
              <w:t xml:space="preserve"> P0 </w:t>
            </w:r>
            <w:r>
              <w:rPr>
                <w:rFonts w:hint="eastAsia"/>
              </w:rPr>
              <w:t xml:space="preserve">阶段召开轻量</w:t>
            </w:r>
            <w:r>
              <w:t xml:space="preserve"> ATAM </w:t>
            </w:r>
            <w:r>
              <w:rPr>
                <w:rFonts w:hint="eastAsia"/>
              </w:rPr>
              <w:t xml:space="preserve">评审，形成质量属性场景和风险清单</w:t>
            </w:r>
          </w:p>
        </w:tc>
      </w:tr>
      <w:tr>
        <w:tc>
          <w:tcPr/>
          <w:p>
            <w:pPr>
              <w:pStyle w:val="Compact"/>
            </w:pPr>
            <w:r>
              <w:t xml:space="preserve">ISO/IEC/IEEE 42010:2022</w:t>
            </w:r>
          </w:p>
        </w:tc>
        <w:tc>
          <w:tcPr/>
          <w:p>
            <w:pPr>
              <w:pStyle w:val="Compact"/>
            </w:pPr>
            <w:r>
              <w:rPr>
                <w:rFonts w:hint="eastAsia"/>
              </w:rPr>
              <w:t xml:space="preserve">国际标准</w:t>
            </w:r>
          </w:p>
        </w:tc>
        <w:tc>
          <w:tcPr/>
          <w:p>
            <w:pPr>
              <w:pStyle w:val="Compact"/>
            </w:pPr>
            <w:r>
              <w:rPr>
                <w:rFonts w:hint="eastAsia"/>
              </w:rPr>
              <w:t xml:space="preserve">架构描述应明确关注点、利益相关方、视角、模型类型及其关系。</w:t>
            </w:r>
            <w:hyperlink r:id="rId27">
              <w:r>
                <w:rPr>
                  <w:rStyle w:val="Hyperlink"/>
                </w:rPr>
                <w:t xml:space="preserve">[6]</w:t>
              </w:r>
            </w:hyperlink>
          </w:p>
        </w:tc>
        <w:tc>
          <w:tcPr/>
          <w:p>
            <w:pPr>
              <w:pStyle w:val="Compact"/>
            </w:pPr>
            <w:r>
              <w:rPr>
                <w:rFonts w:hint="eastAsia"/>
              </w:rPr>
              <w:t xml:space="preserve">把架构图、依赖规则、运行视图、数据权威视图和部署隔离视图分开管理</w:t>
            </w:r>
          </w:p>
        </w:tc>
      </w:tr>
      <w:tr>
        <w:tc>
          <w:tcPr/>
          <w:p>
            <w:pPr>
              <w:pStyle w:val="Compact"/>
            </w:pPr>
            <w:r>
              <w:t xml:space="preserve">GB/T 25000.10-2016</w:t>
            </w:r>
          </w:p>
        </w:tc>
        <w:tc>
          <w:tcPr/>
          <w:p>
            <w:pPr>
              <w:pStyle w:val="Compact"/>
            </w:pPr>
            <w:r>
              <w:rPr>
                <w:rFonts w:hint="eastAsia"/>
              </w:rPr>
              <w:t xml:space="preserve">中国国家标准</w:t>
            </w:r>
          </w:p>
        </w:tc>
        <w:tc>
          <w:tcPr/>
          <w:p>
            <w:pPr>
              <w:pStyle w:val="Compact"/>
            </w:pPr>
            <w:r>
              <w:rPr>
                <w:rFonts w:hint="eastAsia"/>
              </w:rPr>
              <w:t xml:space="preserve">软件产品质量包括可维护性等质量特性，可用于定义系统质量评价维度。</w:t>
            </w:r>
            <w:hyperlink r:id="rId28">
              <w:r>
                <w:rPr>
                  <w:rStyle w:val="Hyperlink"/>
                </w:rPr>
                <w:t xml:space="preserve">[7]</w:t>
              </w:r>
            </w:hyperlink>
          </w:p>
        </w:tc>
        <w:tc>
          <w:tcPr/>
          <w:p>
            <w:pPr>
              <w:pStyle w:val="Compact"/>
            </w:pPr>
            <w:r>
              <w:rPr>
                <w:rFonts w:hint="eastAsia"/>
              </w:rPr>
              <w:t xml:space="preserve">将模块化、可复用性、可分析性、可修改性和可测试性纳入验收指标</w:t>
            </w:r>
          </w:p>
        </w:tc>
      </w:tr>
      <w:tr>
        <w:tc>
          <w:tcPr/>
          <w:p>
            <w:pPr>
              <w:pStyle w:val="Compact"/>
            </w:pPr>
            <w:r>
              <w:t xml:space="preserve">OMG SysML v2 </w:t>
            </w:r>
            <w:r>
              <w:rPr>
                <w:rFonts w:hint="eastAsia"/>
              </w:rPr>
              <w:t xml:space="preserve">与官方发布仓库</w:t>
            </w:r>
          </w:p>
        </w:tc>
        <w:tc>
          <w:tcPr/>
          <w:p>
            <w:pPr>
              <w:pStyle w:val="Compact"/>
            </w:pPr>
            <w:r>
              <w:rPr>
                <w:rFonts w:hint="eastAsia"/>
              </w:rPr>
              <w:t xml:space="preserve">标准与路线图</w:t>
            </w:r>
          </w:p>
        </w:tc>
        <w:tc>
          <w:tcPr/>
          <w:p>
            <w:pPr>
              <w:pStyle w:val="Compact"/>
            </w:pPr>
            <w:r>
              <w:t xml:space="preserve">SysML v2、KerML </w:t>
            </w:r>
            <w:r>
              <w:rPr>
                <w:rFonts w:hint="eastAsia"/>
              </w:rPr>
              <w:t xml:space="preserve">和</w:t>
            </w:r>
            <w:r>
              <w:t xml:space="preserve"> Systems Modeling API </w:t>
            </w:r>
            <w:r>
              <w:rPr>
                <w:rFonts w:hint="eastAsia"/>
              </w:rPr>
              <w:t xml:space="preserve">已正式采纳；官方仓库持续提供规范、示例、库和参考实现。</w:t>
            </w:r>
            <w:hyperlink r:id="rId29">
              <w:r>
                <w:rPr>
                  <w:rStyle w:val="Hyperlink"/>
                </w:rPr>
                <w:t xml:space="preserve">[8]</w:t>
              </w:r>
            </w:hyperlink>
          </w:p>
        </w:tc>
        <w:tc>
          <w:tcPr/>
          <w:p>
            <w:pPr>
              <w:pStyle w:val="Compact"/>
            </w:pPr>
            <w:r>
              <w:rPr>
                <w:rFonts w:hint="eastAsia"/>
              </w:rPr>
              <w:t xml:space="preserve">第二份文档将</w:t>
            </w:r>
            <w:r>
              <w:t xml:space="preserve"> SysML v2 </w:t>
            </w:r>
            <w:r>
              <w:rPr>
                <w:rFonts w:hint="eastAsia"/>
              </w:rPr>
              <w:t xml:space="preserve">作为可替换投影而非首版内部真源是合理的</w:t>
            </w:r>
          </w:p>
        </w:tc>
      </w:tr>
      <w:tr>
        <w:tc>
          <w:tcPr/>
          <w:p>
            <w:pPr>
              <w:pStyle w:val="Compact"/>
            </w:pPr>
            <w:r>
              <w:t xml:space="preserve">SysML v2 Pilot Implementation </w:t>
            </w:r>
            <w:r>
              <w:rPr>
                <w:rFonts w:hint="eastAsia"/>
              </w:rPr>
              <w:t xml:space="preserve">发布记录</w:t>
            </w:r>
          </w:p>
        </w:tc>
        <w:tc>
          <w:tcPr/>
          <w:p>
            <w:pPr>
              <w:pStyle w:val="Compact"/>
            </w:pPr>
            <w:r>
              <w:rPr>
                <w:rFonts w:hint="eastAsia"/>
              </w:rPr>
              <w:t xml:space="preserve">开源参考实现</w:t>
            </w:r>
          </w:p>
        </w:tc>
        <w:tc>
          <w:tcPr/>
          <w:p>
            <w:pPr>
              <w:pStyle w:val="Compact"/>
            </w:pPr>
            <w:r>
              <w:rPr>
                <w:rFonts w:hint="eastAsia"/>
              </w:rPr>
              <w:t xml:space="preserve">增量版本明确记录不兼容变化、验证规则修复和迁移影响。</w:t>
            </w:r>
            <w:hyperlink r:id="rId30">
              <w:r>
                <w:rPr>
                  <w:rStyle w:val="Hyperlink"/>
                </w:rPr>
                <w:t xml:space="preserve">[9]</w:t>
              </w:r>
            </w:hyperlink>
          </w:p>
        </w:tc>
        <w:tc>
          <w:tcPr/>
          <w:p>
            <w:pPr>
              <w:pStyle w:val="Compact"/>
            </w:pPr>
            <w:r>
              <w:t xml:space="preserve">RFLP-Lite </w:t>
            </w:r>
            <w:r>
              <w:rPr>
                <w:rFonts w:hint="eastAsia"/>
              </w:rPr>
              <w:t xml:space="preserve">也应维护兼容性说明、迁移测试和不兼容变更清单</w:t>
            </w:r>
          </w:p>
        </w:tc>
      </w:tr>
      <w:tr>
        <w:tc>
          <w:tcPr/>
          <w:p>
            <w:pPr>
              <w:pStyle w:val="Compact"/>
            </w:pPr>
            <w:r>
              <w:rPr>
                <w:rFonts w:hint="eastAsia"/>
              </w:rPr>
              <w:t xml:space="preserve">中国信通院《人工智能赋能软件形态演进趋势研究》</w:t>
            </w:r>
          </w:p>
        </w:tc>
        <w:tc>
          <w:tcPr/>
          <w:p>
            <w:pPr>
              <w:pStyle w:val="Compact"/>
            </w:pPr>
            <w:r>
              <w:rPr>
                <w:rFonts w:hint="eastAsia"/>
              </w:rPr>
              <w:t xml:space="preserve">中文权威期刊研究</w:t>
            </w:r>
          </w:p>
        </w:tc>
        <w:tc>
          <w:tcPr/>
          <w:p>
            <w:pPr>
              <w:pStyle w:val="Compact"/>
            </w:pPr>
            <w:r>
              <w:rPr>
                <w:rFonts w:hint="eastAsia"/>
              </w:rPr>
              <w:t xml:space="preserve">智能软件从辅助智能逐步走向工具调用和复杂任务协同，但不同成熟度仍需要不同程度的人类参与。</w:t>
            </w:r>
            <w:hyperlink r:id="rId31">
              <w:r>
                <w:rPr>
                  <w:rStyle w:val="Hyperlink"/>
                </w:rPr>
                <w:t xml:space="preserve">[10]</w:t>
              </w:r>
            </w:hyperlink>
          </w:p>
        </w:tc>
        <w:tc>
          <w:tcPr/>
          <w:p>
            <w:pPr>
              <w:pStyle w:val="Compact"/>
            </w:pPr>
            <w:r>
              <w:rPr>
                <w:rFonts w:hint="eastAsia"/>
              </w:rPr>
              <w:t xml:space="preserve">首版应定位在“工具调用协同、人工审核输出”的受控成熟度，而非无人批准自治</w:t>
            </w:r>
          </w:p>
        </w:tc>
      </w:tr>
      <w:tr>
        <w:tc>
          <w:tcPr/>
          <w:p>
            <w:pPr>
              <w:pStyle w:val="Compact"/>
            </w:pPr>
            <w:r>
              <w:rPr>
                <w:rFonts w:hint="eastAsia"/>
              </w:rPr>
              <w:t xml:space="preserve">中国信通院《智能体技术和应用研究报告》发布信息</w:t>
            </w:r>
          </w:p>
        </w:tc>
        <w:tc>
          <w:tcPr/>
          <w:p>
            <w:pPr>
              <w:pStyle w:val="Compact"/>
            </w:pPr>
            <w:r>
              <w:rPr>
                <w:rFonts w:hint="eastAsia"/>
              </w:rPr>
              <w:t xml:space="preserve">行业研究报告</w:t>
            </w:r>
          </w:p>
        </w:tc>
        <w:tc>
          <w:tcPr/>
          <w:p>
            <w:pPr>
              <w:pStyle w:val="Compact"/>
            </w:pPr>
            <w:r>
              <w:rPr>
                <w:rFonts w:hint="eastAsia"/>
              </w:rPr>
              <w:t xml:space="preserve">报告从技术、应用、挑战和发展建议等方面分析智能体工程化。</w:t>
            </w:r>
            <w:hyperlink r:id="rId32">
              <w:r>
                <w:rPr>
                  <w:rStyle w:val="Hyperlink"/>
                </w:rPr>
                <w:t xml:space="preserve">[11]</w:t>
              </w:r>
            </w:hyperlink>
          </w:p>
        </w:tc>
        <w:tc>
          <w:tcPr/>
          <w:p>
            <w:pPr>
              <w:pStyle w:val="Compact"/>
            </w:pPr>
            <w:r>
              <w:t xml:space="preserve">Agent </w:t>
            </w:r>
            <w:r>
              <w:rPr>
                <w:rFonts w:hint="eastAsia"/>
              </w:rPr>
              <w:t xml:space="preserve">应被视为受治理的执行能力，而不是架构控制者</w:t>
            </w:r>
          </w:p>
        </w:tc>
      </w:tr>
      <w:tr>
        <w:tc>
          <w:tcPr/>
          <w:p>
            <w:pPr>
              <w:pStyle w:val="Compact"/>
            </w:pPr>
            <w:r>
              <w:t xml:space="preserve">NIST AI RMF </w:t>
            </w:r>
            <w:r>
              <w:rPr>
                <w:rFonts w:hint="eastAsia"/>
              </w:rPr>
              <w:t xml:space="preserve">生成式</w:t>
            </w:r>
            <w:r>
              <w:t xml:space="preserve"> AI Profile</w:t>
            </w:r>
          </w:p>
        </w:tc>
        <w:tc>
          <w:tcPr/>
          <w:p>
            <w:pPr>
              <w:pStyle w:val="Compact"/>
            </w:pPr>
            <w:r>
              <w:rPr>
                <w:rFonts w:hint="eastAsia"/>
              </w:rPr>
              <w:t xml:space="preserve">风险治理框架</w:t>
            </w:r>
          </w:p>
        </w:tc>
        <w:tc>
          <w:tcPr/>
          <w:p>
            <w:pPr>
              <w:pStyle w:val="Compact"/>
            </w:pPr>
            <w:r>
              <w:rPr>
                <w:rFonts w:hint="eastAsia"/>
              </w:rPr>
              <w:t xml:space="preserve">强调在设计、开发、使用和评价全生命周期中纳入可信、测试、评估、验证与治理。</w:t>
            </w:r>
            <w:hyperlink r:id="rId33">
              <w:r>
                <w:rPr>
                  <w:rStyle w:val="Hyperlink"/>
                </w:rPr>
                <w:t xml:space="preserve">[12]</w:t>
              </w:r>
            </w:hyperlink>
          </w:p>
        </w:tc>
        <w:tc>
          <w:tcPr/>
          <w:p>
            <w:pPr>
              <w:pStyle w:val="Compact"/>
            </w:pPr>
            <w:r>
              <w:rPr>
                <w:rFonts w:hint="eastAsia"/>
              </w:rPr>
              <w:t xml:space="preserve">将模型版本、Prompt、权限、人工批准、失败样本和运行清单纳入</w:t>
            </w:r>
            <w:r>
              <w:t xml:space="preserve"> Evidence</w:t>
            </w:r>
          </w:p>
        </w:tc>
      </w:tr>
      <w:tr>
        <w:tc>
          <w:tcPr/>
          <w:p>
            <w:pPr>
              <w:pStyle w:val="Compact"/>
            </w:pPr>
            <w:r>
              <w:t xml:space="preserve">JSON Schema 2020-12</w:t>
            </w:r>
          </w:p>
        </w:tc>
        <w:tc>
          <w:tcPr/>
          <w:p>
            <w:pPr>
              <w:pStyle w:val="Compact"/>
            </w:pPr>
            <w:r>
              <w:rPr>
                <w:rFonts w:hint="eastAsia"/>
              </w:rPr>
              <w:t xml:space="preserve">数据契约规范</w:t>
            </w:r>
          </w:p>
        </w:tc>
        <w:tc>
          <w:tcPr/>
          <w:p>
            <w:pPr>
              <w:pStyle w:val="Compact"/>
            </w:pPr>
            <w:r>
              <w:rPr>
                <w:rFonts w:hint="eastAsia"/>
              </w:rPr>
              <w:t xml:space="preserve">可表达</w:t>
            </w:r>
            <w:r>
              <w:t xml:space="preserve"> JSON </w:t>
            </w:r>
            <w:r>
              <w:rPr>
                <w:rFonts w:hint="eastAsia"/>
              </w:rPr>
              <w:t xml:space="preserve">结构、验证条件、引用和版本化词汇。</w:t>
            </w:r>
            <w:hyperlink r:id="rId34">
              <w:r>
                <w:rPr>
                  <w:rStyle w:val="Hyperlink"/>
                </w:rPr>
                <w:t xml:space="preserve">[13]</w:t>
              </w:r>
            </w:hyperlink>
          </w:p>
        </w:tc>
        <w:tc>
          <w:tcPr/>
          <w:p>
            <w:pPr>
              <w:pStyle w:val="Compact"/>
            </w:pPr>
            <w:r>
              <w:rPr>
                <w:rFonts w:hint="eastAsia"/>
              </w:rPr>
              <w:t xml:space="preserve">用于</w:t>
            </w:r>
            <w:r>
              <w:t xml:space="preserve"> Port DTO、Manifest、Profile、TaskContract </w:t>
            </w:r>
            <w:r>
              <w:rPr>
                <w:rFonts w:hint="eastAsia"/>
              </w:rPr>
              <w:t xml:space="preserve">和</w:t>
            </w:r>
            <w:r>
              <w:t xml:space="preserve"> Evidence </w:t>
            </w:r>
            <w:r>
              <w:rPr>
                <w:rFonts w:hint="eastAsia"/>
              </w:rPr>
              <w:t xml:space="preserve">的机器可读契约</w:t>
            </w:r>
          </w:p>
        </w:tc>
      </w:tr>
      <w:tr>
        <w:tc>
          <w:tcPr/>
          <w:p>
            <w:pPr>
              <w:pStyle w:val="Compact"/>
            </w:pPr>
            <w:r>
              <w:t xml:space="preserve">Semantic Versioning</w:t>
            </w:r>
          </w:p>
        </w:tc>
        <w:tc>
          <w:tcPr/>
          <w:p>
            <w:pPr>
              <w:pStyle w:val="Compact"/>
            </w:pPr>
            <w:r>
              <w:rPr>
                <w:rFonts w:hint="eastAsia"/>
              </w:rPr>
              <w:t xml:space="preserve">接口版本实践</w:t>
            </w:r>
          </w:p>
        </w:tc>
        <w:tc>
          <w:tcPr/>
          <w:p>
            <w:pPr>
              <w:pStyle w:val="Compact"/>
            </w:pPr>
            <w:r>
              <w:rPr>
                <w:rFonts w:hint="eastAsia"/>
              </w:rPr>
              <w:t xml:space="preserve">不兼容</w:t>
            </w:r>
            <w:r>
              <w:t xml:space="preserve"> </w:t>
            </w:r>
            <w:r>
              <w:rPr>
                <w:rFonts w:hint="eastAsia"/>
              </w:rPr>
              <w:t xml:space="preserve">API、兼容功能增加和兼容修复分别对应主、次、补丁版本。</w:t>
            </w:r>
            <w:hyperlink r:id="rId35">
              <w:r>
                <w:rPr>
                  <w:rStyle w:val="Hyperlink"/>
                </w:rPr>
                <w:t xml:space="preserve">[14]</w:t>
              </w:r>
            </w:hyperlink>
          </w:p>
        </w:tc>
        <w:tc>
          <w:tcPr/>
          <w:p>
            <w:pPr>
              <w:pStyle w:val="Compact"/>
            </w:pPr>
            <w:r>
              <w:t xml:space="preserve">Port、Manifest </w:t>
            </w:r>
            <w:r>
              <w:rPr>
                <w:rFonts w:hint="eastAsia"/>
              </w:rPr>
              <w:t xml:space="preserve">和</w:t>
            </w:r>
            <w:r>
              <w:t xml:space="preserve"> Profile </w:t>
            </w:r>
            <w:r>
              <w:rPr>
                <w:rFonts w:hint="eastAsia"/>
              </w:rPr>
              <w:t xml:space="preserve">采用独立</w:t>
            </w:r>
            <w:r>
              <w:t xml:space="preserve"> </w:t>
            </w:r>
            <w:r>
              <w:rPr>
                <w:rFonts w:hint="eastAsia"/>
              </w:rPr>
              <w:t xml:space="preserve">SemVer，不应只使用整个应用版本</w:t>
            </w:r>
          </w:p>
        </w:tc>
      </w:tr>
      <w:tr>
        <w:tc>
          <w:tcPr/>
          <w:p>
            <w:pPr>
              <w:pStyle w:val="Compact"/>
            </w:pPr>
            <w:r>
              <w:t xml:space="preserve">Python</w:t>
            </w:r>
            <w:r>
              <w:t xml:space="preserve"> </w:t>
            </w:r>
            <w:r>
              <w:rPr>
                <w:rStyle w:val="VerbatimChar"/>
              </w:rPr>
              <w:t xml:space="preserve">importlib.metadata</w:t>
            </w:r>
            <w:r>
              <w:t xml:space="preserve"> </w:t>
            </w:r>
            <w:r>
              <w:t xml:space="preserve">Entry Points</w:t>
            </w:r>
          </w:p>
        </w:tc>
        <w:tc>
          <w:tcPr/>
          <w:p>
            <w:pPr>
              <w:pStyle w:val="Compact"/>
            </w:pPr>
            <w:r>
              <w:rPr>
                <w:rFonts w:hint="eastAsia"/>
              </w:rPr>
              <w:t xml:space="preserve">官方开源文档</w:t>
            </w:r>
          </w:p>
        </w:tc>
        <w:tc>
          <w:tcPr/>
          <w:p>
            <w:pPr>
              <w:pStyle w:val="Compact"/>
            </w:pPr>
            <w:r>
              <w:t xml:space="preserve">Python </w:t>
            </w:r>
            <w:r>
              <w:rPr>
                <w:rFonts w:hint="eastAsia"/>
              </w:rPr>
              <w:t xml:space="preserve">包可以按</w:t>
            </w:r>
            <w:r>
              <w:t xml:space="preserve"> group、name、value </w:t>
            </w:r>
            <w:r>
              <w:rPr>
                <w:rFonts w:hint="eastAsia"/>
              </w:rPr>
              <w:t xml:space="preserve">发现并加载扩展入口。</w:t>
            </w:r>
            <w:hyperlink r:id="rId36">
              <w:r>
                <w:rPr>
                  <w:rStyle w:val="Hyperlink"/>
                </w:rPr>
                <w:t xml:space="preserve">[15]</w:t>
              </w:r>
            </w:hyperlink>
          </w:p>
        </w:tc>
        <w:tc>
          <w:tcPr/>
          <w:p>
            <w:pPr>
              <w:pStyle w:val="Compact"/>
            </w:pPr>
            <w:r>
              <w:rPr>
                <w:rFonts w:hint="eastAsia"/>
              </w:rPr>
              <w:t xml:space="preserve">可作为本地可信插件发现机制，但启用前仍须校验</w:t>
            </w:r>
            <w:r>
              <w:t xml:space="preserve"> Manifest </w:t>
            </w:r>
            <w:r>
              <w:rPr>
                <w:rFonts w:hint="eastAsia"/>
              </w:rPr>
              <w:t xml:space="preserve">和契约证据</w:t>
            </w:r>
          </w:p>
        </w:tc>
      </w:tr>
      <w:tr>
        <w:tc>
          <w:tcPr/>
          <w:p>
            <w:pPr>
              <w:pStyle w:val="Compact"/>
            </w:pPr>
            <w:r>
              <w:t xml:space="preserve">OpenMDAO </w:t>
            </w:r>
            <w:r>
              <w:rPr>
                <w:rFonts w:hint="eastAsia"/>
              </w:rPr>
              <w:t xml:space="preserve">原始论文与官方文档</w:t>
            </w:r>
          </w:p>
        </w:tc>
        <w:tc>
          <w:tcPr/>
          <w:p>
            <w:pPr>
              <w:pStyle w:val="Compact"/>
            </w:pPr>
            <w:r>
              <w:rPr>
                <w:rFonts w:hint="eastAsia"/>
              </w:rPr>
              <w:t xml:space="preserve">工程计算框架论文与文档</w:t>
            </w:r>
          </w:p>
        </w:tc>
        <w:tc>
          <w:tcPr/>
          <w:p>
            <w:pPr>
              <w:pStyle w:val="Compact"/>
            </w:pPr>
            <w:r>
              <w:rPr>
                <w:rFonts w:hint="eastAsia"/>
              </w:rPr>
              <w:t xml:space="preserve">通过</w:t>
            </w:r>
            <w:r>
              <w:t xml:space="preserve"> Component、Group、Driver、Solver、Recorder </w:t>
            </w:r>
            <w:r>
              <w:rPr>
                <w:rFonts w:hint="eastAsia"/>
              </w:rPr>
              <w:t xml:space="preserve">等稳定抽象组合复杂分析，并对正式功能进行测试和记录。</w:t>
            </w:r>
            <w:hyperlink r:id="rId37">
              <w:r>
                <w:rPr>
                  <w:rStyle w:val="Hyperlink"/>
                </w:rPr>
                <w:t xml:space="preserve">[16]</w:t>
              </w:r>
            </w:hyperlink>
          </w:p>
        </w:tc>
        <w:tc>
          <w:tcPr/>
          <w:p>
            <w:pPr>
              <w:pStyle w:val="Compact"/>
            </w:pPr>
            <w:r>
              <w:t xml:space="preserve">RFLP-Lite </w:t>
            </w:r>
            <w:r>
              <w:rPr>
                <w:rFonts w:hint="eastAsia"/>
              </w:rPr>
              <w:t xml:space="preserve">应将候选、求解、仿真和</w:t>
            </w:r>
            <w:r>
              <w:t xml:space="preserve"> Evidence </w:t>
            </w:r>
            <w:r>
              <w:rPr>
                <w:rFonts w:hint="eastAsia"/>
              </w:rPr>
              <w:t xml:space="preserve">设计成可组合且可记录的能力，而不是写入单一巨型流程</w:t>
            </w:r>
          </w:p>
        </w:tc>
      </w:tr>
    </w:tbl>
    <w:p>
      <w:pPr>
        <w:pStyle w:val="BodyText"/>
      </w:pPr>
      <w:r>
        <w:rPr>
          <w:rFonts w:hint="eastAsia"/>
        </w:rPr>
        <w:t xml:space="preserve">综合研究资料，可提炼出六条适用于本项目的设计准则。</w:t>
      </w:r>
    </w:p>
    <w:p>
      <w:pPr>
        <w:pStyle w:val="BodyText"/>
      </w:pPr>
      <w:r>
        <w:rPr>
          <w:rFonts w:hint="eastAsia"/>
          <w:b/>
          <w:bCs/>
        </w:rPr>
        <w:t xml:space="preserve">变化轴必须显式化。</w:t>
      </w:r>
      <w:r>
        <w:t xml:space="preserve"> </w:t>
      </w:r>
      <w:r>
        <w:rPr>
          <w:rFonts w:hint="eastAsia"/>
        </w:rPr>
        <w:t xml:space="preserve">LLM、求解器、代码分析器、模型存储、SysML</w:t>
      </w:r>
      <w:r>
        <w:t xml:space="preserve"> </w:t>
      </w:r>
      <w:r>
        <w:rPr>
          <w:rFonts w:hint="eastAsia"/>
        </w:rPr>
        <w:t xml:space="preserve">投影和接口服务都是预期变化点，应各自对应独立</w:t>
      </w:r>
      <w:r>
        <w:t xml:space="preserve"> Port、Manifest capability </w:t>
      </w:r>
      <w:r>
        <w:rPr>
          <w:rFonts w:hint="eastAsia"/>
        </w:rPr>
        <w:t xml:space="preserve">和契约测试，而不能统一放入一个模糊的“plugin”接口。</w:t>
      </w:r>
    </w:p>
    <w:p>
      <w:pPr>
        <w:pStyle w:val="BodyText"/>
      </w:pPr>
      <w:r>
        <w:rPr>
          <w:rFonts w:hint="eastAsia"/>
          <w:b/>
          <w:bCs/>
        </w:rPr>
        <w:t xml:space="preserve">核心化不等于功能集中。</w:t>
      </w:r>
      <w:r>
        <w:t xml:space="preserve"> </w:t>
      </w:r>
      <w:r>
        <w:rPr>
          <w:rFonts w:hint="eastAsia"/>
        </w:rPr>
        <w:t xml:space="preserve">“核心”只应包含不可替代的语义、不变量、权威状态变更和审核政策。文本解析、LLM</w:t>
      </w:r>
      <w:r>
        <w:t xml:space="preserve"> </w:t>
      </w:r>
      <w:r>
        <w:rPr>
          <w:rFonts w:hint="eastAsia"/>
        </w:rPr>
        <w:t xml:space="preserve">推断、候选生成算法、代码分析、求解器和展示界面均不应进入核心。</w:t>
      </w:r>
    </w:p>
    <w:p>
      <w:pPr>
        <w:pStyle w:val="BodyText"/>
      </w:pPr>
      <w:r>
        <w:rPr>
          <w:rFonts w:hint="eastAsia"/>
          <w:b/>
          <w:bCs/>
        </w:rPr>
        <w:t xml:space="preserve">接口之外还需要行为契约。</w:t>
      </w:r>
      <w:r>
        <w:t xml:space="preserve"> </w:t>
      </w:r>
      <w:r>
        <w:rPr>
          <w:rFonts w:hint="eastAsia"/>
        </w:rPr>
        <w:t xml:space="preserve">输入和输出</w:t>
      </w:r>
      <w:r>
        <w:t xml:space="preserve"> Schema </w:t>
      </w:r>
      <w:r>
        <w:rPr>
          <w:rFonts w:hint="eastAsia"/>
        </w:rPr>
        <w:t xml:space="preserve">相同，并不能保证超时、幂等性、错误分类、资源使用和副作用一致，因此</w:t>
      </w:r>
      <w:r>
        <w:t xml:space="preserve"> Port </w:t>
      </w:r>
      <w:r>
        <w:rPr>
          <w:rFonts w:hint="eastAsia"/>
        </w:rPr>
        <w:t xml:space="preserve">契约还必须规定错误语义、最大执行时间、确定性等级和允许副作用。</w:t>
      </w:r>
    </w:p>
    <w:p>
      <w:pPr>
        <w:pStyle w:val="BodyText"/>
      </w:pPr>
      <w:r>
        <w:rPr>
          <w:rFonts w:hint="eastAsia"/>
          <w:b/>
          <w:bCs/>
        </w:rPr>
        <w:t xml:space="preserve">替换测试应成为开发路径，而非最终补测。</w:t>
      </w:r>
      <w:r>
        <w:t xml:space="preserve"> </w:t>
      </w:r>
      <w:r>
        <w:rPr>
          <w:rFonts w:hint="eastAsia"/>
        </w:rPr>
        <w:t xml:space="preserve">每定义一个关键</w:t>
      </w:r>
      <w:r>
        <w:t xml:space="preserve"> </w:t>
      </w:r>
      <w:r>
        <w:rPr>
          <w:rFonts w:hint="eastAsia"/>
        </w:rPr>
        <w:t xml:space="preserve">Port，就应尽快建立</w:t>
      </w:r>
      <w:r>
        <w:t xml:space="preserve"> Reference/Fake </w:t>
      </w:r>
      <w:r>
        <w:rPr>
          <w:rFonts w:hint="eastAsia"/>
        </w:rPr>
        <w:t xml:space="preserve">与第二真实实现，避免在项目末期才发现抽象只适用于第一个实现。</w:t>
      </w:r>
    </w:p>
    <w:p>
      <w:pPr>
        <w:pStyle w:val="BodyText"/>
      </w:pPr>
      <w:r>
        <w:rPr>
          <w:rFonts w:hint="eastAsia"/>
          <w:b/>
          <w:bCs/>
        </w:rPr>
        <w:t xml:space="preserve">概率性组件必须置于确定性包络内。</w:t>
      </w:r>
      <w:r>
        <w:t xml:space="preserve"> </w:t>
      </w:r>
      <w:r>
        <w:t xml:space="preserve">LLM </w:t>
      </w:r>
      <w:r>
        <w:rPr>
          <w:rFonts w:hint="eastAsia"/>
        </w:rPr>
        <w:t xml:space="preserve">和</w:t>
      </w:r>
      <w:r>
        <w:t xml:space="preserve"> Agent </w:t>
      </w:r>
      <w:r>
        <w:rPr>
          <w:rFonts w:hint="eastAsia"/>
        </w:rPr>
        <w:t xml:space="preserve">输出只能进入</w:t>
      </w:r>
      <w:r>
        <w:t xml:space="preserve"> Claim、PatchProposal、AnalysisResult </w:t>
      </w:r>
      <w:r>
        <w:rPr>
          <w:rFonts w:hint="eastAsia"/>
        </w:rPr>
        <w:t xml:space="preserve">或</w:t>
      </w:r>
      <w:r>
        <w:t xml:space="preserve"> </w:t>
      </w:r>
      <w:r>
        <w:rPr>
          <w:rFonts w:hint="eastAsia"/>
        </w:rPr>
        <w:t xml:space="preserve">CodeChangeProposal，之后由</w:t>
      </w:r>
      <w:r>
        <w:t xml:space="preserve"> </w:t>
      </w:r>
      <w:r>
        <w:rPr>
          <w:rFonts w:hint="eastAsia"/>
        </w:rPr>
        <w:t xml:space="preserve">Schema、不变量、权限、人工审批和回归测试决定是否接受。</w:t>
      </w:r>
    </w:p>
    <w:p>
      <w:pPr>
        <w:pStyle w:val="BodyText"/>
      </w:pPr>
      <w:r>
        <w:rPr>
          <w:rFonts w:hint="eastAsia"/>
          <w:b/>
          <w:bCs/>
        </w:rPr>
        <w:t xml:space="preserve">架构质量需要持续执行。</w:t>
      </w:r>
      <w:r>
        <w:t xml:space="preserve"> </w:t>
      </w:r>
      <w:r>
        <w:rPr>
          <w:rFonts w:hint="eastAsia"/>
        </w:rPr>
        <w:t xml:space="preserve">低耦合、高内聚和核心独立运行应通过</w:t>
      </w:r>
      <w:r>
        <w:t xml:space="preserve"> CI </w:t>
      </w:r>
      <w:r>
        <w:rPr>
          <w:rFonts w:hint="eastAsia"/>
        </w:rPr>
        <w:t xml:space="preserve">中的依赖规则、安装矩阵、替换测试、故障注入和</w:t>
      </w:r>
      <w:r>
        <w:t xml:space="preserve"> Baseline </w:t>
      </w:r>
      <w:r>
        <w:rPr>
          <w:rFonts w:hint="eastAsia"/>
        </w:rPr>
        <w:t xml:space="preserve">哈希验证持续检查，而不能只在架构文档中声明。</w:t>
      </w:r>
    </w:p>
    <w:bookmarkEnd w:id="38"/>
    <w:bookmarkStart w:id="47" w:name="国内外同类项目与产品案例"/>
    <w:p>
      <w:pPr>
        <w:pStyle w:val="Heading2"/>
      </w:pPr>
      <w:r>
        <w:rPr>
          <w:rFonts w:hint="eastAsia"/>
        </w:rPr>
        <w:t xml:space="preserve">国内外同类项目与产品案例</w:t>
      </w:r>
    </w:p>
    <w:p>
      <w:pPr>
        <w:pStyle w:val="FirstParagraph"/>
      </w:pPr>
      <w:r>
        <w:rPr>
          <w:rFonts w:hint="eastAsia"/>
        </w:rPr>
        <w:t xml:space="preserve">以下案例不是与</w:t>
      </w:r>
      <w:r>
        <w:t xml:space="preserve"> RFLP-Lite </w:t>
      </w:r>
      <w:r>
        <w:rPr>
          <w:rFonts w:hint="eastAsia"/>
        </w:rPr>
        <w:t xml:space="preserve">完全相同的产品，而是分别覆盖</w:t>
      </w:r>
      <w:r>
        <w:t xml:space="preserve"> MBSE </w:t>
      </w:r>
      <w:r>
        <w:rPr>
          <w:rFonts w:hint="eastAsia"/>
        </w:rPr>
        <w:t xml:space="preserve">模型治理、标准化模型</w:t>
      </w:r>
      <w:r>
        <w:t xml:space="preserve"> </w:t>
      </w:r>
      <w:r>
        <w:rPr>
          <w:rFonts w:hint="eastAsia"/>
        </w:rPr>
        <w:t xml:space="preserve">API、工程优化、Agent</w:t>
      </w:r>
      <w:r>
        <w:t xml:space="preserve"> </w:t>
      </w:r>
      <w:r>
        <w:rPr>
          <w:rFonts w:hint="eastAsia"/>
        </w:rPr>
        <w:t xml:space="preserve">编排和插件生命周期等关键问题，具有较高的结构参考价值。</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案例</w:t>
            </w:r>
          </w:p>
        </w:tc>
        <w:tc>
          <w:tcPr/>
          <w:p>
            <w:pPr>
              <w:pStyle w:val="Compact"/>
            </w:pPr>
            <w:r>
              <w:rPr>
                <w:rFonts w:hint="eastAsia"/>
              </w:rPr>
              <w:t xml:space="preserve">目标与规模</w:t>
            </w:r>
          </w:p>
        </w:tc>
        <w:tc>
          <w:tcPr/>
          <w:p>
            <w:pPr>
              <w:pStyle w:val="Compact"/>
            </w:pPr>
            <w:r>
              <w:rPr>
                <w:rFonts w:hint="eastAsia"/>
              </w:rPr>
              <w:t xml:space="preserve">框架和模块划分</w:t>
            </w:r>
          </w:p>
        </w:tc>
        <w:tc>
          <w:tcPr/>
          <w:p>
            <w:pPr>
              <w:pStyle w:val="Compact"/>
            </w:pPr>
            <w:r>
              <w:rPr>
                <w:rFonts w:hint="eastAsia"/>
              </w:rPr>
              <w:t xml:space="preserve">执行流程与里程碑</w:t>
            </w:r>
          </w:p>
        </w:tc>
        <w:tc>
          <w:tcPr/>
          <w:p>
            <w:pPr>
              <w:pStyle w:val="Compact"/>
            </w:pPr>
            <w:r>
              <w:rPr>
                <w:rFonts w:hint="eastAsia"/>
              </w:rPr>
              <w:t xml:space="preserve">团队与周期</w:t>
            </w:r>
          </w:p>
        </w:tc>
        <w:tc>
          <w:tcPr/>
          <w:p>
            <w:pPr>
              <w:pStyle w:val="Compact"/>
            </w:pPr>
            <w:r>
              <w:rPr>
                <w:rFonts w:hint="eastAsia"/>
              </w:rPr>
              <w:t xml:space="preserve">关键技术</w:t>
            </w:r>
          </w:p>
        </w:tc>
        <w:tc>
          <w:tcPr/>
          <w:p>
            <w:pPr>
              <w:pStyle w:val="Compact"/>
            </w:pPr>
            <w:r>
              <w:rPr>
                <w:rFonts w:hint="eastAsia"/>
              </w:rPr>
              <w:t xml:space="preserve">成果与风险控制</w:t>
            </w:r>
          </w:p>
        </w:tc>
      </w:tr>
      <w:tr>
        <w:tc>
          <w:tcPr/>
          <w:p>
            <w:pPr>
              <w:pStyle w:val="Compact"/>
            </w:pPr>
            <w:r>
              <w:t xml:space="preserve">Eclipse Capella / Arcadia</w:t>
            </w:r>
          </w:p>
        </w:tc>
        <w:tc>
          <w:tcPr/>
          <w:p>
            <w:pPr>
              <w:pStyle w:val="Compact"/>
            </w:pPr>
            <w:r>
              <w:rPr>
                <w:rFonts w:hint="eastAsia"/>
              </w:rPr>
              <w:t xml:space="preserve">面向复杂系统架构设计的开源</w:t>
            </w:r>
            <w:r>
              <w:t xml:space="preserve"> MBSE </w:t>
            </w:r>
            <w:r>
              <w:rPr>
                <w:rFonts w:hint="eastAsia"/>
              </w:rPr>
              <w:t xml:space="preserve">工具，在多类工业场景部署</w:t>
            </w:r>
          </w:p>
        </w:tc>
        <w:tc>
          <w:tcPr/>
          <w:p>
            <w:pPr>
              <w:pStyle w:val="Compact"/>
            </w:pPr>
            <w:r>
              <w:rPr>
                <w:rFonts w:hint="eastAsia"/>
              </w:rPr>
              <w:t xml:space="preserve">方法层</w:t>
            </w:r>
            <w:r>
              <w:t xml:space="preserve"> </w:t>
            </w:r>
            <w:r>
              <w:rPr>
                <w:rFonts w:hint="eastAsia"/>
              </w:rPr>
              <w:t xml:space="preserve">Arcadia；工具层</w:t>
            </w:r>
            <w:r>
              <w:t xml:space="preserve"> </w:t>
            </w:r>
            <w:r>
              <w:rPr>
                <w:rFonts w:hint="eastAsia"/>
              </w:rPr>
              <w:t xml:space="preserve">Capella；扩展层</w:t>
            </w:r>
            <w:r>
              <w:t xml:space="preserve"> </w:t>
            </w:r>
            <w:r>
              <w:rPr>
                <w:rFonts w:hint="eastAsia"/>
              </w:rPr>
              <w:t xml:space="preserve">Add-ons；模型、视图和分析能力相对分离</w:t>
            </w:r>
          </w:p>
        </w:tc>
        <w:tc>
          <w:tcPr/>
          <w:p>
            <w:pPr>
              <w:pStyle w:val="Compact"/>
            </w:pPr>
            <w:r>
              <w:t xml:space="preserve">Arcadia </w:t>
            </w:r>
            <w:r>
              <w:rPr>
                <w:rFonts w:hint="eastAsia"/>
              </w:rPr>
              <w:t xml:space="preserve">在</w:t>
            </w:r>
            <w:r>
              <w:t xml:space="preserve"> Thales </w:t>
            </w:r>
            <w:r>
              <w:rPr>
                <w:rFonts w:hint="eastAsia"/>
              </w:rPr>
              <w:t xml:space="preserve">内通过迭代实践形成，官方资料称其在</w:t>
            </w:r>
            <w:r>
              <w:t xml:space="preserve"> 2005—2010 </w:t>
            </w:r>
            <w:r>
              <w:rPr>
                <w:rFonts w:hint="eastAsia"/>
              </w:rPr>
              <w:t xml:space="preserve">年间开发和落地；随后形成开放工具与扩展生态。</w:t>
            </w:r>
            <w:hyperlink r:id="rId39">
              <w:r>
                <w:rPr>
                  <w:rStyle w:val="Hyperlink"/>
                </w:rPr>
                <w:t xml:space="preserve">[17]</w:t>
              </w:r>
            </w:hyperlink>
          </w:p>
        </w:tc>
        <w:tc>
          <w:tcPr/>
          <w:p>
            <w:pPr>
              <w:pStyle w:val="Compact"/>
            </w:pPr>
            <w:r>
              <w:t xml:space="preserve">Thales、Eclipse </w:t>
            </w:r>
            <w:r>
              <w:rPr>
                <w:rFonts w:hint="eastAsia"/>
              </w:rPr>
              <w:t xml:space="preserve">社区和生态伙伴；长期演进</w:t>
            </w:r>
          </w:p>
        </w:tc>
        <w:tc>
          <w:tcPr/>
          <w:p>
            <w:pPr>
              <w:pStyle w:val="Compact"/>
            </w:pPr>
            <w:r>
              <w:t xml:space="preserve">Eclipse </w:t>
            </w:r>
            <w:r>
              <w:rPr>
                <w:rFonts w:hint="eastAsia"/>
              </w:rPr>
              <w:t xml:space="preserve">建模技术、架构视图、插件扩展</w:t>
            </w:r>
          </w:p>
        </w:tc>
        <w:tc>
          <w:tcPr/>
          <w:p>
            <w:pPr>
              <w:pStyle w:val="Compact"/>
            </w:pPr>
            <w:r>
              <w:rPr>
                <w:rFonts w:hint="eastAsia"/>
              </w:rPr>
              <w:t xml:space="preserve">用方法约束工具使用，通过视角和</w:t>
            </w:r>
            <w:r>
              <w:t xml:space="preserve"> Add-on </w:t>
            </w:r>
            <w:r>
              <w:rPr>
                <w:rFonts w:hint="eastAsia"/>
              </w:rPr>
              <w:t xml:space="preserve">控制扩展；启示是“插件必须遵守方法语义，不能反向定义领域”</w:t>
            </w:r>
          </w:p>
        </w:tc>
      </w:tr>
      <w:tr>
        <w:tc>
          <w:tcPr/>
          <w:p>
            <w:pPr>
              <w:pStyle w:val="Compact"/>
            </w:pPr>
            <w:r>
              <w:t xml:space="preserve">OpenMBEE</w:t>
            </w:r>
          </w:p>
        </w:tc>
        <w:tc>
          <w:tcPr/>
          <w:p>
            <w:pPr>
              <w:pStyle w:val="Compact"/>
            </w:pPr>
            <w:r>
              <w:rPr>
                <w:rFonts w:hint="eastAsia"/>
              </w:rPr>
              <w:t xml:space="preserve">构建协同模型工程环境，支持模型、文档和工具之间一致性；公开案例包含大型航天与望远镜项目</w:t>
            </w:r>
          </w:p>
        </w:tc>
        <w:tc>
          <w:tcPr/>
          <w:p>
            <w:pPr>
              <w:pStyle w:val="Compact"/>
            </w:pPr>
            <w:r>
              <w:t xml:space="preserve">Model Development Kit、Model Management System、View/DocGen、Cookbook</w:t>
            </w:r>
          </w:p>
        </w:tc>
        <w:tc>
          <w:tcPr/>
          <w:p>
            <w:pPr>
              <w:pStyle w:val="Compact"/>
            </w:pPr>
            <w:r>
              <w:rPr>
                <w:rFonts w:hint="eastAsia"/>
              </w:rPr>
              <w:t xml:space="preserve">模型经</w:t>
            </w:r>
            <w:r>
              <w:t xml:space="preserve"> MDK </w:t>
            </w:r>
            <w:r>
              <w:rPr>
                <w:rFonts w:hint="eastAsia"/>
              </w:rPr>
              <w:t xml:space="preserve">同步至</w:t>
            </w:r>
            <w:r>
              <w:t xml:space="preserve"> </w:t>
            </w:r>
            <w:r>
              <w:rPr>
                <w:rFonts w:hint="eastAsia"/>
              </w:rPr>
              <w:t xml:space="preserve">MMS，MMS</w:t>
            </w:r>
            <w:r>
              <w:t xml:space="preserve"> </w:t>
            </w:r>
            <w:r>
              <w:rPr>
                <w:rFonts w:hint="eastAsia"/>
              </w:rPr>
              <w:t xml:space="preserve">提供</w:t>
            </w:r>
            <w:r>
              <w:t xml:space="preserve"> </w:t>
            </w:r>
            <w:r>
              <w:rPr>
                <w:rFonts w:hint="eastAsia"/>
              </w:rPr>
              <w:t xml:space="preserve">CRUD、分支和标签，文档由模型生成；已用于</w:t>
            </w:r>
            <w:r>
              <w:t xml:space="preserve"> JPL </w:t>
            </w:r>
            <w:r>
              <w:rPr>
                <w:rFonts w:hint="eastAsia"/>
              </w:rPr>
              <w:t xml:space="preserve">和</w:t>
            </w:r>
            <w:r>
              <w:t xml:space="preserve"> TMT </w:t>
            </w:r>
            <w:r>
              <w:rPr>
                <w:rFonts w:hint="eastAsia"/>
              </w:rPr>
              <w:t xml:space="preserve">等项目。</w:t>
            </w:r>
            <w:hyperlink r:id="rId40">
              <w:r>
                <w:rPr>
                  <w:rStyle w:val="Hyperlink"/>
                </w:rPr>
                <w:t xml:space="preserve">[18]</w:t>
              </w:r>
            </w:hyperlink>
          </w:p>
        </w:tc>
        <w:tc>
          <w:tcPr/>
          <w:p>
            <w:pPr>
              <w:pStyle w:val="Compact"/>
            </w:pPr>
            <w:r>
              <w:rPr>
                <w:rFonts w:hint="eastAsia"/>
              </w:rPr>
              <w:t xml:space="preserve">开源社区、工程机构，NumFOCUS</w:t>
            </w:r>
            <w:r>
              <w:t xml:space="preserve"> </w:t>
            </w:r>
            <w:r>
              <w:rPr>
                <w:rFonts w:hint="eastAsia"/>
              </w:rPr>
              <w:t xml:space="preserve">支持；持续演进</w:t>
            </w:r>
          </w:p>
        </w:tc>
        <w:tc>
          <w:tcPr/>
          <w:p>
            <w:pPr>
              <w:pStyle w:val="Compact"/>
            </w:pPr>
            <w:r>
              <w:rPr>
                <w:rFonts w:hint="eastAsia"/>
              </w:rPr>
              <w:t xml:space="preserve">REST、结构化模型版本控制、模型驱动文档、SysML</w:t>
            </w:r>
          </w:p>
        </w:tc>
        <w:tc>
          <w:tcPr/>
          <w:p>
            <w:pPr>
              <w:pStyle w:val="Compact"/>
            </w:pPr>
            <w:r>
              <w:rPr>
                <w:rFonts w:hint="eastAsia"/>
              </w:rPr>
              <w:t xml:space="preserve">官方案例提到包含数百万元素的模型和大量工程文档；风险控制依赖版本、分支、标签和“编辑一次、多处使用”模式。</w:t>
            </w:r>
            <w:hyperlink r:id="rId41">
              <w:r>
                <w:rPr>
                  <w:rStyle w:val="Hyperlink"/>
                </w:rPr>
                <w:t xml:space="preserve">[19]</w:t>
              </w:r>
            </w:hyperlink>
          </w:p>
        </w:tc>
      </w:tr>
      <w:tr>
        <w:tc>
          <w:tcPr/>
          <w:p>
            <w:pPr>
              <w:pStyle w:val="Compact"/>
            </w:pPr>
            <w:r>
              <w:t xml:space="preserve">OMG SysML v2 Release / Pilot Implementation</w:t>
            </w:r>
          </w:p>
        </w:tc>
        <w:tc>
          <w:tcPr/>
          <w:p>
            <w:pPr>
              <w:pStyle w:val="Compact"/>
            </w:pPr>
            <w:r>
              <w:rPr>
                <w:rFonts w:hint="eastAsia"/>
              </w:rPr>
              <w:t xml:space="preserve">提供标准语言、模型库、API</w:t>
            </w:r>
            <w:r>
              <w:t xml:space="preserve"> </w:t>
            </w:r>
            <w:r>
              <w:rPr>
                <w:rFonts w:hint="eastAsia"/>
              </w:rPr>
              <w:t xml:space="preserve">服务与参考实现</w:t>
            </w:r>
          </w:p>
        </w:tc>
        <w:tc>
          <w:tcPr/>
          <w:p>
            <w:pPr>
              <w:pStyle w:val="Compact"/>
            </w:pPr>
            <w:r>
              <w:t xml:space="preserve">KerML、SysML、Systems Modeling </w:t>
            </w:r>
            <w:r>
              <w:rPr>
                <w:rFonts w:hint="eastAsia"/>
              </w:rPr>
              <w:t xml:space="preserve">API、标准库、文本编辑器、Jupyter、可视化</w:t>
            </w:r>
          </w:p>
        </w:tc>
        <w:tc>
          <w:tcPr/>
          <w:p>
            <w:pPr>
              <w:pStyle w:val="Compact"/>
            </w:pPr>
            <w:r>
              <w:t xml:space="preserve">2023 </w:t>
            </w:r>
            <w:r>
              <w:rPr>
                <w:rFonts w:hint="eastAsia"/>
              </w:rPr>
              <w:t xml:space="preserve">年进入</w:t>
            </w:r>
            <w:r>
              <w:t xml:space="preserve"> Beta </w:t>
            </w:r>
            <w:r>
              <w:rPr>
                <w:rFonts w:hint="eastAsia"/>
              </w:rPr>
              <w:t xml:space="preserve">和最终化过程，2025</w:t>
            </w:r>
            <w:r>
              <w:t xml:space="preserve"> </w:t>
            </w:r>
            <w:r>
              <w:rPr>
                <w:rFonts w:hint="eastAsia"/>
              </w:rPr>
              <w:t xml:space="preserve">年正式采纳，2026</w:t>
            </w:r>
            <w:r>
              <w:t xml:space="preserve"> </w:t>
            </w:r>
            <w:r>
              <w:rPr>
                <w:rFonts w:hint="eastAsia"/>
              </w:rPr>
              <w:t xml:space="preserve">年继续编辑和增量发布；发布记录逐项说明不兼容变化和修复。</w:t>
            </w:r>
            <w:hyperlink r:id="rId29">
              <w:r>
                <w:rPr>
                  <w:rStyle w:val="Hyperlink"/>
                </w:rPr>
                <w:t xml:space="preserve">[20]</w:t>
              </w:r>
            </w:hyperlink>
          </w:p>
        </w:tc>
        <w:tc>
          <w:tcPr/>
          <w:p>
            <w:pPr>
              <w:pStyle w:val="Compact"/>
            </w:pPr>
            <w:r>
              <w:t xml:space="preserve">OMG Systems Modeling </w:t>
            </w:r>
            <w:r>
              <w:rPr>
                <w:rFonts w:hint="eastAsia"/>
              </w:rPr>
              <w:t xml:space="preserve">Community、工具厂商、学术界和用户社区</w:t>
            </w:r>
          </w:p>
        </w:tc>
        <w:tc>
          <w:tcPr/>
          <w:p>
            <w:pPr>
              <w:pStyle w:val="Compact"/>
            </w:pPr>
            <w:r>
              <w:t xml:space="preserve">Xtext、EMF、Eclipse、API </w:t>
            </w:r>
            <w:r>
              <w:rPr>
                <w:rFonts w:hint="eastAsia"/>
              </w:rPr>
              <w:t xml:space="preserve">服务、模型库</w:t>
            </w:r>
          </w:p>
        </w:tc>
        <w:tc>
          <w:tcPr/>
          <w:p>
            <w:pPr>
              <w:pStyle w:val="Compact"/>
            </w:pPr>
            <w:r>
              <w:rPr>
                <w:rFonts w:hint="eastAsia"/>
              </w:rPr>
              <w:t xml:space="preserve">通过规范、验证约束、参考实现和详细发布说明控制语义漂移；启示是标准投影适配器必须保存映射版本和不支持清单</w:t>
            </w:r>
          </w:p>
        </w:tc>
      </w:tr>
      <w:tr>
        <w:tc>
          <w:tcPr/>
          <w:p>
            <w:pPr>
              <w:pStyle w:val="Compact"/>
            </w:pPr>
            <w:r>
              <w:t xml:space="preserve">Dify</w:t>
            </w:r>
          </w:p>
        </w:tc>
        <w:tc>
          <w:tcPr/>
          <w:p>
            <w:pPr>
              <w:pStyle w:val="Compact"/>
            </w:pPr>
            <w:r>
              <w:rPr>
                <w:rFonts w:hint="eastAsia"/>
              </w:rPr>
              <w:t xml:space="preserve">面向</w:t>
            </w:r>
            <w:r>
              <w:t xml:space="preserve"> LLM/Agent </w:t>
            </w:r>
            <w:r>
              <w:rPr>
                <w:rFonts w:hint="eastAsia"/>
              </w:rPr>
              <w:t xml:space="preserve">应用开发、工作流、RAG、模型和工具管理的平台级项目</w:t>
            </w:r>
          </w:p>
        </w:tc>
        <w:tc>
          <w:tcPr/>
          <w:p>
            <w:pPr>
              <w:pStyle w:val="Compact"/>
            </w:pPr>
            <w:r>
              <w:rPr>
                <w:rFonts w:hint="eastAsia"/>
              </w:rPr>
              <w:t xml:space="preserve">主平台、工作流、模型插件、工具插件、Agent</w:t>
            </w:r>
            <w:r>
              <w:t xml:space="preserve"> Strategy、Plugin Daemon、Marketplace</w:t>
            </w:r>
          </w:p>
        </w:tc>
        <w:tc>
          <w:tcPr/>
          <w:p>
            <w:pPr>
              <w:pStyle w:val="Compact"/>
            </w:pPr>
            <w:r>
              <w:rPr>
                <w:rFonts w:hint="eastAsia"/>
              </w:rPr>
              <w:t xml:space="preserve">自</w:t>
            </w:r>
            <w:r>
              <w:t xml:space="preserve"> v1.0 </w:t>
            </w:r>
            <w:r>
              <w:rPr>
                <w:rFonts w:hint="eastAsia"/>
              </w:rPr>
              <w:t xml:space="preserve">起将模型和工具迁移到插件；Daemon</w:t>
            </w:r>
            <w:r>
              <w:t xml:space="preserve"> </w:t>
            </w:r>
            <w:r>
              <w:rPr>
                <w:rFonts w:hint="eastAsia"/>
              </w:rPr>
              <w:t xml:space="preserve">管理本地、调试和</w:t>
            </w:r>
            <w:r>
              <w:t xml:space="preserve"> Serverless </w:t>
            </w:r>
            <w:r>
              <w:rPr>
                <w:rFonts w:hint="eastAsia"/>
              </w:rPr>
              <w:t xml:space="preserve">三类运行时。</w:t>
            </w:r>
            <w:hyperlink r:id="rId42">
              <w:r>
                <w:rPr>
                  <w:rStyle w:val="Hyperlink"/>
                </w:rPr>
                <w:t xml:space="preserve">[21]</w:t>
              </w:r>
            </w:hyperlink>
          </w:p>
        </w:tc>
        <w:tc>
          <w:tcPr/>
          <w:p>
            <w:pPr>
              <w:pStyle w:val="Compact"/>
            </w:pPr>
            <w:r>
              <w:t xml:space="preserve">LangGenius </w:t>
            </w:r>
            <w:r>
              <w:rPr>
                <w:rFonts w:hint="eastAsia"/>
              </w:rPr>
              <w:t xml:space="preserve">与开源社区；持续快速发布，公开部署规模未统一披露</w:t>
            </w:r>
          </w:p>
        </w:tc>
        <w:tc>
          <w:tcPr/>
          <w:p>
            <w:pPr>
              <w:pStyle w:val="Compact"/>
            </w:pPr>
            <w:r>
              <w:rPr>
                <w:rFonts w:hint="eastAsia"/>
              </w:rPr>
              <w:t xml:space="preserve">Python、Go、HTTP、子进程、依赖锁、工作流和插件市场</w:t>
            </w:r>
          </w:p>
        </w:tc>
        <w:tc>
          <w:tcPr/>
          <w:p>
            <w:pPr>
              <w:pStyle w:val="Compact"/>
            </w:pPr>
            <w:r>
              <w:rPr>
                <w:rFonts w:hint="eastAsia"/>
              </w:rPr>
              <w:t xml:space="preserve">本地插件以子进程执行，Daemon</w:t>
            </w:r>
            <w:r>
              <w:t xml:space="preserve"> </w:t>
            </w:r>
            <w:r>
              <w:rPr>
                <w:rFonts w:hint="eastAsia"/>
              </w:rPr>
              <w:t xml:space="preserve">统一处理状态和调用；通过</w:t>
            </w:r>
            <w:r>
              <w:t xml:space="preserve"> </w:t>
            </w:r>
            <w:r>
              <w:rPr>
                <w:rStyle w:val="VerbatimChar"/>
              </w:rPr>
              <w:t xml:space="preserve">uv.lock</w:t>
            </w:r>
            <w:r>
              <w:t xml:space="preserve"> </w:t>
            </w:r>
            <w:r>
              <w:rPr>
                <w:rFonts w:hint="eastAsia"/>
              </w:rPr>
              <w:t xml:space="preserve">提升依赖复现性。官方也明确指出社区版横向扩展存在限制，说明插件运行时本身需要容量与部署评估。</w:t>
            </w:r>
            <w:hyperlink r:id="rId43">
              <w:r>
                <w:rPr>
                  <w:rStyle w:val="Hyperlink"/>
                </w:rPr>
                <w:t xml:space="preserve">[22]</w:t>
              </w:r>
            </w:hyperlink>
          </w:p>
        </w:tc>
      </w:tr>
      <w:tr>
        <w:tc>
          <w:tcPr/>
          <w:p>
            <w:pPr>
              <w:pStyle w:val="Compact"/>
            </w:pPr>
            <w:r>
              <w:t xml:space="preserve">AgentScope</w:t>
            </w:r>
          </w:p>
        </w:tc>
        <w:tc>
          <w:tcPr/>
          <w:p>
            <w:pPr>
              <w:pStyle w:val="Compact"/>
            </w:pPr>
            <w:r>
              <w:rPr>
                <w:rFonts w:hint="eastAsia"/>
              </w:rPr>
              <w:t xml:space="preserve">面向</w:t>
            </w:r>
            <w:r>
              <w:t xml:space="preserve"> Agent </w:t>
            </w:r>
            <w:r>
              <w:rPr>
                <w:rFonts w:hint="eastAsia"/>
              </w:rPr>
              <w:t xml:space="preserve">开发、评估、托管、记忆和运行时的完整栈</w:t>
            </w:r>
          </w:p>
        </w:tc>
        <w:tc>
          <w:tcPr/>
          <w:p>
            <w:pPr>
              <w:pStyle w:val="Compact"/>
            </w:pPr>
            <w:r>
              <w:t xml:space="preserve">ReActAgent </w:t>
            </w:r>
            <w:r>
              <w:rPr>
                <w:rFonts w:hint="eastAsia"/>
              </w:rPr>
              <w:t xml:space="preserve">核心、Harness</w:t>
            </w:r>
            <w:r>
              <w:t xml:space="preserve"> </w:t>
            </w:r>
            <w:r>
              <w:rPr>
                <w:rFonts w:hint="eastAsia"/>
              </w:rPr>
              <w:t xml:space="preserve">薄包装、Middleware/Hook、Workspace、StateStore、Sandbox、Subagent、Skills</w:t>
            </w:r>
          </w:p>
        </w:tc>
        <w:tc>
          <w:tcPr/>
          <w:p>
            <w:pPr>
              <w:pStyle w:val="Compact"/>
            </w:pPr>
            <w:r>
              <w:rPr>
                <w:rFonts w:hint="eastAsia"/>
              </w:rPr>
              <w:t xml:space="preserve">能力通过</w:t>
            </w:r>
            <w:r>
              <w:t xml:space="preserve"> Hook </w:t>
            </w:r>
            <w:r>
              <w:rPr>
                <w:rFonts w:hint="eastAsia"/>
              </w:rPr>
              <w:t xml:space="preserve">和</w:t>
            </w:r>
            <w:r>
              <w:t xml:space="preserve"> Toolkit </w:t>
            </w:r>
            <w:r>
              <w:rPr>
                <w:rFonts w:hint="eastAsia"/>
              </w:rPr>
              <w:t xml:space="preserve">叠加到核心推理循环，而不是修改循环；运行时提供部署、健康检查、中断和沙箱能力。</w:t>
            </w:r>
            <w:hyperlink r:id="rId44">
              <w:r>
                <w:rPr>
                  <w:rStyle w:val="Hyperlink"/>
                </w:rPr>
                <w:t xml:space="preserve">[23]</w:t>
              </w:r>
            </w:hyperlink>
          </w:p>
        </w:tc>
        <w:tc>
          <w:tcPr/>
          <w:p>
            <w:pPr>
              <w:pStyle w:val="Compact"/>
            </w:pPr>
            <w:r>
              <w:rPr>
                <w:rFonts w:hint="eastAsia"/>
              </w:rPr>
              <w:t xml:space="preserve">阿里巴巴通义实验室与开源社区；持续演进</w:t>
            </w:r>
          </w:p>
        </w:tc>
        <w:tc>
          <w:tcPr/>
          <w:p>
            <w:pPr>
              <w:pStyle w:val="Compact"/>
            </w:pPr>
            <w:r>
              <w:rPr>
                <w:rFonts w:hint="eastAsia"/>
              </w:rPr>
              <w:t xml:space="preserve">Java/Python、状态持久化、沙箱、MCP/A2A、FastAPI</w:t>
            </w:r>
          </w:p>
        </w:tc>
        <w:tc>
          <w:tcPr/>
          <w:p>
            <w:pPr>
              <w:pStyle w:val="Compact"/>
            </w:pPr>
            <w:r>
              <w:rPr>
                <w:rFonts w:hint="eastAsia"/>
              </w:rPr>
              <w:t xml:space="preserve">能力之间尽量不直接依赖，通过</w:t>
            </w:r>
            <w:r>
              <w:t xml:space="preserve"> RuntimeContext、Workspace </w:t>
            </w:r>
            <w:r>
              <w:rPr>
                <w:rFonts w:hint="eastAsia"/>
              </w:rPr>
              <w:t xml:space="preserve">和</w:t>
            </w:r>
            <w:r>
              <w:t xml:space="preserve"> StateStore </w:t>
            </w:r>
            <w:r>
              <w:rPr>
                <w:rFonts w:hint="eastAsia"/>
              </w:rPr>
              <w:t xml:space="preserve">通信；危险操作可通过</w:t>
            </w:r>
            <w:r>
              <w:t xml:space="preserve"> Plan/HITL </w:t>
            </w:r>
            <w:r>
              <w:rPr>
                <w:rFonts w:hint="eastAsia"/>
              </w:rPr>
              <w:t xml:space="preserve">和沙箱控制。</w:t>
            </w:r>
            <w:hyperlink r:id="rId44">
              <w:r>
                <w:rPr>
                  <w:rStyle w:val="Hyperlink"/>
                </w:rPr>
                <w:t xml:space="preserve">[24]</w:t>
              </w:r>
            </w:hyperlink>
          </w:p>
        </w:tc>
      </w:tr>
      <w:tr>
        <w:tc>
          <w:tcPr/>
          <w:p>
            <w:pPr>
              <w:pStyle w:val="Compact"/>
            </w:pPr>
            <w:r>
              <w:t xml:space="preserve">NASA OpenMDAO</w:t>
            </w:r>
          </w:p>
        </w:tc>
        <w:tc>
          <w:tcPr/>
          <w:p>
            <w:pPr>
              <w:pStyle w:val="Compact"/>
            </w:pPr>
            <w:r>
              <w:rPr>
                <w:rFonts w:hint="eastAsia"/>
              </w:rPr>
              <w:t xml:space="preserve">面向复杂系统多学科分析与优化的平台</w:t>
            </w:r>
          </w:p>
        </w:tc>
        <w:tc>
          <w:tcPr/>
          <w:p>
            <w:pPr>
              <w:pStyle w:val="Compact"/>
            </w:pPr>
            <w:r>
              <w:t xml:space="preserve">Problem、System、Group、Component、Driver、Solver、Recorder</w:t>
            </w:r>
          </w:p>
        </w:tc>
        <w:tc>
          <w:tcPr/>
          <w:p>
            <w:pPr>
              <w:pStyle w:val="Compact"/>
            </w:pPr>
            <w:r>
              <w:t xml:space="preserve">2007 </w:t>
            </w:r>
            <w:r>
              <w:rPr>
                <w:rFonts w:hint="eastAsia"/>
              </w:rPr>
              <w:t xml:space="preserve">年开始规划，2008</w:t>
            </w:r>
            <w:r>
              <w:t xml:space="preserve"> </w:t>
            </w:r>
            <w:r>
              <w:rPr>
                <w:rFonts w:hint="eastAsia"/>
              </w:rPr>
              <w:t xml:space="preserve">年开始编码，2010</w:t>
            </w:r>
            <w:r>
              <w:t xml:space="preserve"> </w:t>
            </w:r>
            <w:r>
              <w:rPr>
                <w:rFonts w:hint="eastAsia"/>
              </w:rPr>
              <w:t xml:space="preserve">年首次发布，之后经历多个主要版本。</w:t>
            </w:r>
            <w:hyperlink r:id="rId45">
              <w:r>
                <w:rPr>
                  <w:rStyle w:val="Hyperlink"/>
                </w:rPr>
                <w:t xml:space="preserve">[25]</w:t>
              </w:r>
            </w:hyperlink>
          </w:p>
        </w:tc>
        <w:tc>
          <w:tcPr/>
          <w:p>
            <w:pPr>
              <w:pStyle w:val="Compact"/>
            </w:pPr>
            <w:r>
              <w:t xml:space="preserve">NASA Glenn </w:t>
            </w:r>
            <w:r>
              <w:rPr>
                <w:rFonts w:hint="eastAsia"/>
              </w:rPr>
              <w:t xml:space="preserve">开发团队及研究社区；长期演进</w:t>
            </w:r>
          </w:p>
        </w:tc>
        <w:tc>
          <w:tcPr/>
          <w:p>
            <w:pPr>
              <w:pStyle w:val="Compact"/>
            </w:pPr>
            <w:r>
              <w:rPr>
                <w:rFonts w:hint="eastAsia"/>
              </w:rPr>
              <w:t xml:space="preserve">Python、组件图、求解器、导数、并行计算、SQLite</w:t>
            </w:r>
            <w:r>
              <w:t xml:space="preserve"> Recorder</w:t>
            </w:r>
          </w:p>
        </w:tc>
        <w:tc>
          <w:tcPr/>
          <w:p>
            <w:pPr>
              <w:pStyle w:val="Compact"/>
            </w:pPr>
            <w:r>
              <w:rPr>
                <w:rFonts w:hint="eastAsia"/>
              </w:rPr>
              <w:t xml:space="preserve">通过稳定组件接口组合强耦合工程分析；正式文档功能被系统测试，Recorder</w:t>
            </w:r>
            <w:r>
              <w:t xml:space="preserve"> </w:t>
            </w:r>
            <w:r>
              <w:rPr>
                <w:rFonts w:hint="eastAsia"/>
              </w:rPr>
              <w:t xml:space="preserve">记录求解、变量、误差和元数据。</w:t>
            </w:r>
            <w:hyperlink r:id="rId46">
              <w:r>
                <w:rPr>
                  <w:rStyle w:val="Hyperlink"/>
                </w:rPr>
                <w:t xml:space="preserve">[26]</w:t>
              </w:r>
            </w:hyperlink>
          </w:p>
        </w:tc>
      </w:tr>
    </w:tbl>
    <w:p>
      <w:pPr>
        <w:pStyle w:val="BodyText"/>
      </w:pPr>
      <w:r>
        <w:rPr>
          <w:rFonts w:hint="eastAsia"/>
        </w:rPr>
        <w:t xml:space="preserve">这些案例共同呈现出四种可复用模式。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案例模式</w:t>
            </w:r>
          </w:p>
        </w:tc>
        <w:tc>
          <w:tcPr/>
          <w:p>
            <w:pPr>
              <w:pStyle w:val="Compact"/>
            </w:pPr>
            <w:r>
              <w:rPr>
                <w:rFonts w:hint="eastAsia"/>
              </w:rPr>
              <w:t xml:space="preserve">代表案例</w:t>
            </w:r>
          </w:p>
        </w:tc>
        <w:tc>
          <w:tcPr/>
          <w:p>
            <w:pPr>
              <w:pStyle w:val="Compact"/>
            </w:pPr>
            <w:r>
              <w:rPr>
                <w:rFonts w:hint="eastAsia"/>
              </w:rPr>
              <w:t xml:space="preserve">对本项目的应用</w:t>
            </w:r>
          </w:p>
        </w:tc>
      </w:tr>
      <w:tr>
        <w:tc>
          <w:tcPr/>
          <w:p>
            <w:pPr>
              <w:pStyle w:val="Compact"/>
            </w:pPr>
            <w:r>
              <w:rPr>
                <w:rFonts w:hint="eastAsia"/>
              </w:rPr>
              <w:t xml:space="preserve">语义核心与工具扩展分离</w:t>
            </w:r>
          </w:p>
        </w:tc>
        <w:tc>
          <w:tcPr/>
          <w:p>
            <w:pPr>
              <w:pStyle w:val="Compact"/>
            </w:pPr>
            <w:r>
              <w:t xml:space="preserve">Capella、SysML v2</w:t>
            </w:r>
          </w:p>
        </w:tc>
        <w:tc>
          <w:tcPr/>
          <w:p>
            <w:pPr>
              <w:pStyle w:val="Compact"/>
            </w:pPr>
            <w:r>
              <w:t xml:space="preserve">RFLP </w:t>
            </w:r>
            <w:r>
              <w:rPr>
                <w:rFonts w:hint="eastAsia"/>
              </w:rPr>
              <w:t xml:space="preserve">领域语义只能由</w:t>
            </w:r>
            <w:r>
              <w:t xml:space="preserve"> Core </w:t>
            </w:r>
            <w:r>
              <w:rPr>
                <w:rFonts w:hint="eastAsia"/>
              </w:rPr>
              <w:t xml:space="preserve">定义，插件不得增加未经治理的正式关系类型</w:t>
            </w:r>
          </w:p>
        </w:tc>
      </w:tr>
      <w:tr>
        <w:tc>
          <w:tcPr/>
          <w:p>
            <w:pPr>
              <w:pStyle w:val="Compact"/>
            </w:pPr>
            <w:r>
              <w:rPr>
                <w:rFonts w:hint="eastAsia"/>
              </w:rPr>
              <w:t xml:space="preserve">模型真源、版本和文档投影分离</w:t>
            </w:r>
          </w:p>
        </w:tc>
        <w:tc>
          <w:tcPr/>
          <w:p>
            <w:pPr>
              <w:pStyle w:val="Compact"/>
            </w:pPr>
            <w:r>
              <w:t xml:space="preserve">OpenMBEE、SysML v2</w:t>
            </w:r>
          </w:p>
        </w:tc>
        <w:tc>
          <w:tcPr/>
          <w:p>
            <w:pPr>
              <w:pStyle w:val="Compact"/>
            </w:pPr>
            <w:r>
              <w:t xml:space="preserve">Canonical Model </w:t>
            </w:r>
            <w:r>
              <w:rPr>
                <w:rFonts w:hint="eastAsia"/>
              </w:rPr>
              <w:t xml:space="preserve">继续作为事务真源，SysML、HTML</w:t>
            </w:r>
            <w:r>
              <w:t xml:space="preserve"> </w:t>
            </w:r>
            <w:r>
              <w:rPr>
                <w:rFonts w:hint="eastAsia"/>
              </w:rPr>
              <w:t xml:space="preserve">和</w:t>
            </w:r>
            <w:r>
              <w:t xml:space="preserve"> API </w:t>
            </w:r>
            <w:r>
              <w:rPr>
                <w:rFonts w:hint="eastAsia"/>
              </w:rPr>
              <w:t xml:space="preserve">均作为投影</w:t>
            </w:r>
          </w:p>
        </w:tc>
      </w:tr>
      <w:tr>
        <w:tc>
          <w:tcPr/>
          <w:p>
            <w:pPr>
              <w:pStyle w:val="Compact"/>
            </w:pPr>
            <w:r>
              <w:rPr>
                <w:rFonts w:hint="eastAsia"/>
              </w:rPr>
              <w:t xml:space="preserve">组件能力与执行记录分离</w:t>
            </w:r>
          </w:p>
        </w:tc>
        <w:tc>
          <w:tcPr/>
          <w:p>
            <w:pPr>
              <w:pStyle w:val="Compact"/>
            </w:pPr>
            <w:r>
              <w:t xml:space="preserve">OpenMDAO</w:t>
            </w:r>
          </w:p>
        </w:tc>
        <w:tc>
          <w:tcPr/>
          <w:p>
            <w:pPr>
              <w:pStyle w:val="Compact"/>
            </w:pPr>
            <w:r>
              <w:t xml:space="preserve">Solver、Simulation、Analyzer </w:t>
            </w:r>
            <w:r>
              <w:rPr>
                <w:rFonts w:hint="eastAsia"/>
              </w:rPr>
              <w:t xml:space="preserve">通过统一组件契约运行，所有运行形成可回放</w:t>
            </w:r>
            <w:r>
              <w:t xml:space="preserve"> Evidence</w:t>
            </w:r>
          </w:p>
        </w:tc>
      </w:tr>
      <w:tr>
        <w:tc>
          <w:tcPr/>
          <w:p>
            <w:pPr>
              <w:pStyle w:val="Compact"/>
            </w:pPr>
            <w:r>
              <w:rPr>
                <w:rFonts w:hint="eastAsia"/>
              </w:rPr>
              <w:t xml:space="preserve">核心循环与工程能力叠加分离</w:t>
            </w:r>
          </w:p>
        </w:tc>
        <w:tc>
          <w:tcPr/>
          <w:p>
            <w:pPr>
              <w:pStyle w:val="Compact"/>
            </w:pPr>
            <w:r>
              <w:t xml:space="preserve">AgentScope、Dify</w:t>
            </w:r>
          </w:p>
        </w:tc>
        <w:tc>
          <w:tcPr/>
          <w:p>
            <w:pPr>
              <w:pStyle w:val="Compact"/>
            </w:pPr>
            <w:r>
              <w:rPr>
                <w:rFonts w:hint="eastAsia"/>
              </w:rPr>
              <w:t xml:space="preserve">Agent、插件运行时、沙箱、记忆和外部工具不得侵入核心领域内核</w:t>
            </w:r>
          </w:p>
        </w:tc>
      </w:tr>
    </w:tbl>
    <w:p>
      <w:pPr>
        <w:pStyle w:val="BodyText"/>
      </w:pPr>
      <w:r>
        <w:rPr>
          <w:rFonts w:hint="eastAsia"/>
        </w:rPr>
        <w:t xml:space="preserve">尤其值得借鉴的是</w:t>
      </w:r>
      <w:r>
        <w:t xml:space="preserve"> Dify </w:t>
      </w:r>
      <w:r>
        <w:rPr>
          <w:rFonts w:hint="eastAsia"/>
        </w:rPr>
        <w:t xml:space="preserve">的多运行时和</w:t>
      </w:r>
      <w:r>
        <w:t xml:space="preserve"> AgentScope </w:t>
      </w:r>
      <w:r>
        <w:rPr>
          <w:rFonts w:hint="eastAsia"/>
        </w:rPr>
        <w:t xml:space="preserve">的“薄包装”思路。RFLP-Lite</w:t>
      </w:r>
      <w:r>
        <w:t xml:space="preserve"> </w:t>
      </w:r>
      <w:r>
        <w:rPr>
          <w:rFonts w:hint="eastAsia"/>
        </w:rPr>
        <w:t xml:space="preserve">不需要复制其完整平台，但可以采用相同原则：</w:t>
      </w:r>
      <w:r>
        <w:rPr>
          <w:rFonts w:hint="eastAsia"/>
          <w:b/>
          <w:bCs/>
        </w:rPr>
        <w:t xml:space="preserve">核心业务流程不感知插件部署方式，Plugin</w:t>
      </w:r>
      <w:r>
        <w:rPr>
          <w:b/>
          <w:bCs/>
        </w:rPr>
        <w:t xml:space="preserve"> Host </w:t>
      </w:r>
      <w:r>
        <w:rPr>
          <w:rFonts w:hint="eastAsia"/>
          <w:b/>
          <w:bCs/>
        </w:rPr>
        <w:t xml:space="preserve">根据</w:t>
      </w:r>
      <w:r>
        <w:rPr>
          <w:b/>
          <w:bCs/>
        </w:rPr>
        <w:t xml:space="preserve"> Manifest </w:t>
      </w:r>
      <w:r>
        <w:rPr>
          <w:rFonts w:hint="eastAsia"/>
          <w:b/>
          <w:bCs/>
        </w:rPr>
        <w:t xml:space="preserve">将调用路由到进程内、子进程或远程实现。</w:t>
      </w:r>
      <w:r>
        <w:rPr>
          <w:rFonts w:hint="eastAsia"/>
        </w:rPr>
        <w:t xml:space="preserve">这比简单地将</w:t>
      </w:r>
      <w:r>
        <w:t xml:space="preserve"> Python </w:t>
      </w:r>
      <w:r>
        <w:rPr>
          <w:rFonts w:hint="eastAsia"/>
        </w:rPr>
        <w:t xml:space="preserve">类放入</w:t>
      </w:r>
      <w:r>
        <w:t xml:space="preserve"> </w:t>
      </w:r>
      <w:r>
        <w:rPr>
          <w:rStyle w:val="VerbatimChar"/>
        </w:rPr>
        <w:t xml:space="preserve">adapters</w:t>
      </w:r>
      <w:r>
        <w:t xml:space="preserve"> </w:t>
      </w:r>
      <w:r>
        <w:rPr>
          <w:rFonts w:hint="eastAsia"/>
        </w:rPr>
        <w:t xml:space="preserve">目录更能满足第一份文档的故障隔离要求。</w:t>
      </w:r>
    </w:p>
    <w:p>
      <w:pPr>
        <w:pStyle w:val="BodyText"/>
      </w:pPr>
      <w:r>
        <w:t xml:space="preserve">OpenMDAO </w:t>
      </w:r>
      <w:r>
        <w:rPr>
          <w:rFonts w:hint="eastAsia"/>
        </w:rPr>
        <w:t xml:space="preserve">的经验则说明，“复杂能力低耦合”并不意味着能力之间没有计算耦合，而是通过明确组件输入、输出、求解器和记录器管理这种耦合。NASA</w:t>
      </w:r>
      <w:r>
        <w:t xml:space="preserve"> </w:t>
      </w:r>
      <w:r>
        <w:rPr>
          <w:rFonts w:hint="eastAsia"/>
        </w:rPr>
        <w:t xml:space="preserve">对</w:t>
      </w:r>
      <w:r>
        <w:t xml:space="preserve"> OpenMDAO </w:t>
      </w:r>
      <w:r>
        <w:rPr>
          <w:rFonts w:hint="eastAsia"/>
        </w:rPr>
        <w:t xml:space="preserve">的说明也强调，它允许模型被分解为更易构建和维护的部分，同时仍能以高效方法求解强耦合问题。</w:t>
      </w:r>
      <w:hyperlink r:id="rId46">
        <w:r>
          <w:rPr>
            <w:rStyle w:val="Hyperlink"/>
          </w:rPr>
          <w:t xml:space="preserve">[27]</w:t>
        </w:r>
      </w:hyperlink>
      <w:r>
        <w:t xml:space="preserve"> </w:t>
      </w:r>
      <w:r>
        <w:rPr>
          <w:rFonts w:hint="eastAsia"/>
        </w:rPr>
        <w:t xml:space="preserve">这与</w:t>
      </w:r>
      <w:r>
        <w:t xml:space="preserve"> RFLP-Lite </w:t>
      </w:r>
      <w:r>
        <w:rPr>
          <w:rFonts w:hint="eastAsia"/>
        </w:rPr>
        <w:t xml:space="preserve">的候选生成、Trade</w:t>
      </w:r>
      <w:r>
        <w:t xml:space="preserve"> Study </w:t>
      </w:r>
      <w:r>
        <w:rPr>
          <w:rFonts w:hint="eastAsia"/>
        </w:rPr>
        <w:t xml:space="preserve">和仿真模块十分相似。</w:t>
      </w:r>
    </w:p>
    <w:bookmarkEnd w:id="47"/>
    <w:bookmarkStart w:id="51" w:name="低耦合核心化的目标模块框架"/>
    <w:p>
      <w:pPr>
        <w:pStyle w:val="Heading2"/>
      </w:pPr>
      <w:r>
        <w:rPr>
          <w:rFonts w:hint="eastAsia"/>
        </w:rPr>
        <w:t xml:space="preserve">低耦合、核心化的目标模块框架</w:t>
      </w:r>
    </w:p>
    <w:p>
      <w:pPr>
        <w:pStyle w:val="FirstParagraph"/>
      </w:pPr>
      <w:r>
        <w:rPr>
          <w:rFonts w:hint="eastAsia"/>
        </w:rPr>
        <w:t xml:space="preserve">“核心化”在本项目中应定义为：</w:t>
      </w:r>
    </w:p>
    <w:p>
      <w:pPr>
        <w:pStyle w:val="BlockText"/>
      </w:pPr>
      <w:r>
        <w:rPr>
          <w:rFonts w:hint="eastAsia"/>
        </w:rPr>
        <w:t xml:space="preserve">将稳定、权威、确定性、与供应商无关的语义和政策收缩到最小核心；将高变化、高风险和技术相关能力移至可替换的用例能力、插件和适配器。</w:t>
      </w:r>
    </w:p>
    <w:p>
      <w:pPr>
        <w:pStyle w:val="FirstParagraph"/>
      </w:pPr>
      <w:r>
        <w:rPr>
          <w:rFonts w:hint="eastAsia"/>
        </w:rPr>
        <w:t xml:space="preserve">推荐将当前</w:t>
      </w:r>
      <w:r>
        <w:t xml:space="preserve"> </w:t>
      </w:r>
      <w:r>
        <w:rPr>
          <w:rStyle w:val="VerbatimChar"/>
        </w:rPr>
        <w:t xml:space="preserve">domain/application/simulation/ports/adapters/interface</w:t>
      </w:r>
      <w:r>
        <w:t xml:space="preserve"> </w:t>
      </w:r>
      <w:r>
        <w:rPr>
          <w:rFonts w:hint="eastAsia"/>
        </w:rPr>
        <w:t xml:space="preserve">六类结构优化为以下模块。</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模块</w:t>
            </w:r>
          </w:p>
        </w:tc>
        <w:tc>
          <w:tcPr/>
          <w:p>
            <w:pPr>
              <w:pStyle w:val="Compact"/>
            </w:pPr>
            <w:r>
              <w:rPr>
                <w:rFonts w:hint="eastAsia"/>
              </w:rPr>
              <w:t xml:space="preserve">核心职责</w:t>
            </w:r>
          </w:p>
        </w:tc>
        <w:tc>
          <w:tcPr/>
          <w:p>
            <w:pPr>
              <w:pStyle w:val="Compact"/>
            </w:pPr>
            <w:r>
              <w:rPr>
                <w:rFonts w:hint="eastAsia"/>
              </w:rPr>
              <w:t xml:space="preserve">主要输入</w:t>
            </w:r>
          </w:p>
        </w:tc>
        <w:tc>
          <w:tcPr/>
          <w:p>
            <w:pPr>
              <w:pStyle w:val="Compact"/>
            </w:pPr>
            <w:r>
              <w:rPr>
                <w:rFonts w:hint="eastAsia"/>
              </w:rPr>
              <w:t xml:space="preserve">主要输出</w:t>
            </w:r>
          </w:p>
        </w:tc>
        <w:tc>
          <w:tcPr/>
          <w:p>
            <w:pPr>
              <w:pStyle w:val="Compact"/>
            </w:pPr>
            <w:r>
              <w:rPr>
                <w:rFonts w:hint="eastAsia"/>
              </w:rPr>
              <w:t xml:space="preserve">允许依赖</w:t>
            </w:r>
          </w:p>
        </w:tc>
        <w:tc>
          <w:tcPr/>
          <w:p>
            <w:pPr>
              <w:pStyle w:val="Compact"/>
            </w:pPr>
            <w:r>
              <w:rPr>
                <w:rFonts w:hint="eastAsia"/>
              </w:rPr>
              <w:t xml:space="preserve">禁止事项</w:t>
            </w:r>
          </w:p>
        </w:tc>
      </w:tr>
      <w:tr>
        <w:tc>
          <w:tcPr/>
          <w:p>
            <w:pPr>
              <w:pStyle w:val="Compact"/>
            </w:pPr>
            <w:r>
              <w:rPr>
                <w:rStyle w:val="VerbatimChar"/>
              </w:rPr>
              <w:t xml:space="preserve">domain_kernel</w:t>
            </w:r>
          </w:p>
        </w:tc>
        <w:tc>
          <w:tcPr/>
          <w:p>
            <w:pPr>
              <w:pStyle w:val="Compact"/>
            </w:pPr>
            <w:r>
              <w:t xml:space="preserve">RFLP </w:t>
            </w:r>
            <w:r>
              <w:rPr>
                <w:rFonts w:hint="eastAsia"/>
              </w:rPr>
              <w:t xml:space="preserve">元素、正式关系、身份、不变量、领域错误</w:t>
            </w:r>
          </w:p>
        </w:tc>
        <w:tc>
          <w:tcPr/>
          <w:p>
            <w:pPr>
              <w:pStyle w:val="Compact"/>
            </w:pPr>
            <w:r>
              <w:rPr>
                <w:rFonts w:hint="eastAsia"/>
              </w:rPr>
              <w:t xml:space="preserve">领域命令、值对象</w:t>
            </w:r>
          </w:p>
        </w:tc>
        <w:tc>
          <w:tcPr/>
          <w:p>
            <w:pPr>
              <w:pStyle w:val="Compact"/>
            </w:pPr>
            <w:r>
              <w:rPr>
                <w:rFonts w:hint="eastAsia"/>
              </w:rPr>
              <w:t xml:space="preserve">领域对象、验证结果</w:t>
            </w:r>
          </w:p>
        </w:tc>
        <w:tc>
          <w:tcPr/>
          <w:p>
            <w:pPr>
              <w:pStyle w:val="Compact"/>
            </w:pPr>
            <w:r>
              <w:rPr>
                <w:rFonts w:hint="eastAsia"/>
              </w:rPr>
              <w:t xml:space="preserve">标准库、稳定</w:t>
            </w:r>
            <w:r>
              <w:t xml:space="preserve"> Schema </w:t>
            </w:r>
            <w:r>
              <w:rPr>
                <w:rFonts w:hint="eastAsia"/>
              </w:rPr>
              <w:t xml:space="preserve">类型</w:t>
            </w:r>
          </w:p>
        </w:tc>
        <w:tc>
          <w:tcPr/>
          <w:p>
            <w:pPr>
              <w:pStyle w:val="Compact"/>
            </w:pPr>
            <w:r>
              <w:rPr>
                <w:rFonts w:hint="eastAsia"/>
              </w:rPr>
              <w:t xml:space="preserve">数据库、网络、LLM、插件类型</w:t>
            </w:r>
          </w:p>
        </w:tc>
      </w:tr>
      <w:tr>
        <w:tc>
          <w:tcPr/>
          <w:p>
            <w:pPr>
              <w:pStyle w:val="Compact"/>
            </w:pPr>
            <w:r>
              <w:rPr>
                <w:rStyle w:val="VerbatimChar"/>
              </w:rPr>
              <w:t xml:space="preserve">baseline_control</w:t>
            </w:r>
          </w:p>
        </w:tc>
        <w:tc>
          <w:tcPr/>
          <w:p>
            <w:pPr>
              <w:pStyle w:val="Compact"/>
            </w:pPr>
            <w:r>
              <w:t xml:space="preserve">Baseline、ChangeRequest、Proposal </w:t>
            </w:r>
            <w:r>
              <w:rPr>
                <w:rFonts w:hint="eastAsia"/>
              </w:rPr>
              <w:t xml:space="preserve">审批、版本和哈希</w:t>
            </w:r>
          </w:p>
        </w:tc>
        <w:tc>
          <w:tcPr/>
          <w:p>
            <w:pPr>
              <w:pStyle w:val="Compact"/>
            </w:pPr>
            <w:r>
              <w:rPr>
                <w:rFonts w:hint="eastAsia"/>
              </w:rPr>
              <w:t xml:space="preserve">有效</w:t>
            </w:r>
            <w:r>
              <w:t xml:space="preserve"> </w:t>
            </w:r>
            <w:r>
              <w:rPr>
                <w:rFonts w:hint="eastAsia"/>
              </w:rPr>
              <w:t xml:space="preserve">PatchProposal、审批决定</w:t>
            </w:r>
          </w:p>
        </w:tc>
        <w:tc>
          <w:tcPr/>
          <w:p>
            <w:pPr>
              <w:pStyle w:val="Compact"/>
            </w:pPr>
            <w:r>
              <w:rPr>
                <w:rFonts w:hint="eastAsia"/>
              </w:rPr>
              <w:t xml:space="preserve">新</w:t>
            </w:r>
            <w:r>
              <w:t xml:space="preserve"> </w:t>
            </w:r>
            <w:r>
              <w:rPr>
                <w:rFonts w:hint="eastAsia"/>
              </w:rPr>
              <w:t xml:space="preserve">Baseline、变更记录</w:t>
            </w:r>
          </w:p>
        </w:tc>
        <w:tc>
          <w:tcPr/>
          <w:p>
            <w:pPr>
              <w:pStyle w:val="Compact"/>
            </w:pPr>
            <w:r>
              <w:rPr>
                <w:rStyle w:val="VerbatimChar"/>
              </w:rPr>
              <w:t xml:space="preserve">domain_kernel</w:t>
            </w:r>
            <w:r>
              <w:rPr>
                <w:rFonts w:hint="eastAsia"/>
              </w:rPr>
              <w:t xml:space="preserve">、审计</w:t>
            </w:r>
            <w:r>
              <w:t xml:space="preserve"> Port</w:t>
            </w:r>
          </w:p>
        </w:tc>
        <w:tc>
          <w:tcPr/>
          <w:p>
            <w:pPr>
              <w:pStyle w:val="Compact"/>
            </w:pPr>
            <w:r>
              <w:rPr>
                <w:rFonts w:hint="eastAsia"/>
              </w:rPr>
              <w:t xml:space="preserve">允许外部插件直接写</w:t>
            </w:r>
            <w:r>
              <w:t xml:space="preserve"> Baseline</w:t>
            </w:r>
          </w:p>
        </w:tc>
      </w:tr>
      <w:tr>
        <w:tc>
          <w:tcPr/>
          <w:p>
            <w:pPr>
              <w:pStyle w:val="Compact"/>
            </w:pPr>
            <w:r>
              <w:rPr>
                <w:rStyle w:val="VerbatimChar"/>
              </w:rPr>
              <w:t xml:space="preserve">contract_registry</w:t>
            </w:r>
          </w:p>
        </w:tc>
        <w:tc>
          <w:tcPr/>
          <w:p>
            <w:pPr>
              <w:pStyle w:val="Compact"/>
            </w:pPr>
            <w:r>
              <w:t xml:space="preserve">Port、DTO、Manifest、Profile </w:t>
            </w:r>
            <w:r>
              <w:rPr>
                <w:rFonts w:hint="eastAsia"/>
              </w:rPr>
              <w:t xml:space="preserve">的版本、兼容性和契约元数据</w:t>
            </w:r>
          </w:p>
        </w:tc>
        <w:tc>
          <w:tcPr/>
          <w:p>
            <w:pPr>
              <w:pStyle w:val="Compact"/>
            </w:pPr>
            <w:r>
              <w:rPr>
                <w:rFonts w:hint="eastAsia"/>
              </w:rPr>
              <w:t xml:space="preserve">Schema、插件</w:t>
            </w:r>
            <w:r>
              <w:t xml:space="preserve"> </w:t>
            </w:r>
            <w:r>
              <w:rPr>
                <w:rFonts w:hint="eastAsia"/>
              </w:rPr>
              <w:t xml:space="preserve">Manifest、测试</w:t>
            </w:r>
            <w:r>
              <w:t xml:space="preserve"> Evidence</w:t>
            </w:r>
          </w:p>
        </w:tc>
        <w:tc>
          <w:tcPr/>
          <w:p>
            <w:pPr>
              <w:pStyle w:val="Compact"/>
            </w:pPr>
            <w:r>
              <w:rPr>
                <w:rFonts w:hint="eastAsia"/>
              </w:rPr>
              <w:t xml:space="preserve">兼容性结论、注册状态</w:t>
            </w:r>
          </w:p>
        </w:tc>
        <w:tc>
          <w:tcPr/>
          <w:p>
            <w:pPr>
              <w:pStyle w:val="Compact"/>
            </w:pPr>
            <w:r>
              <w:rPr>
                <w:rFonts w:hint="eastAsia"/>
              </w:rPr>
              <w:t xml:space="preserve">稳定</w:t>
            </w:r>
            <w:r>
              <w:t xml:space="preserve"> Schema </w:t>
            </w:r>
            <w:r>
              <w:rPr>
                <w:rFonts w:hint="eastAsia"/>
              </w:rPr>
              <w:t xml:space="preserve">和版本规则</w:t>
            </w:r>
          </w:p>
        </w:tc>
        <w:tc>
          <w:tcPr/>
          <w:p>
            <w:pPr>
              <w:pStyle w:val="Compact"/>
            </w:pPr>
            <w:r>
              <w:rPr>
                <w:rFonts w:hint="eastAsia"/>
              </w:rPr>
              <w:t xml:space="preserve">加载未经验证的插件</w:t>
            </w:r>
          </w:p>
        </w:tc>
      </w:tr>
      <w:tr>
        <w:tc>
          <w:tcPr/>
          <w:p>
            <w:pPr>
              <w:pStyle w:val="Compact"/>
            </w:pPr>
            <w:r>
              <w:rPr>
                <w:rStyle w:val="VerbatimChar"/>
              </w:rPr>
              <w:t xml:space="preserve">policy_engine</w:t>
            </w:r>
          </w:p>
        </w:tc>
        <w:tc>
          <w:tcPr/>
          <w:p>
            <w:pPr>
              <w:pStyle w:val="Compact"/>
            </w:pPr>
            <w:r>
              <w:rPr>
                <w:rFonts w:hint="eastAsia"/>
              </w:rPr>
              <w:t xml:space="preserve">权限、人工批准点、运行策略、资源和故障策略</w:t>
            </w:r>
          </w:p>
        </w:tc>
        <w:tc>
          <w:tcPr/>
          <w:p>
            <w:pPr>
              <w:pStyle w:val="Compact"/>
            </w:pPr>
            <w:r>
              <w:rPr>
                <w:rFonts w:hint="eastAsia"/>
              </w:rPr>
              <w:t xml:space="preserve">Actor、操作、插件声明、风险等级</w:t>
            </w:r>
          </w:p>
        </w:tc>
        <w:tc>
          <w:tcPr/>
          <w:p>
            <w:pPr>
              <w:pStyle w:val="Compact"/>
            </w:pPr>
            <w:r>
              <w:rPr>
                <w:rFonts w:hint="eastAsia"/>
              </w:rPr>
              <w:t xml:space="preserve">Permit/Deny/Review、执行策略</w:t>
            </w:r>
          </w:p>
        </w:tc>
        <w:tc>
          <w:tcPr/>
          <w:p>
            <w:pPr>
              <w:pStyle w:val="Compact"/>
            </w:pPr>
            <w:r>
              <w:rPr>
                <w:rStyle w:val="VerbatimChar"/>
              </w:rPr>
              <w:t xml:space="preserve">domain_kernel</w:t>
            </w:r>
            <w:r>
              <w:t xml:space="preserve">、</w:t>
            </w:r>
            <w:r>
              <w:rPr>
                <w:rStyle w:val="VerbatimChar"/>
              </w:rPr>
              <w:t xml:space="preserve">contract_registry</w:t>
            </w:r>
          </w:p>
        </w:tc>
        <w:tc>
          <w:tcPr/>
          <w:p>
            <w:pPr>
              <w:pStyle w:val="Compact"/>
            </w:pPr>
            <w:r>
              <w:rPr>
                <w:rFonts w:hint="eastAsia"/>
              </w:rPr>
              <w:t xml:space="preserve">依赖具体供应商鉴权对象</w:t>
            </w:r>
          </w:p>
        </w:tc>
      </w:tr>
      <w:tr>
        <w:tc>
          <w:tcPr/>
          <w:p>
            <w:pPr>
              <w:pStyle w:val="Compact"/>
            </w:pPr>
            <w:r>
              <w:rPr>
                <w:rStyle w:val="VerbatimChar"/>
              </w:rPr>
              <w:t xml:space="preserve">audit_evidence</w:t>
            </w:r>
          </w:p>
        </w:tc>
        <w:tc>
          <w:tcPr/>
          <w:p>
            <w:pPr>
              <w:pStyle w:val="Compact"/>
            </w:pPr>
            <w:r>
              <w:rPr>
                <w:rFonts w:hint="eastAsia"/>
              </w:rPr>
              <w:t xml:space="preserve">追加式审计、运行清单、Evidence</w:t>
            </w:r>
            <w:r>
              <w:t xml:space="preserve"> </w:t>
            </w:r>
            <w:r>
              <w:rPr>
                <w:rFonts w:hint="eastAsia"/>
              </w:rPr>
              <w:t xml:space="preserve">和哈希链</w:t>
            </w:r>
          </w:p>
        </w:tc>
        <w:tc>
          <w:tcPr/>
          <w:p>
            <w:pPr>
              <w:pStyle w:val="Compact"/>
            </w:pPr>
            <w:r>
              <w:rPr>
                <w:rFonts w:hint="eastAsia"/>
              </w:rPr>
              <w:t xml:space="preserve">所有命令、决策、测试和运行摘要</w:t>
            </w:r>
          </w:p>
        </w:tc>
        <w:tc>
          <w:tcPr/>
          <w:p>
            <w:pPr>
              <w:pStyle w:val="Compact"/>
            </w:pPr>
            <w:r>
              <w:rPr>
                <w:rFonts w:hint="eastAsia"/>
              </w:rPr>
              <w:t xml:space="preserve">AuditEvent、Evidence、报告投影</w:t>
            </w:r>
          </w:p>
        </w:tc>
        <w:tc>
          <w:tcPr/>
          <w:p>
            <w:pPr>
              <w:pStyle w:val="Compact"/>
            </w:pPr>
            <w:r>
              <w:t xml:space="preserve">Clock/Store Port</w:t>
            </w:r>
          </w:p>
        </w:tc>
        <w:tc>
          <w:tcPr/>
          <w:p>
            <w:pPr>
              <w:pStyle w:val="Compact"/>
            </w:pPr>
            <w:r>
              <w:rPr>
                <w:rFonts w:hint="eastAsia"/>
              </w:rPr>
              <w:t xml:space="preserve">修改或删除已接受证据</w:t>
            </w:r>
          </w:p>
        </w:tc>
      </w:tr>
      <w:tr>
        <w:tc>
          <w:tcPr/>
          <w:p>
            <w:pPr>
              <w:pStyle w:val="Compact"/>
            </w:pPr>
            <w:r>
              <w:rPr>
                <w:rStyle w:val="VerbatimChar"/>
              </w:rPr>
              <w:t xml:space="preserve">ingest_compile_service</w:t>
            </w:r>
          </w:p>
        </w:tc>
        <w:tc>
          <w:tcPr/>
          <w:p>
            <w:pPr>
              <w:pStyle w:val="Compact"/>
            </w:pPr>
            <w:r>
              <w:rPr>
                <w:rFonts w:hint="eastAsia"/>
              </w:rPr>
              <w:t xml:space="preserve">Artifact、TextSpan、Claim、对齐、冲突和</w:t>
            </w:r>
            <w:r>
              <w:t xml:space="preserve"> Proposal</w:t>
            </w:r>
          </w:p>
        </w:tc>
        <w:tc>
          <w:tcPr/>
          <w:p>
            <w:pPr>
              <w:pStyle w:val="Compact"/>
            </w:pPr>
            <w:r>
              <w:rPr>
                <w:rFonts w:hint="eastAsia"/>
              </w:rPr>
              <w:t xml:space="preserve">文档、源码、结构化数据</w:t>
            </w:r>
          </w:p>
        </w:tc>
        <w:tc>
          <w:tcPr/>
          <w:p>
            <w:pPr>
              <w:pStyle w:val="Compact"/>
            </w:pPr>
            <w:r>
              <w:t xml:space="preserve">ClaimSet、Conflict、PatchProposal</w:t>
            </w:r>
          </w:p>
        </w:tc>
        <w:tc>
          <w:tcPr/>
          <w:p>
            <w:pPr>
              <w:pStyle w:val="Compact"/>
            </w:pPr>
            <w:r>
              <w:t xml:space="preserve">Domain API、Extractor Port</w:t>
            </w:r>
          </w:p>
        </w:tc>
        <w:tc>
          <w:tcPr/>
          <w:p>
            <w:pPr>
              <w:pStyle w:val="Compact"/>
            </w:pPr>
            <w:r>
              <w:rPr>
                <w:rFonts w:hint="eastAsia"/>
              </w:rPr>
              <w:t xml:space="preserve">直接应用</w:t>
            </w:r>
            <w:r>
              <w:t xml:space="preserve"> Patch</w:t>
            </w:r>
          </w:p>
        </w:tc>
      </w:tr>
      <w:tr>
        <w:tc>
          <w:tcPr/>
          <w:p>
            <w:pPr>
              <w:pStyle w:val="Compact"/>
            </w:pPr>
            <w:r>
              <w:rPr>
                <w:rStyle w:val="VerbatimChar"/>
              </w:rPr>
              <w:t xml:space="preserve">rflp_synthesis_service</w:t>
            </w:r>
          </w:p>
        </w:tc>
        <w:tc>
          <w:tcPr/>
          <w:p>
            <w:pPr>
              <w:pStyle w:val="Compact"/>
            </w:pPr>
            <w:r>
              <w:t xml:space="preserve">R/F </w:t>
            </w:r>
            <w:r>
              <w:rPr>
                <w:rFonts w:hint="eastAsia"/>
              </w:rPr>
              <w:t xml:space="preserve">构建、覆盖检查、L/P</w:t>
            </w:r>
            <w:r>
              <w:t xml:space="preserve"> </w:t>
            </w:r>
            <w:r>
              <w:rPr>
                <w:rFonts w:hint="eastAsia"/>
              </w:rPr>
              <w:t xml:space="preserve">候选和组件契约</w:t>
            </w:r>
          </w:p>
        </w:tc>
        <w:tc>
          <w:tcPr/>
          <w:p>
            <w:pPr>
              <w:pStyle w:val="Compact"/>
            </w:pPr>
            <w:r>
              <w:rPr>
                <w:rFonts w:hint="eastAsia"/>
              </w:rPr>
              <w:t xml:space="preserve">已批准模型、规则、场景</w:t>
            </w:r>
          </w:p>
        </w:tc>
        <w:tc>
          <w:tcPr/>
          <w:p>
            <w:pPr>
              <w:pStyle w:val="Compact"/>
            </w:pPr>
            <w:r>
              <w:t xml:space="preserve">CandidateSet、ConsistencyReport</w:t>
            </w:r>
          </w:p>
        </w:tc>
        <w:tc>
          <w:tcPr/>
          <w:p>
            <w:pPr>
              <w:pStyle w:val="Compact"/>
            </w:pPr>
            <w:r>
              <w:t xml:space="preserve">Domain API、Solver Port</w:t>
            </w:r>
          </w:p>
        </w:tc>
        <w:tc>
          <w:tcPr/>
          <w:p>
            <w:pPr>
              <w:pStyle w:val="Compact"/>
            </w:pPr>
            <w:r>
              <w:rPr>
                <w:rFonts w:hint="eastAsia"/>
              </w:rPr>
              <w:t xml:space="preserve">把求解器对象写入领域模型</w:t>
            </w:r>
          </w:p>
        </w:tc>
      </w:tr>
      <w:tr>
        <w:tc>
          <w:tcPr/>
          <w:p>
            <w:pPr>
              <w:pStyle w:val="Compact"/>
            </w:pPr>
            <w:r>
              <w:rPr>
                <w:rStyle w:val="VerbatimChar"/>
              </w:rPr>
              <w:t xml:space="preserve">simulation_verification_service</w:t>
            </w:r>
          </w:p>
        </w:tc>
        <w:tc>
          <w:tcPr/>
          <w:p>
            <w:pPr>
              <w:pStyle w:val="Compact"/>
            </w:pPr>
            <w:r>
              <w:rPr>
                <w:rFonts w:hint="eastAsia"/>
              </w:rPr>
              <w:t xml:space="preserve">可执行子集、事件、约束、资源、故障和</w:t>
            </w:r>
            <w:r>
              <w:t xml:space="preserve"> Evidence</w:t>
            </w:r>
          </w:p>
        </w:tc>
        <w:tc>
          <w:tcPr/>
          <w:p>
            <w:pPr>
              <w:pStyle w:val="Compact"/>
            </w:pPr>
            <w:r>
              <w:t xml:space="preserve">Baseline、Candidate、SimulationCase</w:t>
            </w:r>
          </w:p>
        </w:tc>
        <w:tc>
          <w:tcPr/>
          <w:p>
            <w:pPr>
              <w:pStyle w:val="Compact"/>
            </w:pPr>
            <w:r>
              <w:t xml:space="preserve">Trace、Metrics、EvidenceCandidate</w:t>
            </w:r>
          </w:p>
        </w:tc>
        <w:tc>
          <w:tcPr/>
          <w:p>
            <w:pPr>
              <w:pStyle w:val="Compact"/>
            </w:pPr>
            <w:r>
              <w:t xml:space="preserve">Domain API、Simulation Port</w:t>
            </w:r>
          </w:p>
        </w:tc>
        <w:tc>
          <w:tcPr/>
          <w:p>
            <w:pPr>
              <w:pStyle w:val="Compact"/>
            </w:pPr>
            <w:r>
              <w:rPr>
                <w:rFonts w:hint="eastAsia"/>
              </w:rPr>
              <w:t xml:space="preserve">仿真失败后自动改模型</w:t>
            </w:r>
          </w:p>
        </w:tc>
      </w:tr>
      <w:tr>
        <w:tc>
          <w:tcPr/>
          <w:p>
            <w:pPr>
              <w:pStyle w:val="Compact"/>
            </w:pPr>
            <w:r>
              <w:rPr>
                <w:rStyle w:val="VerbatimChar"/>
              </w:rPr>
              <w:t xml:space="preserve">implementation_control_service</w:t>
            </w:r>
          </w:p>
        </w:tc>
        <w:tc>
          <w:tcPr/>
          <w:p>
            <w:pPr>
              <w:pStyle w:val="Compact"/>
            </w:pPr>
            <w:r>
              <w:t xml:space="preserve">ActualModel、Delta、TaskContract、DAG </w:t>
            </w:r>
            <w:r>
              <w:rPr>
                <w:rFonts w:hint="eastAsia"/>
              </w:rPr>
              <w:t xml:space="preserve">和</w:t>
            </w:r>
            <w:r>
              <w:t xml:space="preserve"> Evidence </w:t>
            </w:r>
            <w:r>
              <w:rPr>
                <w:rFonts w:hint="eastAsia"/>
              </w:rPr>
              <w:t xml:space="preserve">回写</w:t>
            </w:r>
          </w:p>
        </w:tc>
        <w:tc>
          <w:tcPr/>
          <w:p>
            <w:pPr>
              <w:pStyle w:val="Compact"/>
            </w:pPr>
            <w:r>
              <w:rPr>
                <w:rFonts w:hint="eastAsia"/>
              </w:rPr>
              <w:t xml:space="preserve">源码、OpenAPI、测试结果、Baseline</w:t>
            </w:r>
          </w:p>
        </w:tc>
        <w:tc>
          <w:tcPr/>
          <w:p>
            <w:pPr>
              <w:pStyle w:val="Compact"/>
            </w:pPr>
            <w:r>
              <w:t xml:space="preserve">DeltaSet、TaskContract、VerificationEvidence</w:t>
            </w:r>
          </w:p>
        </w:tc>
        <w:tc>
          <w:tcPr/>
          <w:p>
            <w:pPr>
              <w:pStyle w:val="Compact"/>
            </w:pPr>
            <w:r>
              <w:t xml:space="preserve">Analyzer Port、Domain API</w:t>
            </w:r>
          </w:p>
        </w:tc>
        <w:tc>
          <w:tcPr/>
          <w:p>
            <w:pPr>
              <w:pStyle w:val="Compact"/>
            </w:pPr>
            <w:r>
              <w:rPr>
                <w:rFonts w:hint="eastAsia"/>
              </w:rPr>
              <w:t xml:space="preserve">将源码文件直接等同于</w:t>
            </w:r>
            <w:r>
              <w:t xml:space="preserve"> P </w:t>
            </w:r>
            <w:r>
              <w:rPr>
                <w:rFonts w:hint="eastAsia"/>
              </w:rPr>
              <w:t xml:space="preserve">层组件</w:t>
            </w:r>
          </w:p>
        </w:tc>
      </w:tr>
      <w:tr>
        <w:tc>
          <w:tcPr/>
          <w:p>
            <w:pPr>
              <w:pStyle w:val="Compact"/>
            </w:pPr>
            <w:r>
              <w:rPr>
                <w:rStyle w:val="VerbatimChar"/>
              </w:rPr>
              <w:t xml:space="preserve">plugin_runtime</w:t>
            </w:r>
          </w:p>
        </w:tc>
        <w:tc>
          <w:tcPr/>
          <w:p>
            <w:pPr>
              <w:pStyle w:val="Compact"/>
            </w:pPr>
            <w:r>
              <w:rPr>
                <w:rFonts w:hint="eastAsia"/>
              </w:rPr>
              <w:t xml:space="preserve">发现、校验、加载、隔离、调用、超时、熔断和备用</w:t>
            </w:r>
          </w:p>
        </w:tc>
        <w:tc>
          <w:tcPr/>
          <w:p>
            <w:pPr>
              <w:pStyle w:val="Compact"/>
            </w:pPr>
            <w:r>
              <w:t xml:space="preserve">Manifest、Profile、Port </w:t>
            </w:r>
            <w:r>
              <w:rPr>
                <w:rFonts w:hint="eastAsia"/>
              </w:rPr>
              <w:t xml:space="preserve">请求</w:t>
            </w:r>
          </w:p>
        </w:tc>
        <w:tc>
          <w:tcPr/>
          <w:p>
            <w:pPr>
              <w:pStyle w:val="Compact"/>
            </w:pPr>
            <w:r>
              <w:rPr>
                <w:rFonts w:hint="eastAsia"/>
              </w:rPr>
              <w:t xml:space="preserve">标准</w:t>
            </w:r>
            <w:r>
              <w:t xml:space="preserve"> Port </w:t>
            </w:r>
            <w:r>
              <w:rPr>
                <w:rFonts w:hint="eastAsia"/>
              </w:rPr>
              <w:t xml:space="preserve">响应、PluginRunEvidence</w:t>
            </w:r>
          </w:p>
        </w:tc>
        <w:tc>
          <w:tcPr/>
          <w:p>
            <w:pPr>
              <w:pStyle w:val="Compact"/>
            </w:pPr>
            <w:r>
              <w:t xml:space="preserve">Contract/Policy、Runtime Adapter</w:t>
            </w:r>
          </w:p>
        </w:tc>
        <w:tc>
          <w:tcPr/>
          <w:p>
            <w:pPr>
              <w:pStyle w:val="Compact"/>
            </w:pPr>
            <w:r>
              <w:rPr>
                <w:rFonts w:hint="eastAsia"/>
              </w:rPr>
              <w:t xml:space="preserve">定义领域语义或获得</w:t>
            </w:r>
            <w:r>
              <w:t xml:space="preserve"> Baseline </w:t>
            </w:r>
            <w:r>
              <w:rPr>
                <w:rFonts w:hint="eastAsia"/>
              </w:rPr>
              <w:t xml:space="preserve">写权限</w:t>
            </w:r>
          </w:p>
        </w:tc>
      </w:tr>
      <w:tr>
        <w:tc>
          <w:tcPr/>
          <w:p>
            <w:pPr>
              <w:pStyle w:val="Compact"/>
            </w:pPr>
            <w:r>
              <w:rPr>
                <w:rStyle w:val="VerbatimChar"/>
              </w:rPr>
              <w:t xml:space="preserve">adapters</w:t>
            </w:r>
          </w:p>
        </w:tc>
        <w:tc>
          <w:tcPr/>
          <w:p>
            <w:pPr>
              <w:pStyle w:val="Compact"/>
            </w:pPr>
            <w:r>
              <w:t xml:space="preserve">SQLite、JSON、SysML v2、LLM、CP-SAT、AST </w:t>
            </w:r>
            <w:r>
              <w:rPr>
                <w:rFonts w:hint="eastAsia"/>
              </w:rPr>
              <w:t xml:space="preserve">等技术实现</w:t>
            </w:r>
          </w:p>
        </w:tc>
        <w:tc>
          <w:tcPr/>
          <w:p>
            <w:pPr>
              <w:pStyle w:val="Compact"/>
            </w:pPr>
            <w:r>
              <w:t xml:space="preserve">Port DTO</w:t>
            </w:r>
          </w:p>
        </w:tc>
        <w:tc>
          <w:tcPr/>
          <w:p>
            <w:pPr>
              <w:pStyle w:val="Compact"/>
            </w:pPr>
            <w:r>
              <w:t xml:space="preserve">Port DTO</w:t>
            </w:r>
          </w:p>
        </w:tc>
        <w:tc>
          <w:tcPr/>
          <w:p>
            <w:pPr>
              <w:pStyle w:val="Compact"/>
            </w:pPr>
            <w:r>
              <w:rPr>
                <w:rFonts w:hint="eastAsia"/>
              </w:rPr>
              <w:t xml:space="preserve">对应</w:t>
            </w:r>
            <w:r>
              <w:t xml:space="preserve"> Port </w:t>
            </w:r>
            <w:r>
              <w:rPr>
                <w:rFonts w:hint="eastAsia"/>
              </w:rPr>
              <w:t xml:space="preserve">和外部库</w:t>
            </w:r>
          </w:p>
        </w:tc>
        <w:tc>
          <w:tcPr/>
          <w:p>
            <w:pPr>
              <w:pStyle w:val="Compact"/>
            </w:pPr>
            <w:r>
              <w:rPr>
                <w:rFonts w:hint="eastAsia"/>
              </w:rPr>
              <w:t xml:space="preserve">跨越</w:t>
            </w:r>
            <w:r>
              <w:t xml:space="preserve"> Port </w:t>
            </w:r>
            <w:r>
              <w:rPr>
                <w:rFonts w:hint="eastAsia"/>
              </w:rPr>
              <w:t xml:space="preserve">访问其他模块私有状态</w:t>
            </w:r>
          </w:p>
        </w:tc>
      </w:tr>
      <w:tr>
        <w:tc>
          <w:tcPr/>
          <w:p>
            <w:pPr>
              <w:pStyle w:val="Compact"/>
            </w:pPr>
            <w:r>
              <w:rPr>
                <w:rStyle w:val="VerbatimChar"/>
              </w:rPr>
              <w:t xml:space="preserve">interfaces</w:t>
            </w:r>
          </w:p>
        </w:tc>
        <w:tc>
          <w:tcPr/>
          <w:p>
            <w:pPr>
              <w:pStyle w:val="Compact"/>
            </w:pPr>
            <w:r>
              <w:rPr>
                <w:rFonts w:hint="eastAsia"/>
              </w:rPr>
              <w:t xml:space="preserve">CLI、静态报告、可选</w:t>
            </w:r>
            <w:r>
              <w:t xml:space="preserve"> API</w:t>
            </w:r>
          </w:p>
        </w:tc>
        <w:tc>
          <w:tcPr/>
          <w:p>
            <w:pPr>
              <w:pStyle w:val="Compact"/>
            </w:pPr>
            <w:r>
              <w:rPr>
                <w:rFonts w:hint="eastAsia"/>
              </w:rPr>
              <w:t xml:space="preserve">用户命令、查询</w:t>
            </w:r>
          </w:p>
        </w:tc>
        <w:tc>
          <w:tcPr/>
          <w:p>
            <w:pPr>
              <w:pStyle w:val="Compact"/>
            </w:pPr>
            <w:r>
              <w:rPr>
                <w:rFonts w:hint="eastAsia"/>
              </w:rPr>
              <w:t xml:space="preserve">命令结果、只读投影</w:t>
            </w:r>
          </w:p>
        </w:tc>
        <w:tc>
          <w:tcPr/>
          <w:p>
            <w:pPr>
              <w:pStyle w:val="Compact"/>
            </w:pPr>
            <w:r>
              <w:rPr>
                <w:rFonts w:hint="eastAsia"/>
              </w:rPr>
              <w:t xml:space="preserve">用例服务</w:t>
            </w:r>
          </w:p>
        </w:tc>
        <w:tc>
          <w:tcPr/>
          <w:p>
            <w:pPr>
              <w:pStyle w:val="Compact"/>
            </w:pPr>
            <w:r>
              <w:rPr>
                <w:rFonts w:hint="eastAsia"/>
              </w:rPr>
              <w:t xml:space="preserve">维护独立业务真源</w:t>
            </w:r>
          </w:p>
        </w:tc>
      </w:tr>
    </w:tbl>
    <w:p>
      <w:pPr>
        <w:pStyle w:val="BodyText"/>
      </w:pPr>
      <w:r>
        <w:rPr>
          <w:rFonts w:hint="eastAsia"/>
        </w:rPr>
        <w:t xml:space="preserve">推荐依赖关系如下。实线表示允许的命令或调用关系；所有对</w:t>
      </w:r>
      <w:r>
        <w:t xml:space="preserve"> Baseline </w:t>
      </w:r>
      <w:r>
        <w:rPr>
          <w:rFonts w:hint="eastAsia"/>
        </w:rPr>
        <w:t xml:space="preserve">的写操作必须经过</w:t>
      </w:r>
      <w:r>
        <w:t xml:space="preserve"> </w:t>
      </w:r>
      <w:r>
        <w:rPr>
          <w:rStyle w:val="VerbatimChar"/>
        </w:rPr>
        <w:t xml:space="preserve">baseline_control</w:t>
      </w:r>
      <w:r>
        <w:t xml:space="preserv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123722"/>
                  <wp:effectExtent b="0" l="0" r="0" t="0"/>
                  <wp:docPr descr="Rendered Mermaid diagram 1" title="" id="49" name="Picture"/>
                  <a:graphic>
                    <a:graphicData uri="http://schemas.openxmlformats.org/drawingml/2006/picture">
                      <pic:pic>
                        <pic:nvPicPr>
                          <pic:cNvPr descr="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" id="50" name="Picture"/>
                          <pic:cNvPicPr>
                            <a:picLocks noChangeArrowheads="1" noChangeAspect="1"/>
                          </pic:cNvPicPr>
                        </pic:nvPicPr>
                        <pic:blipFill>
                          <a:blip r:embed="rId48"/>
                          <a:stretch>
                            <a:fillRect/>
                          </a:stretch>
                        </pic:blipFill>
                        <pic:spPr bwMode="auto">
                          <a:xfrm>
                            <a:off x="0" y="0"/>
                            <a:ext cx="5334000" cy="2123722"/>
                          </a:xfrm>
                          <a:prstGeom prst="rect">
                            <a:avLst/>
                          </a:prstGeom>
                          <a:noFill/>
                          <a:ln w="9525">
                            <a:noFill/>
                            <a:headEnd/>
                            <a:tailEnd/>
                          </a:ln>
                        </pic:spPr>
                      </pic:pic>
                    </a:graphicData>
                  </a:graphic>
                </wp:inline>
              </w:drawing>
            </w:r>
            <w:r>
              <w:br/>
            </w:r>
          </w:p>
        </w:tc>
      </w:tr>
    </w:tbl>
    <w:p>
      <w:pPr>
        <w:pStyle w:val="BodyText"/>
      </w:pPr>
      <w:r>
        <w:rPr>
          <w:rFonts w:hint="eastAsia"/>
        </w:rPr>
        <w:t xml:space="preserve">该结构与第一份文档规定的</w:t>
      </w:r>
      <w:r>
        <w:t xml:space="preserve"> </w:t>
      </w:r>
      <w:r>
        <w:rPr>
          <w:rStyle w:val="VerbatimChar"/>
        </w:rPr>
        <w:t xml:space="preserve">Interface → Application → Domain ← Ports ← Adapters/Plugins</w:t>
      </w:r>
      <w:r>
        <w:t xml:space="preserve"> </w:t>
      </w:r>
      <w:r>
        <w:rPr>
          <w:rFonts w:hint="eastAsia"/>
        </w:rPr>
        <w:t xml:space="preserve">方向一致，但补充了契约、政策、审计和插件执行四个此前不够清晰的职责。fileciteturn0file0</w:t>
      </w:r>
    </w:p>
    <w:p>
      <w:pPr>
        <w:pStyle w:val="BodyText"/>
      </w:pPr>
      <w:r>
        <w:rPr>
          <w:rFonts w:hint="eastAsia"/>
        </w:rPr>
        <w:t xml:space="preserve">插件</w:t>
      </w:r>
      <w:r>
        <w:t xml:space="preserve"> Manifest </w:t>
      </w:r>
      <w:r>
        <w:rPr>
          <w:rFonts w:hint="eastAsia"/>
        </w:rPr>
        <w:t xml:space="preserve">至少应包含以下字段。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示例含义</w:t>
            </w:r>
          </w:p>
        </w:tc>
        <w:tc>
          <w:tcPr/>
          <w:p>
            <w:pPr>
              <w:pStyle w:val="Compact"/>
            </w:pPr>
            <w:r>
              <w:rPr>
                <w:rFonts w:hint="eastAsia"/>
              </w:rPr>
              <w:t xml:space="preserve">验证目的</w:t>
            </w:r>
          </w:p>
        </w:tc>
      </w:tr>
      <w:tr>
        <w:tc>
          <w:tcPr/>
          <w:p>
            <w:pPr>
              <w:pStyle w:val="Compact"/>
            </w:pPr>
            <w:r>
              <w:rPr>
                <w:rStyle w:val="VerbatimChar"/>
              </w:rPr>
              <w:t xml:space="preserve">plugin_id</w:t>
            </w:r>
            <w:r>
              <w:t xml:space="preserve">、</w:t>
            </w:r>
            <w:r>
              <w:rPr>
                <w:rStyle w:val="VerbatimChar"/>
              </w:rPr>
              <w:t xml:space="preserve">plugin_version</w:t>
            </w:r>
          </w:p>
        </w:tc>
        <w:tc>
          <w:tcPr/>
          <w:p>
            <w:pPr>
              <w:pStyle w:val="Compact"/>
            </w:pPr>
            <w:r>
              <w:rPr>
                <w:rFonts w:hint="eastAsia"/>
              </w:rPr>
              <w:t xml:space="preserve">插件稳定身份和</w:t>
            </w:r>
            <w:r>
              <w:t xml:space="preserve"> SemVer</w:t>
            </w:r>
          </w:p>
        </w:tc>
        <w:tc>
          <w:tcPr/>
          <w:p>
            <w:pPr>
              <w:pStyle w:val="Compact"/>
            </w:pPr>
            <w:r>
              <w:rPr>
                <w:rFonts w:hint="eastAsia"/>
              </w:rPr>
              <w:t xml:space="preserve">防止名称冲突和不可追溯升级</w:t>
            </w:r>
          </w:p>
        </w:tc>
      </w:tr>
      <w:tr>
        <w:tc>
          <w:tcPr/>
          <w:p>
            <w:pPr>
              <w:pStyle w:val="Compact"/>
            </w:pPr>
            <w:r>
              <w:rPr>
                <w:rStyle w:val="VerbatimChar"/>
              </w:rPr>
              <w:t xml:space="preserve">implements</w:t>
            </w:r>
          </w:p>
        </w:tc>
        <w:tc>
          <w:tcPr/>
          <w:p>
            <w:pPr>
              <w:pStyle w:val="Compact"/>
            </w:pPr>
            <w:r>
              <w:rPr>
                <w:rStyle w:val="VerbatimChar"/>
              </w:rPr>
              <w:t xml:space="preserve">solver.port@1.x</w:t>
            </w:r>
          </w:p>
        </w:tc>
        <w:tc>
          <w:tcPr/>
          <w:p>
            <w:pPr>
              <w:pStyle w:val="Compact"/>
            </w:pPr>
            <w:r>
              <w:rPr>
                <w:rFonts w:hint="eastAsia"/>
              </w:rPr>
              <w:t xml:space="preserve">明确实现的</w:t>
            </w:r>
            <w:r>
              <w:t xml:space="preserve"> Port </w:t>
            </w:r>
            <w:r>
              <w:rPr>
                <w:rFonts w:hint="eastAsia"/>
              </w:rPr>
              <w:t xml:space="preserve">与兼容范围</w:t>
            </w:r>
          </w:p>
        </w:tc>
      </w:tr>
      <w:tr>
        <w:tc>
          <w:tcPr/>
          <w:p>
            <w:pPr>
              <w:pStyle w:val="Compact"/>
            </w:pPr>
            <w:r>
              <w:rPr>
                <w:rStyle w:val="VerbatimChar"/>
              </w:rPr>
              <w:t xml:space="preserve">capabilities</w:t>
            </w:r>
          </w:p>
        </w:tc>
        <w:tc>
          <w:tcPr/>
          <w:p>
            <w:pPr>
              <w:pStyle w:val="Compact"/>
            </w:pPr>
            <w:r>
              <w:rPr>
                <w:rFonts w:hint="eastAsia"/>
              </w:rPr>
              <w:t xml:space="preserve">支持的输入类型、语言、约束种类</w:t>
            </w:r>
          </w:p>
        </w:tc>
        <w:tc>
          <w:tcPr/>
          <w:p>
            <w:pPr>
              <w:pStyle w:val="Compact"/>
            </w:pPr>
            <w:r>
              <w:rPr>
                <w:rFonts w:hint="eastAsia"/>
              </w:rPr>
              <w:t xml:space="preserve">避免“接口相同但能力不等价”</w:t>
            </w:r>
          </w:p>
        </w:tc>
      </w:tr>
      <w:tr>
        <w:tc>
          <w:tcPr/>
          <w:p>
            <w:pPr>
              <w:pStyle w:val="Compact"/>
            </w:pPr>
            <w:r>
              <w:rPr>
                <w:rStyle w:val="VerbatimChar"/>
              </w:rPr>
              <w:t xml:space="preserve">input_schema</w:t>
            </w:r>
            <w:r>
              <w:t xml:space="preserve">、</w:t>
            </w:r>
            <w:r>
              <w:rPr>
                <w:rStyle w:val="VerbatimChar"/>
              </w:rPr>
              <w:t xml:space="preserve">output_schema</w:t>
            </w:r>
          </w:p>
        </w:tc>
        <w:tc>
          <w:tcPr/>
          <w:p>
            <w:pPr>
              <w:pStyle w:val="Compact"/>
            </w:pPr>
            <w:r>
              <w:t xml:space="preserve">JSON Schema URI </w:t>
            </w:r>
            <w:r>
              <w:rPr>
                <w:rFonts w:hint="eastAsia"/>
              </w:rPr>
              <w:t xml:space="preserve">与哈希</w:t>
            </w:r>
          </w:p>
        </w:tc>
        <w:tc>
          <w:tcPr/>
          <w:p>
            <w:pPr>
              <w:pStyle w:val="Compact"/>
            </w:pPr>
            <w:r>
              <w:rPr>
                <w:rFonts w:hint="eastAsia"/>
              </w:rPr>
              <w:t xml:space="preserve">运行前验证输入输出</w:t>
            </w:r>
          </w:p>
        </w:tc>
      </w:tr>
      <w:tr>
        <w:tc>
          <w:tcPr/>
          <w:p>
            <w:pPr>
              <w:pStyle w:val="Compact"/>
            </w:pPr>
            <w:r>
              <w:rPr>
                <w:rStyle w:val="VerbatimChar"/>
              </w:rPr>
              <w:t xml:space="preserve">execution_mode</w:t>
            </w:r>
          </w:p>
        </w:tc>
        <w:tc>
          <w:tcPr/>
          <w:p>
            <w:pPr>
              <w:pStyle w:val="Compact"/>
            </w:pPr>
            <w:r>
              <w:rPr>
                <w:rStyle w:val="VerbatimChar"/>
              </w:rPr>
              <w:t xml:space="preserve">in_process/subprocess/remote</w:t>
            </w:r>
          </w:p>
        </w:tc>
        <w:tc>
          <w:tcPr/>
          <w:p>
            <w:pPr>
              <w:pStyle w:val="Compact"/>
            </w:pPr>
            <w:r>
              <w:rPr>
                <w:rFonts w:hint="eastAsia"/>
              </w:rPr>
              <w:t xml:space="preserve">确定隔离级别</w:t>
            </w:r>
          </w:p>
        </w:tc>
      </w:tr>
      <w:tr>
        <w:tc>
          <w:tcPr/>
          <w:p>
            <w:pPr>
              <w:pStyle w:val="Compact"/>
            </w:pPr>
            <w:r>
              <w:rPr>
                <w:rStyle w:val="VerbatimChar"/>
              </w:rPr>
              <w:t xml:space="preserve">permissions</w:t>
            </w:r>
          </w:p>
        </w:tc>
        <w:tc>
          <w:tcPr/>
          <w:p>
            <w:pPr>
              <w:pStyle w:val="Compact"/>
            </w:pPr>
            <w:r>
              <w:rPr>
                <w:rFonts w:hint="eastAsia"/>
              </w:rPr>
              <w:t xml:space="preserve">文件、网络、环境变量、只读模型切片</w:t>
            </w:r>
          </w:p>
        </w:tc>
        <w:tc>
          <w:tcPr/>
          <w:p>
            <w:pPr>
              <w:pStyle w:val="Compact"/>
            </w:pPr>
            <w:r>
              <w:rPr>
                <w:rFonts w:hint="eastAsia"/>
              </w:rPr>
              <w:t xml:space="preserve">执行最小权限</w:t>
            </w:r>
          </w:p>
        </w:tc>
      </w:tr>
      <w:tr>
        <w:tc>
          <w:tcPr/>
          <w:p>
            <w:pPr>
              <w:pStyle w:val="Compact"/>
            </w:pPr>
            <w:r>
              <w:rPr>
                <w:rStyle w:val="VerbatimChar"/>
              </w:rPr>
              <w:t xml:space="preserve">resources</w:t>
            </w:r>
          </w:p>
        </w:tc>
        <w:tc>
          <w:tcPr/>
          <w:p>
            <w:pPr>
              <w:pStyle w:val="Compact"/>
            </w:pPr>
            <w:r>
              <w:rPr>
                <w:rFonts w:hint="eastAsia"/>
              </w:rPr>
              <w:t xml:space="preserve">CPU、内存、GPU、超时和并发上限</w:t>
            </w:r>
          </w:p>
        </w:tc>
        <w:tc>
          <w:tcPr/>
          <w:p>
            <w:pPr>
              <w:pStyle w:val="Compact"/>
            </w:pPr>
            <w:r>
              <w:rPr>
                <w:rFonts w:hint="eastAsia"/>
              </w:rPr>
              <w:t xml:space="preserve">防止资源失控</w:t>
            </w:r>
          </w:p>
        </w:tc>
      </w:tr>
      <w:tr>
        <w:tc>
          <w:tcPr/>
          <w:p>
            <w:pPr>
              <w:pStyle w:val="Compact"/>
            </w:pPr>
            <w:r>
              <w:rPr>
                <w:rStyle w:val="VerbatimChar"/>
              </w:rPr>
              <w:t xml:space="preserve">failure_policy</w:t>
            </w:r>
          </w:p>
        </w:tc>
        <w:tc>
          <w:tcPr/>
          <w:p>
            <w:pPr>
              <w:pStyle w:val="Compact"/>
            </w:pPr>
            <w:r>
              <w:t xml:space="preserve">retry、fallback、reject、degrade</w:t>
            </w:r>
          </w:p>
        </w:tc>
        <w:tc>
          <w:tcPr/>
          <w:p>
            <w:pPr>
              <w:pStyle w:val="Compact"/>
            </w:pPr>
            <w:r>
              <w:rPr>
                <w:rFonts w:hint="eastAsia"/>
              </w:rPr>
              <w:t xml:space="preserve">统一故障处理</w:t>
            </w:r>
          </w:p>
        </w:tc>
      </w:tr>
      <w:tr>
        <w:tc>
          <w:tcPr/>
          <w:p>
            <w:pPr>
              <w:pStyle w:val="Compact"/>
            </w:pPr>
            <w:r>
              <w:rPr>
                <w:rStyle w:val="VerbatimChar"/>
              </w:rPr>
              <w:t xml:space="preserve">determinism</w:t>
            </w:r>
          </w:p>
        </w:tc>
        <w:tc>
          <w:tcPr/>
          <w:p>
            <w:pPr>
              <w:pStyle w:val="Compact"/>
            </w:pPr>
            <w:r>
              <w:t xml:space="preserve">deterministic、seeded、probabilistic</w:t>
            </w:r>
          </w:p>
        </w:tc>
        <w:tc>
          <w:tcPr/>
          <w:p>
            <w:pPr>
              <w:pStyle w:val="Compact"/>
            </w:pPr>
            <w:r>
              <w:rPr>
                <w:rFonts w:hint="eastAsia"/>
              </w:rPr>
              <w:t xml:space="preserve">决定缓存、复现和审核策略</w:t>
            </w:r>
          </w:p>
        </w:tc>
      </w:tr>
      <w:tr>
        <w:tc>
          <w:tcPr/>
          <w:p>
            <w:pPr>
              <w:pStyle w:val="Compact"/>
            </w:pPr>
            <w:r>
              <w:rPr>
                <w:rStyle w:val="VerbatimChar"/>
              </w:rPr>
              <w:t xml:space="preserve">side_effects</w:t>
            </w:r>
          </w:p>
        </w:tc>
        <w:tc>
          <w:tcPr/>
          <w:p>
            <w:pPr>
              <w:pStyle w:val="Compact"/>
            </w:pPr>
            <w:r>
              <w:t xml:space="preserve">none、read-only、proposal-only</w:t>
            </w:r>
          </w:p>
        </w:tc>
        <w:tc>
          <w:tcPr/>
          <w:p>
            <w:pPr>
              <w:pStyle w:val="Compact"/>
            </w:pPr>
            <w:r>
              <w:rPr>
                <w:rFonts w:hint="eastAsia"/>
              </w:rPr>
              <w:t xml:space="preserve">阻止隐式写操作</w:t>
            </w:r>
          </w:p>
        </w:tc>
      </w:tr>
      <w:tr>
        <w:tc>
          <w:tcPr/>
          <w:p>
            <w:pPr>
              <w:pStyle w:val="Compact"/>
            </w:pPr>
            <w:r>
              <w:rPr>
                <w:rStyle w:val="VerbatimChar"/>
              </w:rPr>
              <w:t xml:space="preserve">license</w:t>
            </w:r>
            <w:r>
              <w:t xml:space="preserve">、</w:t>
            </w:r>
            <w:r>
              <w:rPr>
                <w:rStyle w:val="VerbatimChar"/>
              </w:rPr>
              <w:t xml:space="preserve">dependency_lock</w:t>
            </w:r>
          </w:p>
        </w:tc>
        <w:tc>
          <w:tcPr/>
          <w:p>
            <w:pPr>
              <w:pStyle w:val="Compact"/>
            </w:pPr>
            <w:r>
              <w:rPr>
                <w:rFonts w:hint="eastAsia"/>
              </w:rPr>
              <w:t xml:space="preserve">许可证和依赖锁哈希</w:t>
            </w:r>
          </w:p>
        </w:tc>
        <w:tc>
          <w:tcPr/>
          <w:p>
            <w:pPr>
              <w:pStyle w:val="Compact"/>
            </w:pPr>
            <w:r>
              <w:rPr>
                <w:rFonts w:hint="eastAsia"/>
              </w:rPr>
              <w:t xml:space="preserve">供应链与复现管理</w:t>
            </w:r>
          </w:p>
        </w:tc>
      </w:tr>
      <w:tr>
        <w:tc>
          <w:tcPr/>
          <w:p>
            <w:pPr>
              <w:pStyle w:val="Compact"/>
            </w:pPr>
            <w:r>
              <w:rPr>
                <w:rStyle w:val="VerbatimChar"/>
              </w:rPr>
              <w:t xml:space="preserve">contract_evidence</w:t>
            </w:r>
          </w:p>
        </w:tc>
        <w:tc>
          <w:tcPr/>
          <w:p>
            <w:pPr>
              <w:pStyle w:val="Compact"/>
            </w:pPr>
            <w:r>
              <w:rPr>
                <w:rFonts w:hint="eastAsia"/>
              </w:rPr>
              <w:t xml:space="preserve">契约测试结果和环境哈希</w:t>
            </w:r>
          </w:p>
        </w:tc>
        <w:tc>
          <w:tcPr/>
          <w:p>
            <w:pPr>
              <w:pStyle w:val="Compact"/>
            </w:pPr>
            <w:r>
              <w:rPr>
                <w:rFonts w:hint="eastAsia"/>
              </w:rPr>
              <w:t xml:space="preserve">只有通过测试的版本才能注册</w:t>
            </w:r>
          </w:p>
        </w:tc>
      </w:tr>
    </w:tbl>
    <w:p>
      <w:pPr>
        <w:pStyle w:val="BodyText"/>
      </w:pPr>
      <w:r>
        <w:t xml:space="preserve">Python </w:t>
      </w:r>
      <w:r>
        <w:rPr>
          <w:rFonts w:hint="eastAsia"/>
        </w:rPr>
        <w:t xml:space="preserve">官方</w:t>
      </w:r>
      <w:r>
        <w:t xml:space="preserve"> Entry Points </w:t>
      </w:r>
      <w:r>
        <w:rPr>
          <w:rFonts w:hint="eastAsia"/>
        </w:rPr>
        <w:t xml:space="preserve">可以用于发现安装包，但</w:t>
      </w:r>
      <w:r>
        <w:t xml:space="preserve"> Entry Point </w:t>
      </w:r>
      <w:r>
        <w:rPr>
          <w:rFonts w:hint="eastAsia"/>
        </w:rPr>
        <w:t xml:space="preserve">只提供入口名称、分组和加载目标，不能替代上述业务</w:t>
      </w:r>
      <w:r>
        <w:t xml:space="preserve"> Manifest </w:t>
      </w:r>
      <w:r>
        <w:rPr>
          <w:rFonts w:hint="eastAsia"/>
        </w:rPr>
        <w:t xml:space="preserve">与安全校验。</w:t>
      </w:r>
      <w:hyperlink r:id="rId36">
        <w:r>
          <w:rPr>
            <w:rStyle w:val="Hyperlink"/>
          </w:rPr>
          <w:t xml:space="preserve">[28]</w:t>
        </w:r>
      </w:hyperlink>
    </w:p>
    <w:p>
      <w:pPr>
        <w:pStyle w:val="BodyText"/>
      </w:pPr>
      <w:r>
        <w:rPr>
          <w:rFonts w:hint="eastAsia"/>
        </w:rPr>
        <w:t xml:space="preserve">建议建立以下可量化架构适应性指标。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指标</w:t>
            </w:r>
          </w:p>
        </w:tc>
        <w:tc>
          <w:tcPr/>
          <w:p>
            <w:pPr>
              <w:pStyle w:val="Compact"/>
            </w:pPr>
            <w:r>
              <w:rPr>
                <w:rFonts w:hint="eastAsia"/>
              </w:rPr>
              <w:t xml:space="preserve">定义</w:t>
            </w:r>
          </w:p>
        </w:tc>
        <w:tc>
          <w:tcPr/>
          <w:p>
            <w:pPr>
              <w:pStyle w:val="Compact"/>
            </w:pPr>
            <w:r>
              <w:rPr>
                <w:rFonts w:hint="eastAsia"/>
              </w:rPr>
              <w:t xml:space="preserve">首版门禁</w:t>
            </w:r>
          </w:p>
        </w:tc>
      </w:tr>
      <w:tr>
        <w:tc>
          <w:tcPr/>
          <w:p>
            <w:pPr>
              <w:pStyle w:val="Compact"/>
            </w:pPr>
            <w:r>
              <w:rPr>
                <w:rFonts w:hint="eastAsia"/>
              </w:rPr>
              <w:t xml:space="preserve">禁止依赖数</w:t>
            </w:r>
          </w:p>
        </w:tc>
        <w:tc>
          <w:tcPr/>
          <w:p>
            <w:pPr>
              <w:pStyle w:val="Compact"/>
            </w:pPr>
            <w:r>
              <w:rPr>
                <w:rFonts w:hint="eastAsia"/>
              </w:rPr>
              <w:t xml:space="preserve">静态检查发现的跨层、私有模块和供应商类型引用</w:t>
            </w:r>
          </w:p>
        </w:tc>
        <w:tc>
          <w:tcPr/>
          <w:p>
            <w:pPr>
              <w:pStyle w:val="Compact"/>
            </w:pPr>
            <w:r>
              <w:rPr>
                <w:rFonts w:hint="eastAsia"/>
              </w:rPr>
              <w:t xml:space="preserve">必须为零</w:t>
            </w:r>
          </w:p>
        </w:tc>
      </w:tr>
      <w:tr>
        <w:tc>
          <w:tcPr/>
          <w:p>
            <w:pPr>
              <w:pStyle w:val="Compact"/>
            </w:pPr>
            <w:r>
              <w:rPr>
                <w:rFonts w:hint="eastAsia"/>
              </w:rPr>
              <w:t xml:space="preserve">核心替换改动数</w:t>
            </w:r>
          </w:p>
        </w:tc>
        <w:tc>
          <w:tcPr/>
          <w:p>
            <w:pPr>
              <w:pStyle w:val="Compact"/>
            </w:pPr>
            <w:r>
              <w:rPr>
                <w:rFonts w:hint="eastAsia"/>
              </w:rPr>
              <w:t xml:space="preserve">切换同类型插件时</w:t>
            </w:r>
            <w:r>
              <w:t xml:space="preserve"> </w:t>
            </w:r>
            <w:r>
              <w:rPr>
                <w:rStyle w:val="VerbatimChar"/>
              </w:rPr>
              <w:t xml:space="preserve">domain_kernel</w:t>
            </w:r>
            <w:r>
              <w:t xml:space="preserve"> </w:t>
            </w:r>
            <w:r>
              <w:rPr>
                <w:rFonts w:hint="eastAsia"/>
              </w:rPr>
              <w:t xml:space="preserve">和核心用例代码改动行数</w:t>
            </w:r>
          </w:p>
        </w:tc>
        <w:tc>
          <w:tcPr/>
          <w:p>
            <w:pPr>
              <w:pStyle w:val="Compact"/>
            </w:pPr>
            <w:r>
              <w:rPr>
                <w:rFonts w:hint="eastAsia"/>
              </w:rPr>
              <w:t xml:space="preserve">必须为零</w:t>
            </w:r>
          </w:p>
        </w:tc>
      </w:tr>
      <w:tr>
        <w:tc>
          <w:tcPr/>
          <w:p>
            <w:pPr>
              <w:pStyle w:val="Compact"/>
            </w:pPr>
            <w:r>
              <w:rPr>
                <w:rFonts w:hint="eastAsia"/>
              </w:rPr>
              <w:t xml:space="preserve">变更外溢模块数</w:t>
            </w:r>
          </w:p>
        </w:tc>
        <w:tc>
          <w:tcPr/>
          <w:p>
            <w:pPr>
              <w:pStyle w:val="Compact"/>
            </w:pPr>
            <w:r>
              <w:rPr>
                <w:rFonts w:hint="eastAsia"/>
              </w:rPr>
              <w:t xml:space="preserve">插件升级时除插件、适配器、配置和兼容层外被迫修改的模块数</w:t>
            </w:r>
          </w:p>
        </w:tc>
        <w:tc>
          <w:tcPr/>
          <w:p>
            <w:pPr>
              <w:pStyle w:val="Compact"/>
            </w:pPr>
            <w:r>
              <w:rPr>
                <w:rFonts w:hint="eastAsia"/>
              </w:rPr>
              <w:t xml:space="preserve">必须为零</w:t>
            </w:r>
          </w:p>
        </w:tc>
      </w:tr>
      <w:tr>
        <w:tc>
          <w:tcPr/>
          <w:p>
            <w:pPr>
              <w:pStyle w:val="Compact"/>
            </w:pPr>
            <w:r>
              <w:rPr>
                <w:rFonts w:hint="eastAsia"/>
              </w:rPr>
              <w:t xml:space="preserve">契约通过率</w:t>
            </w:r>
          </w:p>
        </w:tc>
        <w:tc>
          <w:tcPr/>
          <w:p>
            <w:pPr>
              <w:pStyle w:val="Compact"/>
            </w:pPr>
            <w:r>
              <w:rPr>
                <w:rFonts w:hint="eastAsia"/>
              </w:rPr>
              <w:t xml:space="preserve">已启用插件通过统一</w:t>
            </w:r>
            <w:r>
              <w:t xml:space="preserve"> </w:t>
            </w:r>
            <w:r>
              <w:rPr>
                <w:rFonts w:hint="eastAsia"/>
              </w:rPr>
              <w:t xml:space="preserve">Schema、错误和行为契约测试的比例</w:t>
            </w:r>
          </w:p>
        </w:tc>
        <w:tc>
          <w:tcPr/>
          <w:p>
            <w:pPr>
              <w:pStyle w:val="Compact"/>
            </w:pPr>
            <w:r>
              <w:rPr>
                <w:rFonts w:hint="eastAsia"/>
              </w:rPr>
              <w:t xml:space="preserve">必须为</w:t>
            </w:r>
            <w:r>
              <w:t xml:space="preserve"> 100%</w:t>
            </w:r>
          </w:p>
        </w:tc>
      </w:tr>
      <w:tr>
        <w:tc>
          <w:tcPr/>
          <w:p>
            <w:pPr>
              <w:pStyle w:val="Compact"/>
            </w:pPr>
            <w:r>
              <w:t xml:space="preserve">Baseline </w:t>
            </w:r>
            <w:r>
              <w:rPr>
                <w:rFonts w:hint="eastAsia"/>
              </w:rPr>
              <w:t xml:space="preserve">完整率</w:t>
            </w:r>
          </w:p>
        </w:tc>
        <w:tc>
          <w:tcPr/>
          <w:p>
            <w:pPr>
              <w:pStyle w:val="Compact"/>
            </w:pPr>
            <w:r>
              <w:rPr>
                <w:rFonts w:hint="eastAsia"/>
              </w:rPr>
              <w:t xml:space="preserve">插件崩溃、超时和非法输出后</w:t>
            </w:r>
            <w:r>
              <w:t xml:space="preserve"> Baseline </w:t>
            </w:r>
            <w:r>
              <w:rPr>
                <w:rFonts w:hint="eastAsia"/>
              </w:rPr>
              <w:t xml:space="preserve">哈希不变的比例</w:t>
            </w:r>
          </w:p>
        </w:tc>
        <w:tc>
          <w:tcPr/>
          <w:p>
            <w:pPr>
              <w:pStyle w:val="Compact"/>
            </w:pPr>
            <w:r>
              <w:rPr>
                <w:rFonts w:hint="eastAsia"/>
              </w:rPr>
              <w:t xml:space="preserve">必须为</w:t>
            </w:r>
            <w:r>
              <w:t xml:space="preserve"> 100%</w:t>
            </w:r>
          </w:p>
        </w:tc>
      </w:tr>
      <w:tr>
        <w:tc>
          <w:tcPr/>
          <w:p>
            <w:pPr>
              <w:pStyle w:val="Compact"/>
            </w:pPr>
            <w:r>
              <w:rPr>
                <w:rFonts w:hint="eastAsia"/>
              </w:rPr>
              <w:t xml:space="preserve">核心独立成功率</w:t>
            </w:r>
          </w:p>
        </w:tc>
        <w:tc>
          <w:tcPr/>
          <w:p>
            <w:pPr>
              <w:pStyle w:val="Compact"/>
            </w:pPr>
            <w:r>
              <w:t xml:space="preserve">core-only </w:t>
            </w:r>
            <w:r>
              <w:rPr>
                <w:rFonts w:hint="eastAsia"/>
              </w:rPr>
              <w:t xml:space="preserve">环境执行初始化、检查和最小报告的成功率</w:t>
            </w:r>
          </w:p>
        </w:tc>
        <w:tc>
          <w:tcPr/>
          <w:p>
            <w:pPr>
              <w:pStyle w:val="Compact"/>
            </w:pPr>
            <w:r>
              <w:rPr>
                <w:rFonts w:hint="eastAsia"/>
              </w:rPr>
              <w:t xml:space="preserve">支持的操作系统矩阵均为</w:t>
            </w:r>
            <w:r>
              <w:t xml:space="preserve"> 100%</w:t>
            </w:r>
          </w:p>
        </w:tc>
      </w:tr>
      <w:tr>
        <w:tc>
          <w:tcPr/>
          <w:p>
            <w:pPr>
              <w:pStyle w:val="Compact"/>
            </w:pPr>
            <w:r>
              <w:t xml:space="preserve">N-1 </w:t>
            </w:r>
            <w:r>
              <w:rPr>
                <w:rFonts w:hint="eastAsia"/>
              </w:rPr>
              <w:t xml:space="preserve">兼容率</w:t>
            </w:r>
          </w:p>
        </w:tc>
        <w:tc>
          <w:tcPr/>
          <w:p>
            <w:pPr>
              <w:pStyle w:val="Compact"/>
            </w:pPr>
            <w:r>
              <w:rPr>
                <w:rFonts w:hint="eastAsia"/>
              </w:rPr>
              <w:t xml:space="preserve">当前核心对上一兼容窗口插件版本的回归通过率</w:t>
            </w:r>
          </w:p>
        </w:tc>
        <w:tc>
          <w:tcPr/>
          <w:p>
            <w:pPr>
              <w:pStyle w:val="Compact"/>
            </w:pPr>
            <w:r>
              <w:rPr>
                <w:rFonts w:hint="eastAsia"/>
              </w:rPr>
              <w:t xml:space="preserve">必须为</w:t>
            </w:r>
            <w:r>
              <w:t xml:space="preserve"> </w:t>
            </w:r>
            <w:r>
              <w:rPr>
                <w:rFonts w:hint="eastAsia"/>
              </w:rPr>
              <w:t xml:space="preserve">100%，否则升级为主版本</w:t>
            </w:r>
          </w:p>
        </w:tc>
      </w:tr>
      <w:tr>
        <w:tc>
          <w:tcPr/>
          <w:p>
            <w:pPr>
              <w:pStyle w:val="Compact"/>
            </w:pPr>
            <w:r>
              <w:rPr>
                <w:rFonts w:hint="eastAsia"/>
              </w:rPr>
              <w:t xml:space="preserve">运行可复现率</w:t>
            </w:r>
          </w:p>
        </w:tc>
        <w:tc>
          <w:tcPr/>
          <w:p>
            <w:pPr>
              <w:pStyle w:val="Compact"/>
            </w:pPr>
            <w:r>
              <w:rPr>
                <w:rFonts w:hint="eastAsia"/>
              </w:rPr>
              <w:t xml:space="preserve">相同输入、Profile、插件版本和</w:t>
            </w:r>
            <w:r>
              <w:t xml:space="preserve"> seed </w:t>
            </w:r>
            <w:r>
              <w:rPr>
                <w:rFonts w:hint="eastAsia"/>
              </w:rPr>
              <w:t xml:space="preserve">的摘要哈希一致率</w:t>
            </w:r>
          </w:p>
        </w:tc>
        <w:tc>
          <w:tcPr/>
          <w:p>
            <w:pPr>
              <w:pStyle w:val="Compact"/>
            </w:pPr>
            <w:r>
              <w:rPr>
                <w:rFonts w:hint="eastAsia"/>
              </w:rPr>
              <w:t xml:space="preserve">确定性流程为</w:t>
            </w:r>
            <w:r>
              <w:t xml:space="preserve"> 100%</w:t>
            </w:r>
          </w:p>
        </w:tc>
      </w:tr>
      <w:tr>
        <w:tc>
          <w:tcPr/>
          <w:p>
            <w:pPr>
              <w:pStyle w:val="Compact"/>
            </w:pPr>
            <w:r>
              <w:rPr>
                <w:rFonts w:hint="eastAsia"/>
              </w:rPr>
              <w:t xml:space="preserve">权威写路径数</w:t>
            </w:r>
          </w:p>
        </w:tc>
        <w:tc>
          <w:tcPr/>
          <w:p>
            <w:pPr>
              <w:pStyle w:val="Compact"/>
            </w:pPr>
            <w:r>
              <w:rPr>
                <w:rFonts w:hint="eastAsia"/>
              </w:rPr>
              <w:t xml:space="preserve">能够提交正式</w:t>
            </w:r>
            <w:r>
              <w:t xml:space="preserve"> Baseline </w:t>
            </w:r>
            <w:r>
              <w:rPr>
                <w:rFonts w:hint="eastAsia"/>
              </w:rPr>
              <w:t xml:space="preserve">变更的代码路径</w:t>
            </w:r>
          </w:p>
        </w:tc>
        <w:tc>
          <w:tcPr/>
          <w:p>
            <w:pPr>
              <w:pStyle w:val="Compact"/>
            </w:pPr>
            <w:r>
              <w:rPr>
                <w:rFonts w:hint="eastAsia"/>
              </w:rPr>
              <w:t xml:space="preserve">只允许一个受政策控制的</w:t>
            </w:r>
            <w:r>
              <w:t xml:space="preserve"> Change Service</w:t>
            </w:r>
          </w:p>
        </w:tc>
      </w:tr>
      <w:tr>
        <w:tc>
          <w:tcPr/>
          <w:p>
            <w:pPr>
              <w:pStyle w:val="Compact"/>
            </w:pPr>
            <w:r>
              <w:rPr>
                <w:rFonts w:hint="eastAsia"/>
              </w:rPr>
              <w:t xml:space="preserve">故障降级恢复时间</w:t>
            </w:r>
          </w:p>
        </w:tc>
        <w:tc>
          <w:tcPr/>
          <w:p>
            <w:pPr>
              <w:pStyle w:val="Compact"/>
            </w:pPr>
            <w:r>
              <w:rPr>
                <w:rFonts w:hint="eastAsia"/>
              </w:rPr>
              <w:t xml:space="preserve">插件故障后切换备用或返回受控失败的时间</w:t>
            </w:r>
          </w:p>
        </w:tc>
        <w:tc>
          <w:tcPr/>
          <w:p>
            <w:pPr>
              <w:pStyle w:val="Compact"/>
            </w:pPr>
            <w:r>
              <w:rPr>
                <w:rFonts w:hint="eastAsia"/>
              </w:rPr>
              <w:t xml:space="preserve">按</w:t>
            </w:r>
            <w:r>
              <w:t xml:space="preserve"> Port </w:t>
            </w:r>
            <w:r>
              <w:rPr>
                <w:rFonts w:hint="eastAsia"/>
              </w:rPr>
              <w:t xml:space="preserve">设定，例如本地插件不超过五秒</w:t>
            </w:r>
          </w:p>
        </w:tc>
      </w:tr>
    </w:tbl>
    <w:p>
      <w:pPr>
        <w:pStyle w:val="BodyText"/>
      </w:pPr>
      <w:r>
        <w:rPr>
          <w:rFonts w:hint="eastAsia"/>
        </w:rPr>
        <w:t xml:space="preserve">三个关键</w:t>
      </w:r>
      <w:r>
        <w:t xml:space="preserve"> Port </w:t>
      </w:r>
      <w:r>
        <w:rPr>
          <w:rFonts w:hint="eastAsia"/>
        </w:rPr>
        <w:t xml:space="preserve">的首版替换矩阵建议如下。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Port</w:t>
            </w:r>
          </w:p>
        </w:tc>
        <w:tc>
          <w:tcPr/>
          <w:p>
            <w:pPr>
              <w:pStyle w:val="Compact"/>
            </w:pPr>
            <w:r>
              <w:rPr>
                <w:rFonts w:hint="eastAsia"/>
              </w:rPr>
              <w:t xml:space="preserve">默认轻量实现</w:t>
            </w:r>
          </w:p>
        </w:tc>
        <w:tc>
          <w:tcPr/>
          <w:p>
            <w:pPr>
              <w:pStyle w:val="Compact"/>
            </w:pPr>
            <w:r>
              <w:rPr>
                <w:rFonts w:hint="eastAsia"/>
              </w:rPr>
              <w:t xml:space="preserve">第二真实实现</w:t>
            </w:r>
          </w:p>
        </w:tc>
        <w:tc>
          <w:tcPr/>
          <w:p>
            <w:pPr>
              <w:pStyle w:val="Compact"/>
            </w:pPr>
            <w:r>
              <w:t xml:space="preserve">Fake </w:t>
            </w:r>
            <w:r>
              <w:rPr>
                <w:rFonts w:hint="eastAsia"/>
              </w:rPr>
              <w:t xml:space="preserve">的作用</w:t>
            </w:r>
          </w:p>
        </w:tc>
      </w:tr>
      <w:tr>
        <w:tc>
          <w:tcPr/>
          <w:p>
            <w:pPr>
              <w:pStyle w:val="Compact"/>
            </w:pPr>
            <w:r>
              <w:t xml:space="preserve">ClaimExtractor</w:t>
            </w:r>
          </w:p>
        </w:tc>
        <w:tc>
          <w:tcPr/>
          <w:p>
            <w:pPr>
              <w:pStyle w:val="Compact"/>
            </w:pPr>
            <w:r>
              <w:rPr>
                <w:rFonts w:hint="eastAsia"/>
              </w:rPr>
              <w:t xml:space="preserve">基于规则与模板的</w:t>
            </w:r>
            <w:r>
              <w:t xml:space="preserve"> </w:t>
            </w:r>
            <w:r>
              <w:rPr>
                <w:rStyle w:val="VerbatimChar"/>
              </w:rPr>
              <w:t xml:space="preserve">RuleClaimExtractor</w:t>
            </w:r>
          </w:p>
        </w:tc>
        <w:tc>
          <w:tcPr/>
          <w:p>
            <w:pPr>
              <w:pStyle w:val="Compact"/>
            </w:pPr>
            <w:r>
              <w:rPr>
                <w:rFonts w:hint="eastAsia"/>
              </w:rPr>
              <w:t xml:space="preserve">可选</w:t>
            </w:r>
            <w:r>
              <w:t xml:space="preserve"> </w:t>
            </w:r>
            <w:r>
              <w:rPr>
                <w:rStyle w:val="VerbatimChar"/>
              </w:rPr>
              <w:t xml:space="preserve">StructuredLLMClaimExtractor</w:t>
            </w:r>
          </w:p>
        </w:tc>
        <w:tc>
          <w:tcPr/>
          <w:p>
            <w:pPr>
              <w:pStyle w:val="Compact"/>
            </w:pPr>
            <w:r>
              <w:rPr>
                <w:rFonts w:hint="eastAsia"/>
              </w:rPr>
              <w:t xml:space="preserve">构造固定</w:t>
            </w:r>
            <w:r>
              <w:t xml:space="preserve"> </w:t>
            </w:r>
            <w:r>
              <w:rPr>
                <w:rFonts w:hint="eastAsia"/>
              </w:rPr>
              <w:t xml:space="preserve">Claim、超时和非法输出场景</w:t>
            </w:r>
          </w:p>
        </w:tc>
      </w:tr>
      <w:tr>
        <w:tc>
          <w:tcPr/>
          <w:p>
            <w:pPr>
              <w:pStyle w:val="Compact"/>
            </w:pPr>
            <w:r>
              <w:t xml:space="preserve">CodeAnalyzer</w:t>
            </w:r>
          </w:p>
        </w:tc>
        <w:tc>
          <w:tcPr/>
          <w:p>
            <w:pPr>
              <w:pStyle w:val="Compact"/>
            </w:pPr>
            <w:r>
              <w:rPr>
                <w:rFonts w:hint="eastAsia"/>
              </w:rPr>
              <w:t xml:space="preserve">标准库</w:t>
            </w:r>
            <w:r>
              <w:t xml:space="preserve"> </w:t>
            </w:r>
            <w:r>
              <w:rPr>
                <w:rStyle w:val="VerbatimChar"/>
              </w:rPr>
              <w:t xml:space="preserve">AstCodeAnalyzer</w:t>
            </w:r>
          </w:p>
        </w:tc>
        <w:tc>
          <w:tcPr/>
          <w:p>
            <w:pPr>
              <w:pStyle w:val="Compact"/>
            </w:pPr>
            <w:r>
              <w:rPr>
                <w:rFonts w:hint="eastAsia"/>
              </w:rPr>
              <w:t xml:space="preserve">可选</w:t>
            </w:r>
            <w:r>
              <w:t xml:space="preserve"> </w:t>
            </w:r>
            <w:r>
              <w:rPr>
                <w:rStyle w:val="VerbatimChar"/>
              </w:rPr>
              <w:t xml:space="preserve">LibCSTCodeAnalyzer</w:t>
            </w:r>
            <w:r>
              <w:t xml:space="preserve"> </w:t>
            </w:r>
            <w:r>
              <w:rPr>
                <w:rFonts w:hint="eastAsia"/>
              </w:rPr>
              <w:t xml:space="preserve">或独立分析服务适配器</w:t>
            </w:r>
          </w:p>
        </w:tc>
        <w:tc>
          <w:tcPr/>
          <w:p>
            <w:pPr>
              <w:pStyle w:val="Compact"/>
            </w:pPr>
            <w:r>
              <w:rPr>
                <w:rFonts w:hint="eastAsia"/>
              </w:rPr>
              <w:t xml:space="preserve">构造</w:t>
            </w:r>
            <w:r>
              <w:t xml:space="preserve"> MISSING、MISMATCH </w:t>
            </w:r>
            <w:r>
              <w:rPr>
                <w:rFonts w:hint="eastAsia"/>
              </w:rPr>
              <w:t xml:space="preserve">和</w:t>
            </w:r>
            <w:r>
              <w:t xml:space="preserve"> UNKNOWN</w:t>
            </w:r>
          </w:p>
        </w:tc>
      </w:tr>
      <w:tr>
        <w:tc>
          <w:tcPr/>
          <w:p>
            <w:pPr>
              <w:pStyle w:val="Compact"/>
            </w:pPr>
            <w:r>
              <w:t xml:space="preserve">Solver</w:t>
            </w:r>
          </w:p>
        </w:tc>
        <w:tc>
          <w:tcPr/>
          <w:p>
            <w:pPr>
              <w:pStyle w:val="Compact"/>
            </w:pPr>
            <w:r>
              <w:rPr>
                <w:rStyle w:val="VerbatimChar"/>
              </w:rPr>
              <w:t xml:space="preserve">HeuristicEnumerationSolver</w:t>
            </w:r>
          </w:p>
        </w:tc>
        <w:tc>
          <w:tcPr/>
          <w:p>
            <w:pPr>
              <w:pStyle w:val="Compact"/>
            </w:pPr>
            <w:r>
              <w:rPr>
                <w:rStyle w:val="VerbatimChar"/>
              </w:rPr>
              <w:t xml:space="preserve">OrToolsCPSATSolver</w:t>
            </w:r>
          </w:p>
        </w:tc>
        <w:tc>
          <w:tcPr/>
          <w:p>
            <w:pPr>
              <w:pStyle w:val="Compact"/>
            </w:pPr>
            <w:r>
              <w:rPr>
                <w:rFonts w:hint="eastAsia"/>
              </w:rPr>
              <w:t xml:space="preserve">构造可行、不可行、超时和多解</w:t>
            </w:r>
          </w:p>
        </w:tc>
      </w:tr>
    </w:tbl>
    <w:p>
      <w:pPr>
        <w:pStyle w:val="BodyText"/>
      </w:pPr>
      <w:r>
        <w:rPr>
          <w:rFonts w:hint="eastAsia"/>
        </w:rPr>
        <w:t xml:space="preserve">需要注意，OpenAPI</w:t>
      </w:r>
      <w:r>
        <w:t xml:space="preserve"> </w:t>
      </w:r>
      <w:r>
        <w:rPr>
          <w:rFonts w:hint="eastAsia"/>
        </w:rPr>
        <w:t xml:space="preserve">分析器和</w:t>
      </w:r>
      <w:r>
        <w:t xml:space="preserve"> Python AST </w:t>
      </w:r>
      <w:r>
        <w:rPr>
          <w:rFonts w:hint="eastAsia"/>
        </w:rPr>
        <w:t xml:space="preserve">分析器处理的输入能力不同，不能简单用两者证明“同一实现可替换”。真正的替换测试应让两种实现接收同类输入并输出同一领域契约。</w:t>
      </w:r>
    </w:p>
    <w:bookmarkEnd w:id="51"/>
    <w:bookmarkStart w:id="58" w:name="优化后的执行路径里程碑与资源安排"/>
    <w:p>
      <w:pPr>
        <w:pStyle w:val="Heading2"/>
      </w:pPr>
      <w:r>
        <w:rPr>
          <w:rFonts w:hint="eastAsia"/>
        </w:rPr>
        <w:t xml:space="preserve">优化后的执行路径、里程碑与资源安排</w:t>
      </w:r>
    </w:p>
    <w:p>
      <w:pPr>
        <w:pStyle w:val="FirstParagraph"/>
      </w:pPr>
      <w:r>
        <w:rPr>
          <w:rFonts w:hint="eastAsia"/>
        </w:rPr>
        <w:t xml:space="preserve">推荐计划将原十四周调整为十六周。调整的主要原因是：第一份文档要求的插件双实现、版本兼容、故障隔离和变更影响验证不能只依靠文档工作，必须有真实代码、自动化测试和故障注入。</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阶段</w:t>
            </w:r>
          </w:p>
        </w:tc>
        <w:tc>
          <w:tcPr/>
          <w:p>
            <w:pPr>
              <w:pStyle w:val="Compact"/>
              <w:jc w:val="right"/>
            </w:pPr>
            <w:r>
              <w:rPr>
                <w:rFonts w:hint="eastAsia"/>
              </w:rPr>
              <w:t xml:space="preserve">周期</w:t>
            </w:r>
          </w:p>
        </w:tc>
        <w:tc>
          <w:tcPr/>
          <w:p>
            <w:pPr>
              <w:pStyle w:val="Compact"/>
            </w:pPr>
            <w:r>
              <w:rPr>
                <w:rFonts w:hint="eastAsia"/>
              </w:rPr>
              <w:t xml:space="preserve">阶段目标</w:t>
            </w:r>
          </w:p>
        </w:tc>
        <w:tc>
          <w:tcPr/>
          <w:p>
            <w:pPr>
              <w:pStyle w:val="Compact"/>
            </w:pPr>
            <w:r>
              <w:rPr>
                <w:rFonts w:hint="eastAsia"/>
              </w:rPr>
              <w:t xml:space="preserve">主要任务</w:t>
            </w:r>
          </w:p>
        </w:tc>
        <w:tc>
          <w:tcPr/>
          <w:p>
            <w:pPr>
              <w:pStyle w:val="Compact"/>
            </w:pPr>
            <w:r>
              <w:rPr>
                <w:rFonts w:hint="eastAsia"/>
              </w:rPr>
              <w:t xml:space="preserve">里程碑与退出标准</w:t>
            </w:r>
          </w:p>
        </w:tc>
        <w:tc>
          <w:tcPr/>
          <w:p>
            <w:pPr>
              <w:pStyle w:val="Compact"/>
            </w:pPr>
            <w:r>
              <w:rPr>
                <w:rFonts w:hint="eastAsia"/>
              </w:rPr>
              <w:t xml:space="preserve">主要资源</w:t>
            </w:r>
          </w:p>
        </w:tc>
        <w:tc>
          <w:tcPr/>
          <w:p>
            <w:pPr>
              <w:pStyle w:val="Compact"/>
            </w:pPr>
            <w:r>
              <w:rPr>
                <w:rFonts w:hint="eastAsia"/>
              </w:rPr>
              <w:t xml:space="preserve">关键风险及缓解</w:t>
            </w:r>
          </w:p>
        </w:tc>
      </w:tr>
      <w:tr>
        <w:tc>
          <w:tcPr/>
          <w:p>
            <w:pPr>
              <w:pStyle w:val="Compact"/>
            </w:pPr>
            <w:r>
              <w:rPr>
                <w:rFonts w:hint="eastAsia"/>
              </w:rPr>
              <w:t xml:space="preserve">架构基线与质量场景</w:t>
            </w:r>
          </w:p>
        </w:tc>
        <w:tc>
          <w:tcPr/>
          <w:p>
            <w:pPr>
              <w:pStyle w:val="Compact"/>
              <w:jc w:val="right"/>
            </w:pPr>
            <w:r>
              <w:rPr>
                <w:rFonts w:hint="eastAsia"/>
              </w:rPr>
              <w:t xml:space="preserve">第1周</w:t>
            </w:r>
          </w:p>
        </w:tc>
        <w:tc>
          <w:tcPr/>
          <w:p>
            <w:pPr>
              <w:pStyle w:val="Compact"/>
            </w:pPr>
            <w:r>
              <w:rPr>
                <w:rFonts w:hint="eastAsia"/>
              </w:rPr>
              <w:t xml:space="preserve">将十二项</w:t>
            </w:r>
            <w:r>
              <w:t xml:space="preserve"> AR </w:t>
            </w:r>
            <w:r>
              <w:rPr>
                <w:rFonts w:hint="eastAsia"/>
              </w:rPr>
              <w:t xml:space="preserve">转化为可执行门禁</w:t>
            </w:r>
          </w:p>
        </w:tc>
        <w:tc>
          <w:tcPr/>
          <w:p>
            <w:pPr>
              <w:pStyle w:val="Compact"/>
            </w:pPr>
            <w:r>
              <w:rPr>
                <w:rFonts w:hint="eastAsia"/>
              </w:rPr>
              <w:t xml:space="preserve">领域词汇、ADR、模块依赖矩阵、质量属性场景、非目标、参考项目冻结</w:t>
            </w:r>
          </w:p>
        </w:tc>
        <w:tc>
          <w:tcPr/>
          <w:p>
            <w:pPr>
              <w:pStyle w:val="Compact"/>
            </w:pPr>
            <w:r>
              <w:rPr>
                <w:rFonts w:hint="eastAsia"/>
              </w:rPr>
              <w:t xml:space="preserve">架构测试骨架运行；禁止依赖为零；核心空项目可启动</w:t>
            </w:r>
          </w:p>
        </w:tc>
        <w:tc>
          <w:tcPr/>
          <w:p>
            <w:pPr>
              <w:pStyle w:val="Compact"/>
            </w:pPr>
            <w:r>
              <w:rPr>
                <w:rFonts w:hint="eastAsia"/>
              </w:rPr>
              <w:t xml:space="preserve">架构/领域负责人主导，全员评审</w:t>
            </w:r>
          </w:p>
        </w:tc>
        <w:tc>
          <w:tcPr/>
          <w:p>
            <w:pPr>
              <w:pStyle w:val="Compact"/>
            </w:pPr>
            <w:r>
              <w:rPr>
                <w:rFonts w:hint="eastAsia"/>
              </w:rPr>
              <w:t xml:space="preserve">风险是继续讨论终态；以十个以内</w:t>
            </w:r>
            <w:r>
              <w:t xml:space="preserve"> ADR </w:t>
            </w:r>
            <w:r>
              <w:rPr>
                <w:rFonts w:hint="eastAsia"/>
              </w:rPr>
              <w:t xml:space="preserve">和可运行空骨架为限</w:t>
            </w:r>
          </w:p>
        </w:tc>
      </w:tr>
      <w:tr>
        <w:tc>
          <w:tcPr/>
          <w:p>
            <w:pPr>
              <w:pStyle w:val="Compact"/>
            </w:pPr>
            <w:r>
              <w:rPr>
                <w:rFonts w:hint="eastAsia"/>
              </w:rPr>
              <w:t xml:space="preserve">权威数据与契约脊柱</w:t>
            </w:r>
          </w:p>
        </w:tc>
        <w:tc>
          <w:tcPr/>
          <w:p>
            <w:pPr>
              <w:pStyle w:val="Compact"/>
              <w:jc w:val="right"/>
            </w:pPr>
            <w:r>
              <w:rPr>
                <w:rFonts w:hint="eastAsia"/>
              </w:rPr>
              <w:t xml:space="preserve">第2—3周</w:t>
            </w:r>
          </w:p>
        </w:tc>
        <w:tc>
          <w:tcPr/>
          <w:p>
            <w:pPr>
              <w:pStyle w:val="Compact"/>
            </w:pPr>
            <w:r>
              <w:rPr>
                <w:rFonts w:hint="eastAsia"/>
              </w:rPr>
              <w:t xml:space="preserve">建立稳定身份、Schema、Baseline</w:t>
            </w:r>
            <w:r>
              <w:t xml:space="preserve"> </w:t>
            </w:r>
            <w:r>
              <w:rPr>
                <w:rFonts w:hint="eastAsia"/>
              </w:rPr>
              <w:t xml:space="preserve">和审计</w:t>
            </w:r>
          </w:p>
        </w:tc>
        <w:tc>
          <w:tcPr/>
          <w:p>
            <w:pPr>
              <w:pStyle w:val="Compact"/>
            </w:pPr>
            <w:r>
              <w:t xml:space="preserve">Domain </w:t>
            </w:r>
            <w:r>
              <w:rPr>
                <w:rFonts w:hint="eastAsia"/>
              </w:rPr>
              <w:t xml:space="preserve">Kernel、关系、不变量、Baseline、ChangeRequest、Schema、SQLite</w:t>
            </w:r>
            <w:r>
              <w:t xml:space="preserve"> Repository</w:t>
            </w:r>
          </w:p>
        </w:tc>
        <w:tc>
          <w:tcPr/>
          <w:p>
            <w:pPr>
              <w:pStyle w:val="Compact"/>
            </w:pPr>
            <w:r>
              <w:t xml:space="preserve">Artifact/Claim/ModelElement/Relation/Baseline </w:t>
            </w:r>
            <w:r>
              <w:rPr>
                <w:rFonts w:hint="eastAsia"/>
              </w:rPr>
              <w:t xml:space="preserve">可持久化；Baseline</w:t>
            </w:r>
            <w:r>
              <w:t xml:space="preserve"> </w:t>
            </w:r>
            <w:r>
              <w:rPr>
                <w:rFonts w:hint="eastAsia"/>
              </w:rPr>
              <w:t xml:space="preserve">不可原地覆盖</w:t>
            </w:r>
          </w:p>
        </w:tc>
        <w:tc>
          <w:tcPr/>
          <w:p>
            <w:pPr>
              <w:pStyle w:val="Compact"/>
            </w:pPr>
            <w:r>
              <w:rPr>
                <w:rFonts w:hint="eastAsia"/>
              </w:rPr>
              <w:t xml:space="preserve">领域工程师、平台工程师</w:t>
            </w:r>
          </w:p>
        </w:tc>
        <w:tc>
          <w:tcPr/>
          <w:p>
            <w:pPr>
              <w:pStyle w:val="Compact"/>
            </w:pPr>
            <w:r>
              <w:rPr>
                <w:rFonts w:hint="eastAsia"/>
              </w:rPr>
              <w:t xml:space="preserve">数据模型过宽；只保留闭环必需对象</w:t>
            </w:r>
          </w:p>
        </w:tc>
      </w:tr>
      <w:tr>
        <w:tc>
          <w:tcPr/>
          <w:p>
            <w:pPr>
              <w:pStyle w:val="Compact"/>
            </w:pPr>
            <w:r>
              <w:rPr>
                <w:rFonts w:hint="eastAsia"/>
              </w:rPr>
              <w:t xml:space="preserve">插件运行时与替换证明</w:t>
            </w:r>
          </w:p>
        </w:tc>
        <w:tc>
          <w:tcPr/>
          <w:p>
            <w:pPr>
              <w:pStyle w:val="Compact"/>
              <w:jc w:val="right"/>
            </w:pPr>
            <w:r>
              <w:rPr>
                <w:rFonts w:hint="eastAsia"/>
              </w:rPr>
              <w:t xml:space="preserve">第4—5周</w:t>
            </w:r>
          </w:p>
        </w:tc>
        <w:tc>
          <w:tcPr/>
          <w:p>
            <w:pPr>
              <w:pStyle w:val="Compact"/>
            </w:pPr>
            <w:r>
              <w:rPr>
                <w:rFonts w:hint="eastAsia"/>
              </w:rPr>
              <w:t xml:space="preserve">在业务复杂化前证明插件机制成立</w:t>
            </w:r>
          </w:p>
        </w:tc>
        <w:tc>
          <w:tcPr/>
          <w:p>
            <w:pPr>
              <w:pStyle w:val="Compact"/>
            </w:pPr>
            <w:r>
              <w:t xml:space="preserve">Manifest、Registry、Profile、Entry Point </w:t>
            </w:r>
            <w:r>
              <w:rPr>
                <w:rFonts w:hint="eastAsia"/>
              </w:rPr>
              <w:t xml:space="preserve">发现、子进程</w:t>
            </w:r>
            <w:r>
              <w:t xml:space="preserve"> </w:t>
            </w:r>
            <w:r>
              <w:rPr>
                <w:rFonts w:hint="eastAsia"/>
              </w:rPr>
              <w:t xml:space="preserve">Host、超时、Fallback、契约测试</w:t>
            </w:r>
          </w:p>
        </w:tc>
        <w:tc>
          <w:tcPr/>
          <w:p>
            <w:pPr>
              <w:pStyle w:val="Compact"/>
            </w:pPr>
            <w:r>
              <w:rPr>
                <w:rFonts w:hint="eastAsia"/>
              </w:rPr>
              <w:t xml:space="preserve">三类</w:t>
            </w:r>
            <w:r>
              <w:t xml:space="preserve"> Port </w:t>
            </w:r>
            <w:r>
              <w:rPr>
                <w:rFonts w:hint="eastAsia"/>
              </w:rPr>
              <w:t xml:space="preserve">均可注册；至少</w:t>
            </w:r>
            <w:r>
              <w:t xml:space="preserve"> ClaimExtractor </w:t>
            </w:r>
            <w:r>
              <w:rPr>
                <w:rFonts w:hint="eastAsia"/>
              </w:rPr>
              <w:t xml:space="preserve">完成双真实实现替换；插件崩溃不改变</w:t>
            </w:r>
            <w:r>
              <w:t xml:space="preserve"> Baseline</w:t>
            </w:r>
          </w:p>
        </w:tc>
        <w:tc>
          <w:tcPr/>
          <w:p>
            <w:pPr>
              <w:pStyle w:val="Compact"/>
            </w:pPr>
            <w:r>
              <w:rPr>
                <w:rFonts w:hint="eastAsia"/>
              </w:rPr>
              <w:t xml:space="preserve">平台工程师主导，领域工程师配合</w:t>
            </w:r>
          </w:p>
        </w:tc>
        <w:tc>
          <w:tcPr/>
          <w:p>
            <w:pPr>
              <w:pStyle w:val="Compact"/>
            </w:pPr>
            <w:r>
              <w:rPr>
                <w:rFonts w:hint="eastAsia"/>
              </w:rPr>
              <w:t xml:space="preserve">子进程通信复杂；首版使用</w:t>
            </w:r>
            <w:r>
              <w:t xml:space="preserve"> JSON </w:t>
            </w:r>
            <w:r>
              <w:rPr>
                <w:rFonts w:hint="eastAsia"/>
              </w:rPr>
              <w:t xml:space="preserve">Lines、单请求协议和严格超时</w:t>
            </w:r>
          </w:p>
        </w:tc>
      </w:tr>
      <w:tr>
        <w:tc>
          <w:tcPr/>
          <w:p>
            <w:pPr>
              <w:pStyle w:val="Compact"/>
            </w:pPr>
            <w:r>
              <w:rPr>
                <w:rFonts w:hint="eastAsia"/>
              </w:rPr>
              <w:t xml:space="preserve">语义接入与</w:t>
            </w:r>
            <w:r>
              <w:t xml:space="preserve"> R/F </w:t>
            </w:r>
            <w:r>
              <w:rPr>
                <w:rFonts w:hint="eastAsia"/>
              </w:rPr>
              <w:t xml:space="preserve">闭环</w:t>
            </w:r>
          </w:p>
        </w:tc>
        <w:tc>
          <w:tcPr/>
          <w:p>
            <w:pPr>
              <w:pStyle w:val="Compact"/>
              <w:jc w:val="right"/>
            </w:pPr>
            <w:r>
              <w:rPr>
                <w:rFonts w:hint="eastAsia"/>
              </w:rPr>
              <w:t xml:space="preserve">第6—7周</w:t>
            </w:r>
          </w:p>
        </w:tc>
        <w:tc>
          <w:tcPr/>
          <w:p>
            <w:pPr>
              <w:pStyle w:val="Compact"/>
            </w:pPr>
            <w:r>
              <w:rPr>
                <w:rFonts w:hint="eastAsia"/>
              </w:rPr>
              <w:t xml:space="preserve">形成可审核的</w:t>
            </w:r>
            <w:r>
              <w:t xml:space="preserve"> Claim—R/F </w:t>
            </w:r>
            <w:r>
              <w:rPr>
                <w:rFonts w:hint="eastAsia"/>
              </w:rPr>
              <w:t xml:space="preserve">链</w:t>
            </w:r>
          </w:p>
        </w:tc>
        <w:tc>
          <w:tcPr/>
          <w:p>
            <w:pPr>
              <w:pStyle w:val="Compact"/>
            </w:pPr>
            <w:r>
              <w:t xml:space="preserve">Markdown/JSON/Python </w:t>
            </w:r>
            <w:r>
              <w:rPr>
                <w:rFonts w:hint="eastAsia"/>
              </w:rPr>
              <w:t xml:space="preserve">接入、TextSpan、原子</w:t>
            </w:r>
            <w:r>
              <w:t xml:space="preserve"> </w:t>
            </w:r>
            <w:r>
              <w:rPr>
                <w:rFonts w:hint="eastAsia"/>
              </w:rPr>
              <w:t xml:space="preserve">Claim、冲突、Patch</w:t>
            </w:r>
            <w:r>
              <w:t xml:space="preserve"> Proposal、R/F </w:t>
            </w:r>
            <w:r>
              <w:rPr>
                <w:rFonts w:hint="eastAsia"/>
              </w:rPr>
              <w:t xml:space="preserve">覆盖检查</w:t>
            </w:r>
          </w:p>
        </w:tc>
        <w:tc>
          <w:tcPr/>
          <w:p>
            <w:pPr>
              <w:pStyle w:val="Compact"/>
            </w:pPr>
            <w:r>
              <w:rPr>
                <w:rFonts w:hint="eastAsia"/>
              </w:rPr>
              <w:t xml:space="preserve">十至二十条需求形成可审核</w:t>
            </w:r>
            <w:r>
              <w:t xml:space="preserve"> </w:t>
            </w:r>
            <w:r>
              <w:rPr>
                <w:rFonts w:hint="eastAsia"/>
              </w:rPr>
              <w:t xml:space="preserve">R/F；低置信度和冲突不能自动入基线</w:t>
            </w:r>
          </w:p>
        </w:tc>
        <w:tc>
          <w:tcPr/>
          <w:p>
            <w:pPr>
              <w:pStyle w:val="Compact"/>
            </w:pPr>
            <w:r>
              <w:rPr>
                <w:rFonts w:hint="eastAsia"/>
              </w:rPr>
              <w:t xml:space="preserve">领域与</w:t>
            </w:r>
            <w:r>
              <w:t xml:space="preserve"> AI </w:t>
            </w:r>
            <w:r>
              <w:rPr>
                <w:rFonts w:hint="eastAsia"/>
              </w:rPr>
              <w:t xml:space="preserve">工程</w:t>
            </w:r>
          </w:p>
        </w:tc>
        <w:tc>
          <w:tcPr/>
          <w:p>
            <w:pPr>
              <w:pStyle w:val="Compact"/>
            </w:pPr>
            <w:r>
              <w:t xml:space="preserve">LLM </w:t>
            </w:r>
            <w:r>
              <w:rPr>
                <w:rFonts w:hint="eastAsia"/>
              </w:rPr>
              <w:t xml:space="preserve">结果不稳定；规则默认、LLM</w:t>
            </w:r>
            <w:r>
              <w:t xml:space="preserve"> </w:t>
            </w:r>
            <w:r>
              <w:rPr>
                <w:rFonts w:hint="eastAsia"/>
              </w:rPr>
              <w:t xml:space="preserve">可选、Golden</w:t>
            </w:r>
            <w:r>
              <w:t xml:space="preserve"> </w:t>
            </w:r>
            <w:r>
              <w:rPr>
                <w:rFonts w:hint="eastAsia"/>
              </w:rPr>
              <w:t xml:space="preserve">样本固定</w:t>
            </w:r>
          </w:p>
        </w:tc>
      </w:tr>
      <w:tr>
        <w:tc>
          <w:tcPr/>
          <w:p>
            <w:pPr>
              <w:pStyle w:val="Compact"/>
            </w:pPr>
            <w:r>
              <w:t xml:space="preserve">L/P </w:t>
            </w:r>
            <w:r>
              <w:rPr>
                <w:rFonts w:hint="eastAsia"/>
              </w:rPr>
              <w:t xml:space="preserve">候选与决策</w:t>
            </w:r>
          </w:p>
        </w:tc>
        <w:tc>
          <w:tcPr/>
          <w:p>
            <w:pPr>
              <w:pStyle w:val="Compact"/>
              <w:jc w:val="right"/>
            </w:pPr>
            <w:r>
              <w:rPr>
                <w:rFonts w:hint="eastAsia"/>
              </w:rPr>
              <w:t xml:space="preserve">第8—9周</w:t>
            </w:r>
          </w:p>
        </w:tc>
        <w:tc>
          <w:tcPr/>
          <w:p>
            <w:pPr>
              <w:pStyle w:val="Compact"/>
            </w:pPr>
            <w:r>
              <w:rPr>
                <w:rFonts w:hint="eastAsia"/>
              </w:rPr>
              <w:t xml:space="preserve">产生少量、可解释、可替换求解的候选</w:t>
            </w:r>
          </w:p>
        </w:tc>
        <w:tc>
          <w:tcPr/>
          <w:p>
            <w:pPr>
              <w:pStyle w:val="Compact"/>
            </w:pPr>
            <w:r>
              <w:rPr>
                <w:rFonts w:hint="eastAsia"/>
              </w:rPr>
              <w:t xml:space="preserve">耦合图、模式模板、ComponentContract、硬约束、Pareto、敏感性</w:t>
            </w:r>
          </w:p>
        </w:tc>
        <w:tc>
          <w:tcPr/>
          <w:p>
            <w:pPr>
              <w:pStyle w:val="Compact"/>
            </w:pPr>
            <w:r>
              <w:rPr>
                <w:rFonts w:hint="eastAsia"/>
              </w:rPr>
              <w:t xml:space="preserve">两至三套候选；Heuristic</w:t>
            </w:r>
            <w:r>
              <w:t xml:space="preserve"> </w:t>
            </w:r>
            <w:r>
              <w:rPr>
                <w:rFonts w:hint="eastAsia"/>
              </w:rPr>
              <w:t xml:space="preserve">与</w:t>
            </w:r>
            <w:r>
              <w:t xml:space="preserve"> CP-SAT </w:t>
            </w:r>
            <w:r>
              <w:rPr>
                <w:rFonts w:hint="eastAsia"/>
              </w:rPr>
              <w:t xml:space="preserve">在共同案例上通过契约和替换测试</w:t>
            </w:r>
          </w:p>
        </w:tc>
        <w:tc>
          <w:tcPr/>
          <w:p>
            <w:pPr>
              <w:pStyle w:val="Compact"/>
            </w:pPr>
            <w:r>
              <w:rPr>
                <w:rFonts w:hint="eastAsia"/>
              </w:rPr>
              <w:t xml:space="preserve">算法/仿真负责人</w:t>
            </w:r>
          </w:p>
        </w:tc>
        <w:tc>
          <w:tcPr/>
          <w:p>
            <w:pPr>
              <w:pStyle w:val="Compact"/>
            </w:pPr>
            <w:r>
              <w:rPr>
                <w:rFonts w:hint="eastAsia"/>
              </w:rPr>
              <w:t xml:space="preserve">候选爆炸；限定模式、候选数和求解时间</w:t>
            </w:r>
          </w:p>
        </w:tc>
      </w:tr>
      <w:tr>
        <w:tc>
          <w:tcPr/>
          <w:p>
            <w:pPr>
              <w:pStyle w:val="Compact"/>
            </w:pPr>
            <w:r>
              <w:rPr>
                <w:rFonts w:hint="eastAsia"/>
              </w:rPr>
              <w:t xml:space="preserve">仿真、故障和</w:t>
            </w:r>
            <w:r>
              <w:t xml:space="preserve"> Evidence</w:t>
            </w:r>
          </w:p>
        </w:tc>
        <w:tc>
          <w:tcPr/>
          <w:p>
            <w:pPr>
              <w:pStyle w:val="Compact"/>
              <w:jc w:val="right"/>
            </w:pPr>
            <w:r>
              <w:rPr>
                <w:rFonts w:hint="eastAsia"/>
              </w:rPr>
              <w:t xml:space="preserve">第10—11周</w:t>
            </w:r>
          </w:p>
        </w:tc>
        <w:tc>
          <w:tcPr/>
          <w:p>
            <w:pPr>
              <w:pStyle w:val="Compact"/>
            </w:pPr>
            <w:r>
              <w:rPr>
                <w:rFonts w:hint="eastAsia"/>
              </w:rPr>
              <w:t xml:space="preserve">验证候选行为和局部故障</w:t>
            </w:r>
          </w:p>
        </w:tc>
        <w:tc>
          <w:tcPr/>
          <w:p>
            <w:pPr>
              <w:pStyle w:val="Compact"/>
            </w:pPr>
            <w:r>
              <w:rPr>
                <w:rFonts w:hint="eastAsia"/>
              </w:rPr>
              <w:t xml:space="preserve">事件引擎、状态、资源、断言、正常/边界/故障场景、Evidence</w:t>
            </w:r>
          </w:p>
        </w:tc>
        <w:tc>
          <w:tcPr/>
          <w:p>
            <w:pPr>
              <w:pStyle w:val="Compact"/>
            </w:pPr>
            <w:r>
              <w:rPr>
                <w:rFonts w:hint="eastAsia"/>
              </w:rPr>
              <w:t xml:space="preserve">至少五个正常、三个边界、三个故障场景；相同</w:t>
            </w:r>
            <w:r>
              <w:t xml:space="preserve"> seed </w:t>
            </w:r>
            <w:r>
              <w:rPr>
                <w:rFonts w:hint="eastAsia"/>
              </w:rPr>
              <w:t xml:space="preserve">哈希一致</w:t>
            </w:r>
          </w:p>
        </w:tc>
        <w:tc>
          <w:tcPr/>
          <w:p>
            <w:pPr>
              <w:pStyle w:val="Compact"/>
            </w:pPr>
            <w:r>
              <w:rPr>
                <w:rFonts w:hint="eastAsia"/>
              </w:rPr>
              <w:t xml:space="preserve">仿真负责人</w:t>
            </w:r>
          </w:p>
        </w:tc>
        <w:tc>
          <w:tcPr/>
          <w:p>
            <w:pPr>
              <w:pStyle w:val="Compact"/>
            </w:pPr>
            <w:r>
              <w:rPr>
                <w:rFonts w:hint="eastAsia"/>
              </w:rPr>
              <w:t xml:space="preserve">过度实现完整</w:t>
            </w:r>
            <w:r>
              <w:t xml:space="preserve"> </w:t>
            </w:r>
            <w:r>
              <w:rPr>
                <w:rFonts w:hint="eastAsia"/>
              </w:rPr>
              <w:t xml:space="preserve">SysML；严格限制可执行子集</w:t>
            </w:r>
          </w:p>
        </w:tc>
      </w:tr>
      <w:tr>
        <w:tc>
          <w:tcPr/>
          <w:p>
            <w:pPr>
              <w:pStyle w:val="Compact"/>
            </w:pPr>
            <w:r>
              <w:rPr>
                <w:rFonts w:hint="eastAsia"/>
              </w:rPr>
              <w:t xml:space="preserve">实现求差与任务闭环</w:t>
            </w:r>
          </w:p>
        </w:tc>
        <w:tc>
          <w:tcPr/>
          <w:p>
            <w:pPr>
              <w:pStyle w:val="Compact"/>
              <w:jc w:val="right"/>
            </w:pPr>
            <w:r>
              <w:rPr>
                <w:rFonts w:hint="eastAsia"/>
              </w:rPr>
              <w:t xml:space="preserve">第12—13周</w:t>
            </w:r>
          </w:p>
        </w:tc>
        <w:tc>
          <w:tcPr/>
          <w:p>
            <w:pPr>
              <w:pStyle w:val="Compact"/>
            </w:pPr>
            <w:r>
              <w:rPr>
                <w:rFonts w:hint="eastAsia"/>
              </w:rPr>
              <w:t xml:space="preserve">从目标模型到受控开发任务</w:t>
            </w:r>
          </w:p>
        </w:tc>
        <w:tc>
          <w:tcPr/>
          <w:p>
            <w:pPr>
              <w:pStyle w:val="Compact"/>
            </w:pPr>
            <w:r>
              <w:rPr>
                <w:rFonts w:hint="eastAsia"/>
              </w:rPr>
              <w:t xml:space="preserve">AST/第二分析器、OpenAPI、测试</w:t>
            </w:r>
            <w:r>
              <w:t xml:space="preserve"> Evidence、ActualModel、Delta、TaskContract、DAG</w:t>
            </w:r>
          </w:p>
        </w:tc>
        <w:tc>
          <w:tcPr/>
          <w:p>
            <w:pPr>
              <w:pStyle w:val="Compact"/>
            </w:pPr>
            <w:r>
              <w:rPr>
                <w:rFonts w:hint="eastAsia"/>
              </w:rPr>
              <w:t xml:space="preserve">完成</w:t>
            </w:r>
            <w:r>
              <w:t xml:space="preserve"> MISSING、MISMATCH、UNVERIFIED </w:t>
            </w:r>
            <w:r>
              <w:rPr>
                <w:rFonts w:hint="eastAsia"/>
              </w:rPr>
              <w:t xml:space="preserve">闭环；写范围和不变量有效</w:t>
            </w:r>
          </w:p>
        </w:tc>
        <w:tc>
          <w:tcPr/>
          <w:p>
            <w:pPr>
              <w:pStyle w:val="Compact"/>
            </w:pPr>
            <w:r>
              <w:rPr>
                <w:rFonts w:hint="eastAsia"/>
              </w:rPr>
              <w:t xml:space="preserve">平台与领域工程师</w:t>
            </w:r>
          </w:p>
        </w:tc>
        <w:tc>
          <w:tcPr/>
          <w:p>
            <w:pPr>
              <w:pStyle w:val="Compact"/>
            </w:pPr>
            <w:r>
              <w:rPr>
                <w:rFonts w:hint="eastAsia"/>
              </w:rPr>
              <w:t xml:space="preserve">动态代码漏检；保留</w:t>
            </w:r>
            <w:r>
              <w:t xml:space="preserve"> </w:t>
            </w:r>
            <w:r>
              <w:rPr>
                <w:rFonts w:hint="eastAsia"/>
              </w:rPr>
              <w:t xml:space="preserve">UNKNOWN，不将猜测作为事实</w:t>
            </w:r>
          </w:p>
        </w:tc>
      </w:tr>
      <w:tr>
        <w:tc>
          <w:tcPr/>
          <w:p>
            <w:pPr>
              <w:pStyle w:val="Compact"/>
            </w:pPr>
            <w:r>
              <w:rPr>
                <w:rFonts w:hint="eastAsia"/>
              </w:rPr>
              <w:t xml:space="preserve">架构硬化与发布实验</w:t>
            </w:r>
          </w:p>
        </w:tc>
        <w:tc>
          <w:tcPr/>
          <w:p>
            <w:pPr>
              <w:pStyle w:val="Compact"/>
              <w:jc w:val="right"/>
            </w:pPr>
            <w:r>
              <w:rPr>
                <w:rFonts w:hint="eastAsia"/>
              </w:rPr>
              <w:t xml:space="preserve">第14—16周</w:t>
            </w:r>
          </w:p>
        </w:tc>
        <w:tc>
          <w:tcPr/>
          <w:p>
            <w:pPr>
              <w:pStyle w:val="Compact"/>
            </w:pPr>
            <w:r>
              <w:rPr>
                <w:rFonts w:hint="eastAsia"/>
              </w:rPr>
              <w:t xml:space="preserve">完成全部架构验收和研究冻结</w:t>
            </w:r>
          </w:p>
        </w:tc>
        <w:tc>
          <w:tcPr/>
          <w:p>
            <w:pPr>
              <w:pStyle w:val="Compact"/>
            </w:pPr>
            <w:r>
              <w:rPr>
                <w:rFonts w:hint="eastAsia"/>
              </w:rPr>
              <w:t xml:space="preserve">三</w:t>
            </w:r>
            <w:r>
              <w:t xml:space="preserve"> Port </w:t>
            </w:r>
            <w:r>
              <w:rPr>
                <w:rFonts w:hint="eastAsia"/>
              </w:rPr>
              <w:t xml:space="preserve">替换矩阵、N-1</w:t>
            </w:r>
            <w:r>
              <w:t xml:space="preserve"> </w:t>
            </w:r>
            <w:r>
              <w:rPr>
                <w:rFonts w:hint="eastAsia"/>
              </w:rPr>
              <w:t xml:space="preserve">兼容、安装矩阵、故障注入、A/B/C</w:t>
            </w:r>
            <w:r>
              <w:t xml:space="preserve"> </w:t>
            </w:r>
            <w:r>
              <w:rPr>
                <w:rFonts w:hint="eastAsia"/>
              </w:rPr>
              <w:t xml:space="preserve">小规模实验、文档和演示</w:t>
            </w:r>
          </w:p>
        </w:tc>
        <w:tc>
          <w:tcPr/>
          <w:p>
            <w:pPr>
              <w:pStyle w:val="Compact"/>
            </w:pPr>
            <w:r>
              <w:t xml:space="preserve">core-only </w:t>
            </w:r>
            <w:r>
              <w:rPr>
                <w:rFonts w:hint="eastAsia"/>
              </w:rPr>
              <w:t xml:space="preserve">安装通过；三个关键</w:t>
            </w:r>
            <w:r>
              <w:t xml:space="preserve"> Port </w:t>
            </w:r>
            <w:r>
              <w:rPr>
                <w:rFonts w:hint="eastAsia"/>
              </w:rPr>
              <w:t xml:space="preserve">双实现；Baseline</w:t>
            </w:r>
            <w:r>
              <w:t xml:space="preserve"> </w:t>
            </w:r>
            <w:r>
              <w:rPr>
                <w:rFonts w:hint="eastAsia"/>
              </w:rPr>
              <w:t xml:space="preserve">故障完整率</w:t>
            </w:r>
            <w:r>
              <w:t xml:space="preserve"> </w:t>
            </w:r>
            <w:r>
              <w:rPr>
                <w:rFonts w:hint="eastAsia"/>
              </w:rPr>
              <w:t xml:space="preserve">100%；v0.1</w:t>
            </w:r>
            <w:r>
              <w:t xml:space="preserve"> </w:t>
            </w:r>
            <w:r>
              <w:rPr>
                <w:rFonts w:hint="eastAsia"/>
              </w:rPr>
              <w:t xml:space="preserve">数据冻结</w:t>
            </w:r>
          </w:p>
        </w:tc>
        <w:tc>
          <w:tcPr/>
          <w:p>
            <w:pPr>
              <w:pStyle w:val="Compact"/>
            </w:pPr>
            <w:r>
              <w:rPr>
                <w:rFonts w:hint="eastAsia"/>
              </w:rPr>
              <w:t xml:space="preserve">全员，外部专家批准</w:t>
            </w:r>
          </w:p>
        </w:tc>
        <w:tc>
          <w:tcPr/>
          <w:p>
            <w:pPr>
              <w:pStyle w:val="Compact"/>
            </w:pPr>
            <w:r>
              <w:rPr>
                <w:rFonts w:hint="eastAsia"/>
              </w:rPr>
              <w:t xml:space="preserve">末期范围膨胀；新增能力只能修复门禁或支撑核心实验</w:t>
            </w:r>
          </w:p>
        </w:tc>
      </w:tr>
    </w:tbl>
    <w:p>
      <w:pPr>
        <w:pStyle w:val="BodyText"/>
      </w:pPr>
      <w:r>
        <w:rPr>
          <w:rFonts w:hint="eastAsia"/>
        </w:rPr>
        <w:t xml:space="preserve">若从</w:t>
      </w:r>
      <w:r>
        <w:t xml:space="preserve"> 2026 </w:t>
      </w:r>
      <w:r>
        <w:rPr>
          <w:rFonts w:hint="eastAsia"/>
        </w:rPr>
        <w:t xml:space="preserve">年</w:t>
      </w:r>
      <w:r>
        <w:t xml:space="preserve"> 8 </w:t>
      </w:r>
      <w:r>
        <w:rPr>
          <w:rFonts w:hint="eastAsia"/>
        </w:rPr>
        <w:t xml:space="preserve">月</w:t>
      </w:r>
      <w:r>
        <w:t xml:space="preserve"> 10 </w:t>
      </w:r>
      <w:r>
        <w:rPr>
          <w:rFonts w:hint="eastAsia"/>
        </w:rPr>
        <w:t xml:space="preserve">日开始，可采用以下时间线。</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01796"/>
                  <wp:effectExtent b="0" l="0" r="0" t="0"/>
                  <wp:docPr descr="Rendered Mermaid diagram 2" title="" id="53" name="Picture"/>
                  <a:graphic>
                    <a:graphicData uri="http://schemas.openxmlformats.org/drawingml/2006/picture">
                      <pic:pic>
                        <pic:nvPicPr>
                          <pic:cNvPr descr="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" id="54" name="Picture"/>
                          <pic:cNvPicPr>
                            <a:picLocks noChangeArrowheads="1" noChangeAspect="1"/>
                          </pic:cNvPicPr>
                        </pic:nvPicPr>
                        <pic:blipFill>
                          <a:blip r:embed="rId52"/>
                          <a:stretch>
                            <a:fillRect/>
                          </a:stretch>
                        </pic:blipFill>
                        <pic:spPr bwMode="auto">
                          <a:xfrm>
                            <a:off x="0" y="0"/>
                            <a:ext cx="5334000" cy="1201796"/>
                          </a:xfrm>
                          <a:prstGeom prst="rect">
                            <a:avLst/>
                          </a:prstGeom>
                          <a:noFill/>
                          <a:ln w="9525">
                            <a:noFill/>
                            <a:headEnd/>
                            <a:tailEnd/>
                          </a:ln>
                        </pic:spPr>
                      </pic:pic>
                    </a:graphicData>
                  </a:graphic>
                </wp:inline>
              </w:drawing>
            </w:r>
            <w:r>
              <w:br/>
            </w:r>
          </w:p>
        </w:tc>
      </w:tr>
    </w:tbl>
    <w:p>
      <w:pPr>
        <w:pStyle w:val="BodyText"/>
      </w:pPr>
      <w:r>
        <w:rPr>
          <w:rFonts w:hint="eastAsia"/>
        </w:rPr>
        <w:t xml:space="preserve">阶段之间不应仅以“代码完成”判断退出，而应按以下门禁流转。</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921925"/>
                  <wp:effectExtent b="0" l="0" r="0" t="0"/>
                  <wp:docPr descr="Rendered Mermaid diagram 3" title="" id="56" name="Picture"/>
                  <a:graphic>
                    <a:graphicData uri="http://schemas.openxmlformats.org/drawingml/2006/picture">
                      <pic:pic>
                        <pic:nvPicPr>
                          <pic:cNvPr descr="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" id="57" name="Picture"/>
                          <pic:cNvPicPr>
                            <a:picLocks noChangeArrowheads="1" noChangeAspect="1"/>
                          </pic:cNvPicPr>
                        </pic:nvPicPr>
                        <pic:blipFill>
                          <a:blip r:embed="rId55"/>
                          <a:stretch>
                            <a:fillRect/>
                          </a:stretch>
                        </pic:blipFill>
                        <pic:spPr bwMode="auto">
                          <a:xfrm>
                            <a:off x="0" y="0"/>
                            <a:ext cx="5334000" cy="921925"/>
                          </a:xfrm>
                          <a:prstGeom prst="rect">
                            <a:avLst/>
                          </a:prstGeom>
                          <a:noFill/>
                          <a:ln w="9525">
                            <a:noFill/>
                            <a:headEnd/>
                            <a:tailEnd/>
                          </a:ln>
                        </pic:spPr>
                      </pic:pic>
                    </a:graphicData>
                  </a:graphic>
                </wp:inline>
              </w:drawing>
            </w:r>
            <w:r>
              <w:br/>
            </w:r>
          </w:p>
        </w:tc>
      </w:tr>
    </w:tbl>
    <w:p>
      <w:pPr>
        <w:pStyle w:val="BodyText"/>
      </w:pPr>
      <w:r>
        <w:rPr>
          <w:rFonts w:hint="eastAsia"/>
        </w:rPr>
        <w:t xml:space="preserve">人员配置建议如下。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角色</w:t>
            </w:r>
          </w:p>
        </w:tc>
        <w:tc>
          <w:tcPr/>
          <w:p>
            <w:pPr>
              <w:pStyle w:val="Compact"/>
            </w:pPr>
            <w:r>
              <w:rPr>
                <w:rFonts w:hint="eastAsia"/>
              </w:rPr>
              <w:t xml:space="preserve">二人配置</w:t>
            </w:r>
          </w:p>
        </w:tc>
        <w:tc>
          <w:tcPr/>
          <w:p>
            <w:pPr>
              <w:pStyle w:val="Compact"/>
            </w:pPr>
            <w:r>
              <w:rPr>
                <w:rFonts w:hint="eastAsia"/>
              </w:rPr>
              <w:t xml:space="preserve">三人配置</w:t>
            </w:r>
          </w:p>
        </w:tc>
        <w:tc>
          <w:tcPr/>
          <w:p>
            <w:pPr>
              <w:pStyle w:val="Compact"/>
            </w:pPr>
            <w:r>
              <w:rPr>
                <w:rFonts w:hint="eastAsia"/>
              </w:rPr>
              <w:t xml:space="preserve">主要职责</w:t>
            </w:r>
          </w:p>
        </w:tc>
      </w:tr>
      <w:tr>
        <w:tc>
          <w:tcPr/>
          <w:p>
            <w:pPr>
              <w:pStyle w:val="Compact"/>
            </w:pPr>
            <w:r>
              <w:rPr>
                <w:rFonts w:hint="eastAsia"/>
              </w:rPr>
              <w:t xml:space="preserve">系统与领域负责人</w:t>
            </w:r>
          </w:p>
        </w:tc>
        <w:tc>
          <w:tcPr/>
          <w:p>
            <w:pPr>
              <w:pStyle w:val="Compact"/>
            </w:pPr>
            <w:r>
              <w:t xml:space="preserve">0.8—1.0 </w:t>
            </w:r>
            <w:r>
              <w:rPr>
                <w:rFonts w:hint="eastAsia"/>
              </w:rPr>
              <w:t xml:space="preserve">人</w:t>
            </w:r>
          </w:p>
        </w:tc>
        <w:tc>
          <w:tcPr/>
          <w:p>
            <w:pPr>
              <w:pStyle w:val="Compact"/>
            </w:pPr>
            <w:r>
              <w:t xml:space="preserve">1 </w:t>
            </w:r>
            <w:r>
              <w:rPr>
                <w:rFonts w:hint="eastAsia"/>
              </w:rPr>
              <w:t xml:space="preserve">人</w:t>
            </w:r>
          </w:p>
        </w:tc>
        <w:tc>
          <w:tcPr/>
          <w:p>
            <w:pPr>
              <w:pStyle w:val="Compact"/>
            </w:pPr>
            <w:r>
              <w:t xml:space="preserve">Domain、Baseline、ADR、RFLP </w:t>
            </w:r>
            <w:r>
              <w:rPr>
                <w:rFonts w:hint="eastAsia"/>
              </w:rPr>
              <w:t xml:space="preserve">语义和门禁批准</w:t>
            </w:r>
          </w:p>
        </w:tc>
      </w:tr>
      <w:tr>
        <w:tc>
          <w:tcPr/>
          <w:p>
            <w:pPr>
              <w:pStyle w:val="Compact"/>
            </w:pPr>
            <w:r>
              <w:rPr>
                <w:rFonts w:hint="eastAsia"/>
              </w:rPr>
              <w:t xml:space="preserve">平台与插件工程师</w:t>
            </w:r>
          </w:p>
        </w:tc>
        <w:tc>
          <w:tcPr/>
          <w:p>
            <w:pPr>
              <w:pStyle w:val="Compact"/>
            </w:pPr>
            <w:r>
              <w:t xml:space="preserve">1 </w:t>
            </w:r>
            <w:r>
              <w:rPr>
                <w:rFonts w:hint="eastAsia"/>
              </w:rPr>
              <w:t xml:space="preserve">人</w:t>
            </w:r>
          </w:p>
        </w:tc>
        <w:tc>
          <w:tcPr/>
          <w:p>
            <w:pPr>
              <w:pStyle w:val="Compact"/>
            </w:pPr>
            <w:r>
              <w:t xml:space="preserve">1 </w:t>
            </w:r>
            <w:r>
              <w:rPr>
                <w:rFonts w:hint="eastAsia"/>
              </w:rPr>
              <w:t xml:space="preserve">人</w:t>
            </w:r>
          </w:p>
        </w:tc>
        <w:tc>
          <w:tcPr/>
          <w:p>
            <w:pPr>
              <w:pStyle w:val="Compact"/>
            </w:pPr>
            <w:r>
              <w:t xml:space="preserve">SQLite、CLI、Plugin Runtime、Adapters、CI </w:t>
            </w:r>
            <w:r>
              <w:rPr>
                <w:rFonts w:hint="eastAsia"/>
              </w:rPr>
              <w:t xml:space="preserve">和安装</w:t>
            </w:r>
          </w:p>
        </w:tc>
      </w:tr>
      <w:tr>
        <w:tc>
          <w:tcPr/>
          <w:p>
            <w:pPr>
              <w:pStyle w:val="Compact"/>
            </w:pPr>
            <w:r>
              <w:rPr>
                <w:rFonts w:hint="eastAsia"/>
              </w:rPr>
              <w:t xml:space="preserve">仿真与实验工程师</w:t>
            </w:r>
          </w:p>
        </w:tc>
        <w:tc>
          <w:tcPr/>
          <w:p>
            <w:pPr>
              <w:pStyle w:val="Compact"/>
            </w:pPr>
            <w:r>
              <w:rPr>
                <w:rFonts w:hint="eastAsia"/>
              </w:rPr>
              <w:t xml:space="preserve">由前两人兼任</w:t>
            </w:r>
          </w:p>
        </w:tc>
        <w:tc>
          <w:tcPr/>
          <w:p>
            <w:pPr>
              <w:pStyle w:val="Compact"/>
            </w:pPr>
            <w:r>
              <w:t xml:space="preserve">1 </w:t>
            </w:r>
            <w:r>
              <w:rPr>
                <w:rFonts w:hint="eastAsia"/>
              </w:rPr>
              <w:t xml:space="preserve">人</w:t>
            </w:r>
          </w:p>
        </w:tc>
        <w:tc>
          <w:tcPr/>
          <w:p>
            <w:pPr>
              <w:pStyle w:val="Compact"/>
            </w:pPr>
            <w:r>
              <w:rPr>
                <w:rFonts w:hint="eastAsia"/>
              </w:rPr>
              <w:t xml:space="preserve">Solver、Simulation、指标、故障注入和</w:t>
            </w:r>
            <w:r>
              <w:t xml:space="preserve"> A/B/C </w:t>
            </w:r>
            <w:r>
              <w:rPr>
                <w:rFonts w:hint="eastAsia"/>
              </w:rPr>
              <w:t xml:space="preserve">实验</w:t>
            </w:r>
          </w:p>
        </w:tc>
      </w:tr>
      <w:tr>
        <w:tc>
          <w:tcPr/>
          <w:p>
            <w:pPr>
              <w:pStyle w:val="Compact"/>
            </w:pPr>
            <w:r>
              <w:rPr>
                <w:rFonts w:hint="eastAsia"/>
              </w:rPr>
              <w:t xml:space="preserve">外部专家或导师</w:t>
            </w:r>
          </w:p>
        </w:tc>
        <w:tc>
          <w:tcPr/>
          <w:p>
            <w:pPr>
              <w:pStyle w:val="Compact"/>
            </w:pPr>
            <w:r>
              <w:rPr>
                <w:rFonts w:hint="eastAsia"/>
              </w:rPr>
              <w:t xml:space="preserve">每两周评审</w:t>
            </w:r>
          </w:p>
        </w:tc>
        <w:tc>
          <w:tcPr/>
          <w:p>
            <w:pPr>
              <w:pStyle w:val="Compact"/>
            </w:pPr>
            <w:r>
              <w:rPr>
                <w:rFonts w:hint="eastAsia"/>
              </w:rPr>
              <w:t xml:space="preserve">每两周评审</w:t>
            </w:r>
          </w:p>
        </w:tc>
        <w:tc>
          <w:tcPr/>
          <w:p>
            <w:pPr>
              <w:pStyle w:val="Compact"/>
            </w:pPr>
            <w:r>
              <w:rPr>
                <w:rFonts w:hint="eastAsia"/>
              </w:rPr>
              <w:t xml:space="preserve">需求、候选、风险、研究设计和发布批准</w:t>
            </w:r>
          </w:p>
        </w:tc>
      </w:tr>
    </w:tbl>
    <w:p>
      <w:pPr>
        <w:pStyle w:val="BodyText"/>
      </w:pPr>
      <w:r>
        <w:rPr>
          <w:rFonts w:hint="eastAsia"/>
        </w:rPr>
        <w:t xml:space="preserve">三人配置约为四十至四十八人周，可以同时完成核心闭环、双实现和发布实验。二人配置应减少</w:t>
      </w:r>
      <w:r>
        <w:t xml:space="preserve"> UI、DOCX </w:t>
      </w:r>
      <w:r>
        <w:rPr>
          <w:rFonts w:hint="eastAsia"/>
        </w:rPr>
        <w:t xml:space="preserve">高保真解析和完整统计实验。单人配置应明确标记为“研究原型”，建议只交付默认实现、Fake、一个第二</w:t>
      </w:r>
      <w:r>
        <w:t xml:space="preserve"> Solver </w:t>
      </w:r>
      <w:r>
        <w:rPr>
          <w:rFonts w:hint="eastAsia"/>
        </w:rPr>
        <w:t xml:space="preserve">和一个第二</w:t>
      </w:r>
      <w:r>
        <w:t xml:space="preserve"> </w:t>
      </w:r>
      <w:r>
        <w:rPr>
          <w:rFonts w:hint="eastAsia"/>
        </w:rPr>
        <w:t xml:space="preserve">ClaimExtractor，其余替换项进入下一版本。</w:t>
      </w:r>
    </w:p>
    <w:p>
      <w:pPr>
        <w:pStyle w:val="BodyText"/>
      </w:pPr>
      <w:r>
        <w:rPr>
          <w:rFonts w:hint="eastAsia"/>
        </w:rPr>
        <w:t xml:space="preserve">十四周压缩方案仅在以下条件成立时建议采用：三人基本全职；第一周已经具备可复用代码骨架；DOCX、在线</w:t>
      </w:r>
      <w:r>
        <w:t xml:space="preserve"> </w:t>
      </w:r>
      <w:r>
        <w:rPr>
          <w:rFonts w:hint="eastAsia"/>
        </w:rPr>
        <w:t xml:space="preserve">API、向量检索、完整</w:t>
      </w:r>
      <w:r>
        <w:t xml:space="preserve"> Monte </w:t>
      </w:r>
      <w:r>
        <w:rPr>
          <w:rFonts w:hint="eastAsia"/>
        </w:rPr>
        <w:t xml:space="preserve">Carlo、多人协作和</w:t>
      </w:r>
      <w:r>
        <w:t xml:space="preserve"> SysML v2 API </w:t>
      </w:r>
      <w:r>
        <w:rPr>
          <w:rFonts w:hint="eastAsia"/>
        </w:rPr>
        <w:t xml:space="preserve">仓库全部后移；A/B/C</w:t>
      </w:r>
      <w:r>
        <w:t xml:space="preserve"> </w:t>
      </w:r>
      <w:r>
        <w:rPr>
          <w:rFonts w:hint="eastAsia"/>
        </w:rPr>
        <w:t xml:space="preserve">实验只执行小规模可行性验证。否则，形式上保留十四周会导致插件治理和故障隔离被推迟到项目末期，最终再次出现“功能可演示，但不可安全替换”的问题。</w:t>
      </w:r>
    </w:p>
    <w:bookmarkEnd w:id="58"/>
    <w:bookmarkStart w:id="59" w:name="治理机制关键风险与缓解措施"/>
    <w:p>
      <w:pPr>
        <w:pStyle w:val="Heading2"/>
      </w:pPr>
      <w:r>
        <w:rPr>
          <w:rFonts w:hint="eastAsia"/>
        </w:rPr>
        <w:t xml:space="preserve">治理机制、关键风险与缓解措施</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风险</w:t>
            </w:r>
          </w:p>
        </w:tc>
        <w:tc>
          <w:tcPr/>
          <w:p>
            <w:pPr>
              <w:pStyle w:val="Compact"/>
            </w:pPr>
            <w:r>
              <w:rPr>
                <w:rFonts w:hint="eastAsia"/>
              </w:rPr>
              <w:t xml:space="preserve">早期信号</w:t>
            </w:r>
          </w:p>
        </w:tc>
        <w:tc>
          <w:tcPr/>
          <w:p>
            <w:pPr>
              <w:pStyle w:val="Compact"/>
            </w:pPr>
            <w:r>
              <w:rPr>
                <w:rFonts w:hint="eastAsia"/>
              </w:rPr>
              <w:t xml:space="preserve">影响</w:t>
            </w:r>
          </w:p>
        </w:tc>
        <w:tc>
          <w:tcPr/>
          <w:p>
            <w:pPr>
              <w:pStyle w:val="Compact"/>
            </w:pPr>
            <w:r>
              <w:rPr>
                <w:rFonts w:hint="eastAsia"/>
              </w:rPr>
              <w:t xml:space="preserve">缓解措施</w:t>
            </w:r>
          </w:p>
        </w:tc>
        <w:tc>
          <w:tcPr/>
          <w:p>
            <w:pPr>
              <w:pStyle w:val="Compact"/>
            </w:pPr>
            <w:r>
              <w:rPr>
                <w:rFonts w:hint="eastAsia"/>
              </w:rPr>
              <w:t xml:space="preserve">责任门禁</w:t>
            </w:r>
          </w:p>
        </w:tc>
      </w:tr>
      <w:tr>
        <w:tc>
          <w:tcPr/>
          <w:p>
            <w:pPr>
              <w:pStyle w:val="Compact"/>
            </w:pPr>
            <w:r>
              <w:rPr>
                <w:rFonts w:hint="eastAsia"/>
              </w:rPr>
              <w:t xml:space="preserve">核心语义被插件侵蚀</w:t>
            </w:r>
          </w:p>
        </w:tc>
        <w:tc>
          <w:tcPr/>
          <w:p>
            <w:pPr>
              <w:pStyle w:val="Compact"/>
            </w:pPr>
            <w:r>
              <w:t xml:space="preserve">Domain </w:t>
            </w:r>
            <w:r>
              <w:rPr>
                <w:rFonts w:hint="eastAsia"/>
              </w:rPr>
              <w:t xml:space="preserve">出现供应商类、Prompt</w:t>
            </w:r>
            <w:r>
              <w:t xml:space="preserve"> </w:t>
            </w:r>
            <w:r>
              <w:rPr>
                <w:rFonts w:hint="eastAsia"/>
              </w:rPr>
              <w:t xml:space="preserve">字段或插件特有枚举</w:t>
            </w:r>
          </w:p>
        </w:tc>
        <w:tc>
          <w:tcPr/>
          <w:p>
            <w:pPr>
              <w:pStyle w:val="Compact"/>
            </w:pPr>
            <w:r>
              <w:rPr>
                <w:rFonts w:hint="eastAsia"/>
              </w:rPr>
              <w:t xml:space="preserve">替换外部技术时需要修改核心</w:t>
            </w:r>
          </w:p>
        </w:tc>
        <w:tc>
          <w:tcPr/>
          <w:p>
            <w:pPr>
              <w:pStyle w:val="Compact"/>
            </w:pPr>
            <w:r>
              <w:rPr>
                <w:rFonts w:hint="eastAsia"/>
              </w:rPr>
              <w:t xml:space="preserve">依赖白名单、领域类型审查、禁止</w:t>
            </w:r>
            <w:r>
              <w:t xml:space="preserve"> Adapter </w:t>
            </w:r>
            <w:r>
              <w:rPr>
                <w:rFonts w:hint="eastAsia"/>
              </w:rPr>
              <w:t xml:space="preserve">类型进入</w:t>
            </w:r>
            <w:r>
              <w:t xml:space="preserve"> Core</w:t>
            </w:r>
          </w:p>
        </w:tc>
        <w:tc>
          <w:tcPr/>
          <w:p>
            <w:pPr>
              <w:pStyle w:val="Compact"/>
            </w:pPr>
            <w:r>
              <w:rPr>
                <w:rFonts w:hint="eastAsia"/>
              </w:rPr>
              <w:t xml:space="preserve">每次合并的架构静态检查</w:t>
            </w:r>
          </w:p>
        </w:tc>
      </w:tr>
      <w:tr>
        <w:tc>
          <w:tcPr/>
          <w:p>
            <w:pPr>
              <w:pStyle w:val="Compact"/>
            </w:pPr>
            <w:r>
              <w:rPr>
                <w:rFonts w:hint="eastAsia"/>
              </w:rPr>
              <w:t xml:space="preserve">伪插件化</w:t>
            </w:r>
          </w:p>
        </w:tc>
        <w:tc>
          <w:tcPr/>
          <w:p>
            <w:pPr>
              <w:pStyle w:val="Compact"/>
            </w:pPr>
            <w:r>
              <w:rPr>
                <w:rFonts w:hint="eastAsia"/>
              </w:rPr>
              <w:t xml:space="preserve">只有一个真实实现，切换仍需修改应用代码</w:t>
            </w:r>
          </w:p>
        </w:tc>
        <w:tc>
          <w:tcPr/>
          <w:p>
            <w:pPr>
              <w:pStyle w:val="Compact"/>
            </w:pPr>
            <w:r>
              <w:rPr>
                <w:rFonts w:hint="eastAsia"/>
              </w:rPr>
              <w:t xml:space="preserve">无法证明</w:t>
            </w:r>
            <w:r>
              <w:t xml:space="preserve"> AR-05</w:t>
            </w:r>
          </w:p>
        </w:tc>
        <w:tc>
          <w:tcPr/>
          <w:p>
            <w:pPr>
              <w:pStyle w:val="Compact"/>
            </w:pPr>
            <w:r>
              <w:rPr>
                <w:rFonts w:hint="eastAsia"/>
              </w:rPr>
              <w:t xml:space="preserve">每个关键</w:t>
            </w:r>
            <w:r>
              <w:t xml:space="preserve"> Port </w:t>
            </w:r>
            <w:r>
              <w:rPr>
                <w:rFonts w:hint="eastAsia"/>
              </w:rPr>
              <w:t xml:space="preserve">建立替换案例，Profile</w:t>
            </w:r>
            <w:r>
              <w:t xml:space="preserve"> </w:t>
            </w:r>
            <w:r>
              <w:rPr>
                <w:rFonts w:hint="eastAsia"/>
              </w:rPr>
              <w:t xml:space="preserve">切换时核心代码零修改</w:t>
            </w:r>
          </w:p>
        </w:tc>
        <w:tc>
          <w:tcPr/>
          <w:p>
            <w:pPr>
              <w:pStyle w:val="Compact"/>
            </w:pPr>
            <w:r>
              <w:rPr>
                <w:rFonts w:hint="eastAsia"/>
              </w:rPr>
              <w:t xml:space="preserve">第五、九、十三周替换门禁</w:t>
            </w:r>
          </w:p>
        </w:tc>
      </w:tr>
      <w:tr>
        <w:tc>
          <w:tcPr/>
          <w:p>
            <w:pPr>
              <w:pStyle w:val="Compact"/>
            </w:pPr>
            <w:r>
              <w:rPr>
                <w:rFonts w:hint="eastAsia"/>
              </w:rPr>
              <w:t xml:space="preserve">进程内插件拖垮核心</w:t>
            </w:r>
          </w:p>
        </w:tc>
        <w:tc>
          <w:tcPr/>
          <w:p>
            <w:pPr>
              <w:pStyle w:val="Compact"/>
            </w:pPr>
            <w:r>
              <w:rPr>
                <w:rFonts w:hint="eastAsia"/>
              </w:rPr>
              <w:t xml:space="preserve">插件无限循环、内存增长、未捕获异常</w:t>
            </w:r>
          </w:p>
        </w:tc>
        <w:tc>
          <w:tcPr/>
          <w:p>
            <w:pPr>
              <w:pStyle w:val="Compact"/>
            </w:pPr>
            <w:r>
              <w:rPr>
                <w:rFonts w:hint="eastAsia"/>
              </w:rPr>
              <w:t xml:space="preserve">整个</w:t>
            </w:r>
            <w:r>
              <w:t xml:space="preserve"> CLI </w:t>
            </w:r>
            <w:r>
              <w:rPr>
                <w:rFonts w:hint="eastAsia"/>
              </w:rPr>
              <w:t xml:space="preserve">或服务退出</w:t>
            </w:r>
          </w:p>
        </w:tc>
        <w:tc>
          <w:tcPr/>
          <w:p>
            <w:pPr>
              <w:pStyle w:val="Compact"/>
            </w:pPr>
            <w:r>
              <w:rPr>
                <w:rFonts w:hint="eastAsia"/>
              </w:rPr>
              <w:t xml:space="preserve">未知或概率插件默认子进程；超时终止；结果先落临时区</w:t>
            </w:r>
          </w:p>
        </w:tc>
        <w:tc>
          <w:tcPr/>
          <w:p>
            <w:pPr>
              <w:pStyle w:val="Compact"/>
            </w:pPr>
            <w:r>
              <w:rPr>
                <w:rFonts w:hint="eastAsia"/>
              </w:rPr>
              <w:t xml:space="preserve">故障注入套件</w:t>
            </w:r>
          </w:p>
        </w:tc>
      </w:tr>
      <w:tr>
        <w:tc>
          <w:tcPr/>
          <w:p>
            <w:pPr>
              <w:pStyle w:val="Compact"/>
            </w:pPr>
            <w:r>
              <w:t xml:space="preserve">Schema </w:t>
            </w:r>
            <w:r>
              <w:rPr>
                <w:rFonts w:hint="eastAsia"/>
              </w:rPr>
              <w:t xml:space="preserve">漂移</w:t>
            </w:r>
          </w:p>
        </w:tc>
        <w:tc>
          <w:tcPr/>
          <w:p>
            <w:pPr>
              <w:pStyle w:val="Compact"/>
            </w:pPr>
            <w:r>
              <w:rPr>
                <w:rFonts w:hint="eastAsia"/>
              </w:rPr>
              <w:t xml:space="preserve">多处复制</w:t>
            </w:r>
            <w:r>
              <w:t xml:space="preserve"> </w:t>
            </w:r>
            <w:r>
              <w:rPr>
                <w:rFonts w:hint="eastAsia"/>
              </w:rPr>
              <w:t xml:space="preserve">DTO、临时增加字段、旧数据无法读取</w:t>
            </w:r>
          </w:p>
        </w:tc>
        <w:tc>
          <w:tcPr/>
          <w:p>
            <w:pPr>
              <w:pStyle w:val="Compact"/>
            </w:pPr>
            <w:r>
              <w:rPr>
                <w:rFonts w:hint="eastAsia"/>
              </w:rPr>
              <w:t xml:space="preserve">插件和历史</w:t>
            </w:r>
            <w:r>
              <w:t xml:space="preserve"> Evidence </w:t>
            </w:r>
            <w:r>
              <w:rPr>
                <w:rFonts w:hint="eastAsia"/>
              </w:rPr>
              <w:t xml:space="preserve">失效</w:t>
            </w:r>
          </w:p>
        </w:tc>
        <w:tc>
          <w:tcPr/>
          <w:p>
            <w:pPr>
              <w:pStyle w:val="Compact"/>
            </w:pPr>
            <w:r>
              <w:t xml:space="preserve">Schema </w:t>
            </w:r>
            <w:r>
              <w:rPr>
                <w:rFonts w:hint="eastAsia"/>
              </w:rPr>
              <w:t xml:space="preserve">单一仓库、SemVer、N-1</w:t>
            </w:r>
            <w:r>
              <w:t xml:space="preserve"> </w:t>
            </w:r>
            <w:r>
              <w:rPr>
                <w:rFonts w:hint="eastAsia"/>
              </w:rPr>
              <w:t xml:space="preserve">测试、显式迁移</w:t>
            </w:r>
          </w:p>
        </w:tc>
        <w:tc>
          <w:tcPr/>
          <w:p>
            <w:pPr>
              <w:pStyle w:val="Compact"/>
            </w:pPr>
            <w:r>
              <w:rPr>
                <w:rFonts w:hint="eastAsia"/>
              </w:rPr>
              <w:t xml:space="preserve">兼容性</w:t>
            </w:r>
            <w:r>
              <w:t xml:space="preserve"> CI</w:t>
            </w:r>
          </w:p>
        </w:tc>
      </w:tr>
      <w:tr>
        <w:tc>
          <w:tcPr/>
          <w:p>
            <w:pPr>
              <w:pStyle w:val="Compact"/>
            </w:pPr>
            <w:r>
              <w:rPr>
                <w:rFonts w:hint="eastAsia"/>
              </w:rPr>
              <w:t xml:space="preserve">共享</w:t>
            </w:r>
            <w:r>
              <w:t xml:space="preserve"> SQLite </w:t>
            </w:r>
            <w:r>
              <w:rPr>
                <w:rFonts w:hint="eastAsia"/>
              </w:rPr>
              <w:t xml:space="preserve">形成隐性耦合</w:t>
            </w:r>
          </w:p>
        </w:tc>
        <w:tc>
          <w:tcPr/>
          <w:p>
            <w:pPr>
              <w:pStyle w:val="Compact"/>
            </w:pPr>
            <w:r>
              <w:rPr>
                <w:rFonts w:hint="eastAsia"/>
              </w:rPr>
              <w:t xml:space="preserve">模块直接查询其他模块表</w:t>
            </w:r>
          </w:p>
        </w:tc>
        <w:tc>
          <w:tcPr/>
          <w:p>
            <w:pPr>
              <w:pStyle w:val="Compact"/>
            </w:pPr>
            <w:r>
              <w:rPr>
                <w:rFonts w:hint="eastAsia"/>
              </w:rPr>
              <w:t xml:space="preserve">局部修改扩散</w:t>
            </w:r>
          </w:p>
        </w:tc>
        <w:tc>
          <w:tcPr/>
          <w:p>
            <w:pPr>
              <w:pStyle w:val="Compact"/>
            </w:pPr>
            <w:r>
              <w:rPr>
                <w:rFonts w:hint="eastAsia"/>
              </w:rPr>
              <w:t xml:space="preserve">表所有权、Repository</w:t>
            </w:r>
            <w:r>
              <w:t xml:space="preserve"> </w:t>
            </w:r>
            <w:r>
              <w:rPr>
                <w:rFonts w:hint="eastAsia"/>
              </w:rPr>
              <w:t xml:space="preserve">Port、只读投影、SQL</w:t>
            </w:r>
            <w:r>
              <w:t xml:space="preserve"> </w:t>
            </w:r>
            <w:r>
              <w:rPr>
                <w:rFonts w:hint="eastAsia"/>
              </w:rPr>
              <w:t xml:space="preserve">静态扫描</w:t>
            </w:r>
          </w:p>
        </w:tc>
        <w:tc>
          <w:tcPr/>
          <w:p>
            <w:pPr>
              <w:pStyle w:val="Compact"/>
            </w:pPr>
            <w:r>
              <w:rPr>
                <w:rFonts w:hint="eastAsia"/>
              </w:rPr>
              <w:t xml:space="preserve">数据访问审查</w:t>
            </w:r>
          </w:p>
        </w:tc>
      </w:tr>
      <w:tr>
        <w:tc>
          <w:tcPr/>
          <w:p>
            <w:pPr>
              <w:pStyle w:val="Compact"/>
            </w:pPr>
            <w:r>
              <w:t xml:space="preserve">LLM </w:t>
            </w:r>
            <w:r>
              <w:rPr>
                <w:rFonts w:hint="eastAsia"/>
              </w:rPr>
              <w:t xml:space="preserve">污染正式事实</w:t>
            </w:r>
          </w:p>
        </w:tc>
        <w:tc>
          <w:tcPr/>
          <w:p>
            <w:pPr>
              <w:pStyle w:val="Compact"/>
            </w:pPr>
            <w:r>
              <w:t xml:space="preserve">LLM </w:t>
            </w:r>
            <w:r>
              <w:rPr>
                <w:rFonts w:hint="eastAsia"/>
              </w:rPr>
              <w:t xml:space="preserve">输出直接形成</w:t>
            </w:r>
            <w:r>
              <w:t xml:space="preserve"> ModelElement </w:t>
            </w:r>
            <w:r>
              <w:rPr>
                <w:rFonts w:hint="eastAsia"/>
              </w:rPr>
              <w:t xml:space="preserve">或</w:t>
            </w:r>
            <w:r>
              <w:t xml:space="preserve"> Baseline</w:t>
            </w:r>
          </w:p>
        </w:tc>
        <w:tc>
          <w:tcPr/>
          <w:p>
            <w:pPr>
              <w:pStyle w:val="Compact"/>
            </w:pPr>
            <w:r>
              <w:rPr>
                <w:rFonts w:hint="eastAsia"/>
              </w:rPr>
              <w:t xml:space="preserve">权威模型不可审计</w:t>
            </w:r>
          </w:p>
        </w:tc>
        <w:tc>
          <w:tcPr/>
          <w:p>
            <w:pPr>
              <w:pStyle w:val="Compact"/>
            </w:pPr>
            <w:r>
              <w:rPr>
                <w:rFonts w:hint="eastAsia"/>
              </w:rPr>
              <w:t xml:space="preserve">所有输出先成为</w:t>
            </w:r>
            <w:r>
              <w:t xml:space="preserve"> </w:t>
            </w:r>
            <w:r>
              <w:rPr>
                <w:rFonts w:hint="eastAsia"/>
              </w:rPr>
              <w:t xml:space="preserve">Claim/Proposal，必须经确定性校验和批准</w:t>
            </w:r>
          </w:p>
        </w:tc>
        <w:tc>
          <w:tcPr/>
          <w:p>
            <w:pPr>
              <w:pStyle w:val="Compact"/>
            </w:pPr>
            <w:r>
              <w:rPr>
                <w:rFonts w:hint="eastAsia"/>
              </w:rPr>
              <w:t xml:space="preserve">权威写路径测试</w:t>
            </w:r>
          </w:p>
        </w:tc>
      </w:tr>
      <w:tr>
        <w:tc>
          <w:tcPr/>
          <w:p>
            <w:pPr>
              <w:pStyle w:val="Compact"/>
            </w:pPr>
            <w:r>
              <w:rPr>
                <w:rFonts w:hint="eastAsia"/>
              </w:rPr>
              <w:t xml:space="preserve">候选与求解器复杂度失控</w:t>
            </w:r>
          </w:p>
        </w:tc>
        <w:tc>
          <w:tcPr/>
          <w:p>
            <w:pPr>
              <w:pStyle w:val="Compact"/>
            </w:pPr>
            <w:r>
              <w:rPr>
                <w:rFonts w:hint="eastAsia"/>
              </w:rPr>
              <w:t xml:space="preserve">候选数量指数增长、求解经常超时</w:t>
            </w:r>
          </w:p>
        </w:tc>
        <w:tc>
          <w:tcPr/>
          <w:p>
            <w:pPr>
              <w:pStyle w:val="Compact"/>
            </w:pPr>
            <w:r>
              <w:rPr>
                <w:rFonts w:hint="eastAsia"/>
              </w:rPr>
              <w:t xml:space="preserve">进度延误和不可解释</w:t>
            </w:r>
          </w:p>
        </w:tc>
        <w:tc>
          <w:tcPr/>
          <w:p>
            <w:pPr>
              <w:pStyle w:val="Compact"/>
            </w:pPr>
            <w:r>
              <w:rPr>
                <w:rFonts w:hint="eastAsia"/>
              </w:rPr>
              <w:t xml:space="preserve">固定模式、硬约束优先、数量与时间上限、保留不可行原因</w:t>
            </w:r>
          </w:p>
        </w:tc>
        <w:tc>
          <w:tcPr/>
          <w:p>
            <w:pPr>
              <w:pStyle w:val="Compact"/>
            </w:pPr>
            <w:r>
              <w:t xml:space="preserve">Candidate Budget</w:t>
            </w:r>
          </w:p>
        </w:tc>
      </w:tr>
      <w:tr>
        <w:tc>
          <w:tcPr/>
          <w:p>
            <w:pPr>
              <w:pStyle w:val="Compact"/>
            </w:pPr>
            <w:r>
              <w:rPr>
                <w:rFonts w:hint="eastAsia"/>
              </w:rPr>
              <w:t xml:space="preserve">仿真范围膨胀</w:t>
            </w:r>
          </w:p>
        </w:tc>
        <w:tc>
          <w:tcPr/>
          <w:p>
            <w:pPr>
              <w:pStyle w:val="Compact"/>
            </w:pPr>
            <w:r>
              <w:rPr>
                <w:rFonts w:hint="eastAsia"/>
              </w:rPr>
              <w:t xml:space="preserve">开始实现完整</w:t>
            </w:r>
            <w:r>
              <w:t xml:space="preserve"> </w:t>
            </w:r>
            <w:r>
              <w:rPr>
                <w:rFonts w:hint="eastAsia"/>
              </w:rPr>
              <w:t xml:space="preserve">SysML、任意脚本执行</w:t>
            </w:r>
          </w:p>
        </w:tc>
        <w:tc>
          <w:tcPr/>
          <w:p>
            <w:pPr>
              <w:pStyle w:val="Compact"/>
            </w:pPr>
            <w:r>
              <w:rPr>
                <w:rFonts w:hint="eastAsia"/>
              </w:rPr>
              <w:t xml:space="preserve">周期和安全风险</w:t>
            </w:r>
          </w:p>
        </w:tc>
        <w:tc>
          <w:tcPr/>
          <w:p>
            <w:pPr>
              <w:pStyle w:val="Compact"/>
            </w:pPr>
            <w:r>
              <w:rPr>
                <w:rFonts w:hint="eastAsia"/>
              </w:rPr>
              <w:t xml:space="preserve">明确</w:t>
            </w:r>
            <w:r>
              <w:t xml:space="preserve"> executable </w:t>
            </w:r>
            <w:r>
              <w:rPr>
                <w:rFonts w:hint="eastAsia"/>
              </w:rPr>
              <w:t xml:space="preserve">subset；白名单表达式；非支持对象显式标记</w:t>
            </w:r>
          </w:p>
        </w:tc>
        <w:tc>
          <w:tcPr/>
          <w:p>
            <w:pPr>
              <w:pStyle w:val="Compact"/>
            </w:pPr>
            <w:r>
              <w:rPr>
                <w:rFonts w:hint="eastAsia"/>
              </w:rPr>
              <w:t xml:space="preserve">仿真语言审查</w:t>
            </w:r>
          </w:p>
        </w:tc>
      </w:tr>
      <w:tr>
        <w:tc>
          <w:tcPr/>
          <w:p>
            <w:pPr>
              <w:pStyle w:val="Compact"/>
            </w:pPr>
            <w:r>
              <w:rPr>
                <w:rFonts w:hint="eastAsia"/>
              </w:rPr>
              <w:t xml:space="preserve">实验不可归因</w:t>
            </w:r>
          </w:p>
        </w:tc>
        <w:tc>
          <w:tcPr/>
          <w:p>
            <w:pPr>
              <w:pStyle w:val="Compact"/>
            </w:pPr>
            <w:r>
              <w:rPr>
                <w:rFonts w:hint="eastAsia"/>
              </w:rPr>
              <w:t xml:space="preserve">模型版本、Prompt、预算和权限不一致</w:t>
            </w:r>
          </w:p>
        </w:tc>
        <w:tc>
          <w:tcPr/>
          <w:p>
            <w:pPr>
              <w:pStyle w:val="Compact"/>
            </w:pPr>
            <w:r>
              <w:rPr>
                <w:rFonts w:hint="eastAsia"/>
              </w:rPr>
              <w:t xml:space="preserve">研究结论无效</w:t>
            </w:r>
          </w:p>
        </w:tc>
        <w:tc>
          <w:tcPr/>
          <w:p>
            <w:pPr>
              <w:pStyle w:val="Compact"/>
            </w:pPr>
            <w:r>
              <w:t xml:space="preserve">Run </w:t>
            </w:r>
            <w:r>
              <w:rPr>
                <w:rFonts w:hint="eastAsia"/>
              </w:rPr>
              <w:t xml:space="preserve">Manifest、固定版本与</w:t>
            </w:r>
            <w:r>
              <w:t xml:space="preserve"> </w:t>
            </w:r>
            <w:r>
              <w:rPr>
                <w:rFonts w:hint="eastAsia"/>
              </w:rPr>
              <w:t xml:space="preserve">seed、随机顺序、保留失败轨迹</w:t>
            </w:r>
          </w:p>
        </w:tc>
        <w:tc>
          <w:tcPr/>
          <w:p>
            <w:pPr>
              <w:pStyle w:val="Compact"/>
            </w:pPr>
            <w:r>
              <w:rPr>
                <w:rFonts w:hint="eastAsia"/>
              </w:rPr>
              <w:t xml:space="preserve">实验审查</w:t>
            </w:r>
          </w:p>
        </w:tc>
      </w:tr>
      <w:tr>
        <w:tc>
          <w:tcPr/>
          <w:p>
            <w:pPr>
              <w:pStyle w:val="Compact"/>
            </w:pPr>
            <w:r>
              <w:rPr>
                <w:rFonts w:hint="eastAsia"/>
              </w:rPr>
              <w:t xml:space="preserve">单人或小团队过载</w:t>
            </w:r>
          </w:p>
        </w:tc>
        <w:tc>
          <w:tcPr/>
          <w:p>
            <w:pPr>
              <w:pStyle w:val="Compact"/>
            </w:pPr>
            <w:r>
              <w:rPr>
                <w:rFonts w:hint="eastAsia"/>
              </w:rPr>
              <w:t xml:space="preserve">同时开发</w:t>
            </w:r>
            <w:r>
              <w:t xml:space="preserve"> </w:t>
            </w:r>
            <w:r>
              <w:rPr>
                <w:rFonts w:hint="eastAsia"/>
              </w:rPr>
              <w:t xml:space="preserve">UI、多语言、数据库和模型训练</w:t>
            </w:r>
          </w:p>
        </w:tc>
        <w:tc>
          <w:tcPr/>
          <w:p>
            <w:pPr>
              <w:pStyle w:val="Compact"/>
            </w:pPr>
            <w:r>
              <w:rPr>
                <w:rFonts w:hint="eastAsia"/>
              </w:rPr>
              <w:t xml:space="preserve">核心闭环延误</w:t>
            </w:r>
          </w:p>
        </w:tc>
        <w:tc>
          <w:tcPr/>
          <w:p>
            <w:pPr>
              <w:pStyle w:val="Compact"/>
            </w:pPr>
            <w:r>
              <w:t xml:space="preserve">P0/P1/P2 </w:t>
            </w:r>
            <w:r>
              <w:rPr>
                <w:rFonts w:hint="eastAsia"/>
              </w:rPr>
              <w:t xml:space="preserve">范围分级，任何新增能力必须给出对核心指标的证据</w:t>
            </w:r>
          </w:p>
        </w:tc>
        <w:tc>
          <w:tcPr/>
          <w:p>
            <w:pPr>
              <w:pStyle w:val="Compact"/>
            </w:pPr>
            <w:r>
              <w:rPr>
                <w:rFonts w:hint="eastAsia"/>
              </w:rPr>
              <w:t xml:space="preserve">每周范围冻结</w:t>
            </w:r>
          </w:p>
        </w:tc>
      </w:tr>
      <w:tr>
        <w:tc>
          <w:tcPr/>
          <w:p>
            <w:pPr>
              <w:pStyle w:val="Compact"/>
            </w:pPr>
            <w:r>
              <w:rPr>
                <w:rFonts w:hint="eastAsia"/>
              </w:rPr>
              <w:t xml:space="preserve">依赖和许可证风险</w:t>
            </w:r>
          </w:p>
        </w:tc>
        <w:tc>
          <w:tcPr/>
          <w:p>
            <w:pPr>
              <w:pStyle w:val="Compact"/>
            </w:pPr>
            <w:r>
              <w:rPr>
                <w:rFonts w:hint="eastAsia"/>
              </w:rPr>
              <w:t xml:space="preserve">插件依赖未锁定、许可证未知</w:t>
            </w:r>
          </w:p>
        </w:tc>
        <w:tc>
          <w:tcPr/>
          <w:p>
            <w:pPr>
              <w:pStyle w:val="Compact"/>
            </w:pPr>
            <w:r>
              <w:rPr>
                <w:rFonts w:hint="eastAsia"/>
              </w:rPr>
              <w:t xml:space="preserve">无法复现或发布</w:t>
            </w:r>
          </w:p>
        </w:tc>
        <w:tc>
          <w:tcPr/>
          <w:p>
            <w:pPr>
              <w:pStyle w:val="Compact"/>
            </w:pPr>
            <w:r>
              <w:t xml:space="preserve">Manifest </w:t>
            </w:r>
            <w:r>
              <w:rPr>
                <w:rFonts w:hint="eastAsia"/>
              </w:rPr>
              <w:t xml:space="preserve">声明许可证、依赖锁哈希和来源；注册前扫描</w:t>
            </w:r>
          </w:p>
        </w:tc>
        <w:tc>
          <w:tcPr/>
          <w:p>
            <w:pPr>
              <w:pStyle w:val="Compact"/>
            </w:pPr>
            <w:r>
              <w:t xml:space="preserve">Plugin Admission</w:t>
            </w:r>
          </w:p>
        </w:tc>
      </w:tr>
      <w:tr>
        <w:tc>
          <w:tcPr/>
          <w:p>
            <w:pPr>
              <w:pStyle w:val="Compact"/>
            </w:pPr>
            <w:r>
              <w:t xml:space="preserve">Evidence </w:t>
            </w:r>
            <w:r>
              <w:rPr>
                <w:rFonts w:hint="eastAsia"/>
              </w:rPr>
              <w:t xml:space="preserve">不可信</w:t>
            </w:r>
          </w:p>
        </w:tc>
        <w:tc>
          <w:tcPr/>
          <w:p>
            <w:pPr>
              <w:pStyle w:val="Compact"/>
            </w:pPr>
            <w:r>
              <w:rPr>
                <w:rFonts w:hint="eastAsia"/>
              </w:rPr>
              <w:t xml:space="preserve">测试结果未绑定代码、配置或</w:t>
            </w:r>
            <w:r>
              <w:t xml:space="preserve"> Baseline</w:t>
            </w:r>
          </w:p>
        </w:tc>
        <w:tc>
          <w:tcPr/>
          <w:p>
            <w:pPr>
              <w:pStyle w:val="Compact"/>
            </w:pPr>
            <w:r>
              <w:rPr>
                <w:rFonts w:hint="eastAsia"/>
              </w:rPr>
              <w:t xml:space="preserve">无法证明需求已验证</w:t>
            </w:r>
          </w:p>
        </w:tc>
        <w:tc>
          <w:tcPr/>
          <w:p>
            <w:pPr>
              <w:pStyle w:val="Compact"/>
            </w:pPr>
            <w:r>
              <w:t xml:space="preserve">Evidence </w:t>
            </w:r>
            <w:r>
              <w:rPr>
                <w:rFonts w:hint="eastAsia"/>
              </w:rPr>
              <w:t xml:space="preserve">必须绑定</w:t>
            </w:r>
            <w:r>
              <w:t xml:space="preserve"> </w:t>
            </w:r>
            <w:r>
              <w:rPr>
                <w:rFonts w:hint="eastAsia"/>
              </w:rPr>
              <w:t xml:space="preserve">Baseline、代码版本、Profile、插件版本和环境哈希</w:t>
            </w:r>
          </w:p>
        </w:tc>
        <w:tc>
          <w:tcPr/>
          <w:p>
            <w:pPr>
              <w:pStyle w:val="Compact"/>
            </w:pPr>
            <w:r>
              <w:t xml:space="preserve">Evidence Acceptance</w:t>
            </w:r>
          </w:p>
        </w:tc>
      </w:tr>
    </w:tbl>
    <w:p>
      <w:pPr>
        <w:pStyle w:val="BodyText"/>
      </w:pPr>
      <w:r>
        <w:rPr>
          <w:rFonts w:hint="eastAsia"/>
        </w:rPr>
        <w:t xml:space="preserve">建议把“架构决策记录”从原来的七项扩展为至少以下十项：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ADR</w:t>
            </w:r>
          </w:p>
        </w:tc>
        <w:tc>
          <w:tcPr/>
          <w:p>
            <w:pPr>
              <w:pStyle w:val="Compact"/>
            </w:pPr>
            <w:r>
              <w:rPr>
                <w:rFonts w:hint="eastAsia"/>
              </w:rPr>
              <w:t xml:space="preserve">建议决策</w:t>
            </w:r>
          </w:p>
        </w:tc>
      </w:tr>
      <w:tr>
        <w:tc>
          <w:tcPr/>
          <w:p>
            <w:pPr>
              <w:pStyle w:val="Compact"/>
            </w:pPr>
            <w:r>
              <w:t xml:space="preserve">ADR-001</w:t>
            </w:r>
          </w:p>
        </w:tc>
        <w:tc>
          <w:tcPr/>
          <w:p>
            <w:pPr>
              <w:pStyle w:val="Compact"/>
            </w:pPr>
            <w:r>
              <w:t xml:space="preserve">V1 </w:t>
            </w:r>
            <w:r>
              <w:rPr>
                <w:rFonts w:hint="eastAsia"/>
              </w:rPr>
              <w:t xml:space="preserve">采用模块化单体核心，不以微服务为默认目标</w:t>
            </w:r>
          </w:p>
        </w:tc>
      </w:tr>
      <w:tr>
        <w:tc>
          <w:tcPr/>
          <w:p>
            <w:pPr>
              <w:pStyle w:val="Compact"/>
            </w:pPr>
            <w:r>
              <w:t xml:space="preserve">ADR-002</w:t>
            </w:r>
          </w:p>
        </w:tc>
        <w:tc>
          <w:tcPr/>
          <w:p>
            <w:pPr>
              <w:pStyle w:val="Compact"/>
            </w:pPr>
            <w:r>
              <w:t xml:space="preserve">Canonical RFLP Model </w:t>
            </w:r>
            <w:r>
              <w:rPr>
                <w:rFonts w:hint="eastAsia"/>
              </w:rPr>
              <w:t xml:space="preserve">是事务权威真源</w:t>
            </w:r>
          </w:p>
        </w:tc>
      </w:tr>
      <w:tr>
        <w:tc>
          <w:tcPr/>
          <w:p>
            <w:pPr>
              <w:pStyle w:val="Compact"/>
            </w:pPr>
            <w:r>
              <w:t xml:space="preserve">ADR-003</w:t>
            </w:r>
          </w:p>
        </w:tc>
        <w:tc>
          <w:tcPr/>
          <w:p>
            <w:pPr>
              <w:pStyle w:val="Compact"/>
            </w:pPr>
            <w:r>
              <w:t xml:space="preserve">Baseline </w:t>
            </w:r>
            <w:r>
              <w:rPr>
                <w:rFonts w:hint="eastAsia"/>
              </w:rPr>
              <w:t xml:space="preserve">只可通过</w:t>
            </w:r>
            <w:r>
              <w:t xml:space="preserve"> Change Service </w:t>
            </w:r>
            <w:r>
              <w:rPr>
                <w:rFonts w:hint="eastAsia"/>
              </w:rPr>
              <w:t xml:space="preserve">新建或</w:t>
            </w:r>
            <w:r>
              <w:t xml:space="preserve"> supersede</w:t>
            </w:r>
          </w:p>
        </w:tc>
      </w:tr>
      <w:tr>
        <w:tc>
          <w:tcPr/>
          <w:p>
            <w:pPr>
              <w:pStyle w:val="Compact"/>
            </w:pPr>
            <w:r>
              <w:t xml:space="preserve">ADR-004</w:t>
            </w:r>
          </w:p>
        </w:tc>
        <w:tc>
          <w:tcPr/>
          <w:p>
            <w:pPr>
              <w:pStyle w:val="Compact"/>
            </w:pPr>
            <w:r>
              <w:rPr>
                <w:rFonts w:hint="eastAsia"/>
              </w:rPr>
              <w:t xml:space="preserve">所有概率性组件仅产生</w:t>
            </w:r>
            <w:r>
              <w:t xml:space="preserve"> Proposal </w:t>
            </w:r>
            <w:r>
              <w:rPr>
                <w:rFonts w:hint="eastAsia"/>
              </w:rPr>
              <w:t xml:space="preserve">或</w:t>
            </w:r>
            <w:r>
              <w:t xml:space="preserve"> EvidenceCandidate</w:t>
            </w:r>
          </w:p>
        </w:tc>
      </w:tr>
      <w:tr>
        <w:tc>
          <w:tcPr/>
          <w:p>
            <w:pPr>
              <w:pStyle w:val="Compact"/>
            </w:pPr>
            <w:r>
              <w:t xml:space="preserve">ADR-005</w:t>
            </w:r>
          </w:p>
        </w:tc>
        <w:tc>
          <w:tcPr/>
          <w:p>
            <w:pPr>
              <w:pStyle w:val="Compact"/>
            </w:pPr>
            <w:r>
              <w:rPr>
                <w:rFonts w:hint="eastAsia"/>
              </w:rPr>
              <w:t xml:space="preserve">外部能力必须实现版本化</w:t>
            </w:r>
            <w:r>
              <w:t xml:space="preserve"> Port </w:t>
            </w:r>
            <w:r>
              <w:rPr>
                <w:rFonts w:hint="eastAsia"/>
              </w:rPr>
              <w:t xml:space="preserve">并提供</w:t>
            </w:r>
            <w:r>
              <w:t xml:space="preserve"> Manifest</w:t>
            </w:r>
          </w:p>
        </w:tc>
      </w:tr>
      <w:tr>
        <w:tc>
          <w:tcPr/>
          <w:p>
            <w:pPr>
              <w:pStyle w:val="Compact"/>
            </w:pPr>
            <w:r>
              <w:t xml:space="preserve">ADR-006</w:t>
            </w:r>
          </w:p>
        </w:tc>
        <w:tc>
          <w:tcPr/>
          <w:p>
            <w:pPr>
              <w:pStyle w:val="Compact"/>
            </w:pPr>
            <w:r>
              <w:rPr>
                <w:rFonts w:hint="eastAsia"/>
              </w:rPr>
              <w:t xml:space="preserve">未知或高风险插件默认使用子进程运行</w:t>
            </w:r>
          </w:p>
        </w:tc>
      </w:tr>
      <w:tr>
        <w:tc>
          <w:tcPr/>
          <w:p>
            <w:pPr>
              <w:pStyle w:val="Compact"/>
            </w:pPr>
            <w:r>
              <w:t xml:space="preserve">ADR-007</w:t>
            </w:r>
          </w:p>
        </w:tc>
        <w:tc>
          <w:tcPr/>
          <w:p>
            <w:pPr>
              <w:pStyle w:val="Compact"/>
            </w:pPr>
            <w:r>
              <w:t xml:space="preserve">SQLite </w:t>
            </w:r>
            <w:r>
              <w:rPr>
                <w:rFonts w:hint="eastAsia"/>
              </w:rPr>
              <w:t xml:space="preserve">是默认数据平面，但实行表与</w:t>
            </w:r>
            <w:r>
              <w:t xml:space="preserve"> Repository </w:t>
            </w:r>
            <w:r>
              <w:rPr>
                <w:rFonts w:hint="eastAsia"/>
              </w:rPr>
              <w:t xml:space="preserve">所有权</w:t>
            </w:r>
          </w:p>
        </w:tc>
      </w:tr>
      <w:tr>
        <w:tc>
          <w:tcPr/>
          <w:p>
            <w:pPr>
              <w:pStyle w:val="Compact"/>
            </w:pPr>
            <w:r>
              <w:t xml:space="preserve">ADR-008</w:t>
            </w:r>
          </w:p>
        </w:tc>
        <w:tc>
          <w:tcPr/>
          <w:p>
            <w:pPr>
              <w:pStyle w:val="Compact"/>
            </w:pPr>
            <w:r>
              <w:t xml:space="preserve">Port、Schema、Manifest </w:t>
            </w:r>
            <w:r>
              <w:rPr>
                <w:rFonts w:hint="eastAsia"/>
              </w:rPr>
              <w:t xml:space="preserve">和</w:t>
            </w:r>
            <w:r>
              <w:t xml:space="preserve"> Profile </w:t>
            </w:r>
            <w:r>
              <w:rPr>
                <w:rFonts w:hint="eastAsia"/>
              </w:rPr>
              <w:t xml:space="preserve">独立版本化</w:t>
            </w:r>
          </w:p>
        </w:tc>
      </w:tr>
      <w:tr>
        <w:tc>
          <w:tcPr/>
          <w:p>
            <w:pPr>
              <w:pStyle w:val="Compact"/>
            </w:pPr>
            <w:r>
              <w:t xml:space="preserve">ADR-009</w:t>
            </w:r>
          </w:p>
        </w:tc>
        <w:tc>
          <w:tcPr/>
          <w:p>
            <w:pPr>
              <w:pStyle w:val="Compact"/>
            </w:pPr>
            <w:r>
              <w:t xml:space="preserve">SysML v2 </w:t>
            </w:r>
            <w:r>
              <w:rPr>
                <w:rFonts w:hint="eastAsia"/>
              </w:rPr>
              <w:t xml:space="preserve">是标准投影与可替换仓库适配器</w:t>
            </w:r>
          </w:p>
        </w:tc>
      </w:tr>
      <w:tr>
        <w:tc>
          <w:tcPr/>
          <w:p>
            <w:pPr>
              <w:pStyle w:val="Compact"/>
            </w:pPr>
            <w:r>
              <w:t xml:space="preserve">ADR-010</w:t>
            </w:r>
          </w:p>
        </w:tc>
        <w:tc>
          <w:tcPr/>
          <w:p>
            <w:pPr>
              <w:pStyle w:val="Compact"/>
            </w:pPr>
            <w:r>
              <w:rPr>
                <w:rFonts w:hint="eastAsia"/>
              </w:rPr>
              <w:t xml:space="preserve">架构适应性门禁与业务测试同等阻断发布</w:t>
            </w:r>
          </w:p>
        </w:tc>
      </w:tr>
    </w:tbl>
    <w:p>
      <w:pPr>
        <w:pStyle w:val="BodyText"/>
      </w:pPr>
      <w:r>
        <w:rPr>
          <w:rFonts w:hint="eastAsia"/>
        </w:rPr>
        <w:t xml:space="preserve">项目最终演示也应从原来的业务闭环扩展为两条相互独立的证明链。</w:t>
      </w:r>
    </w:p>
    <w:p>
      <w:pPr>
        <w:pStyle w:val="BodyText"/>
      </w:pPr>
      <w:r>
        <w:rPr>
          <w:rFonts w:hint="eastAsia"/>
        </w:rPr>
        <w:t xml:space="preserve">第一条是</w:t>
      </w:r>
      <w:r>
        <w:rPr>
          <w:rFonts w:hint="eastAsia"/>
          <w:b/>
          <w:bCs/>
        </w:rPr>
        <w:t xml:space="preserve">工程闭环证明链</w:t>
      </w:r>
      <w:r>
        <w:rPr>
          <w:rFonts w:hint="eastAsia"/>
        </w:rPr>
        <w:t xml:space="preserve">：</w:t>
      </w:r>
    </w:p>
    <w:p>
      <w:pPr>
        <w:pStyle w:val="BlockText"/>
      </w:pPr>
      <w:r>
        <w:rPr>
          <w:rFonts w:hint="eastAsia"/>
        </w:rPr>
        <w:t xml:space="preserve">文档</w:t>
      </w:r>
      <w:r>
        <w:t xml:space="preserve"> → Claim → R/F/L/P → Candidate → Simulation → Baseline → ActualModel → Delta → TaskContract → Evidence。</w:t>
      </w:r>
    </w:p>
    <w:p>
      <w:pPr>
        <w:pStyle w:val="FirstParagraph"/>
      </w:pPr>
      <w:r>
        <w:rPr>
          <w:rFonts w:hint="eastAsia"/>
        </w:rPr>
        <w:t xml:space="preserve">第二条是</w:t>
      </w:r>
      <w:r>
        <w:rPr>
          <w:rFonts w:hint="eastAsia"/>
          <w:b/>
          <w:bCs/>
        </w:rPr>
        <w:t xml:space="preserve">架构演化证明链</w:t>
      </w:r>
      <w:r>
        <w:rPr>
          <w:rFonts w:hint="eastAsia"/>
        </w:rPr>
        <w:t xml:space="preserve">：</w:t>
      </w:r>
    </w:p>
    <w:p>
      <w:pPr>
        <w:pStyle w:val="BlockText"/>
      </w:pPr>
      <w:r>
        <w:rPr>
          <w:rFonts w:hint="eastAsia"/>
        </w:rPr>
        <w:t xml:space="preserve">安装插件</w:t>
      </w:r>
      <w:r>
        <w:t xml:space="preserve"> → </w:t>
      </w:r>
      <w:r>
        <w:rPr>
          <w:rFonts w:hint="eastAsia"/>
        </w:rPr>
        <w:t xml:space="preserve">校验</w:t>
      </w:r>
      <w:r>
        <w:t xml:space="preserve"> Manifest → </w:t>
      </w:r>
      <w:r>
        <w:rPr>
          <w:rFonts w:hint="eastAsia"/>
        </w:rPr>
        <w:t xml:space="preserve">通过契约测试</w:t>
      </w:r>
      <w:r>
        <w:t xml:space="preserve"> → Profile </w:t>
      </w:r>
      <w:r>
        <w:rPr>
          <w:rFonts w:hint="eastAsia"/>
        </w:rPr>
        <w:t xml:space="preserve">启用</w:t>
      </w:r>
      <w:r>
        <w:t xml:space="preserve"> → </w:t>
      </w:r>
      <w:r>
        <w:rPr>
          <w:rFonts w:hint="eastAsia"/>
        </w:rPr>
        <w:t xml:space="preserve">替换实现</w:t>
      </w:r>
      <w:r>
        <w:t xml:space="preserve"> → </w:t>
      </w:r>
      <w:r>
        <w:rPr>
          <w:rFonts w:hint="eastAsia"/>
        </w:rPr>
        <w:t xml:space="preserve">注入超时/崩溃/非法输出</w:t>
      </w:r>
      <w:r>
        <w:t xml:space="preserve"> → </w:t>
      </w:r>
      <w:r>
        <w:rPr>
          <w:rFonts w:hint="eastAsia"/>
        </w:rPr>
        <w:t xml:space="preserve">切换备用或受控失败</w:t>
      </w:r>
      <w:r>
        <w:t xml:space="preserve"> → </w:t>
      </w:r>
      <w:r>
        <w:rPr>
          <w:rFonts w:hint="eastAsia"/>
        </w:rPr>
        <w:t xml:space="preserve">验证</w:t>
      </w:r>
      <w:r>
        <w:t xml:space="preserve"> Baseline </w:t>
      </w:r>
      <w:r>
        <w:rPr>
          <w:rFonts w:hint="eastAsia"/>
        </w:rPr>
        <w:t xml:space="preserve">哈希不变</w:t>
      </w:r>
      <w:r>
        <w:t xml:space="preserve"> → </w:t>
      </w:r>
      <w:r>
        <w:rPr>
          <w:rFonts w:hint="eastAsia"/>
        </w:rPr>
        <w:t xml:space="preserve">生成</w:t>
      </w:r>
      <w:r>
        <w:t xml:space="preserve"> PluginRunEvidence。</w:t>
      </w:r>
    </w:p>
    <w:p>
      <w:pPr>
        <w:pStyle w:val="FirstParagraph"/>
      </w:pPr>
      <w:r>
        <w:rPr>
          <w:rFonts w:hint="eastAsia"/>
        </w:rPr>
        <w:t xml:space="preserve">只有两条证明链都通过，才能认为第二份文档真正满足第一份文档提出的“低耦合、核心化、可替换和故障隔离”。</w:t>
      </w:r>
    </w:p>
    <w:p>
      <w:pPr>
        <w:pStyle w:val="BodyText"/>
      </w:pPr>
      <w:r>
        <w:rPr>
          <w:rFonts w:hint="eastAsia"/>
        </w:rPr>
        <w:t xml:space="preserve">用户还需补充或确认以下信息。两份主文档已经提供，因此这里列出的是执行落地所需、但当前文档中尚不充分的信息，而不是原文缺失项。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待补充信息</w:t>
            </w:r>
          </w:p>
        </w:tc>
        <w:tc>
          <w:tcPr/>
          <w:p>
            <w:pPr>
              <w:pStyle w:val="Compact"/>
            </w:pPr>
            <w:r>
              <w:rPr>
                <w:rFonts w:hint="eastAsia"/>
              </w:rPr>
              <w:t xml:space="preserve">为什么需要</w:t>
            </w:r>
          </w:p>
        </w:tc>
        <w:tc>
          <w:tcPr/>
          <w:p>
            <w:pPr>
              <w:pStyle w:val="Compact"/>
            </w:pPr>
            <w:r>
              <w:rPr>
                <w:rFonts w:hint="eastAsia"/>
              </w:rPr>
              <w:t xml:space="preserve">未补充时的默认假设</w:t>
            </w:r>
          </w:p>
        </w:tc>
      </w:tr>
      <w:tr>
        <w:tc>
          <w:tcPr/>
          <w:p>
            <w:pPr>
              <w:pStyle w:val="Compact"/>
            </w:pPr>
            <w:r>
              <w:rPr>
                <w:rFonts w:hint="eastAsia"/>
              </w:rPr>
              <w:t xml:space="preserve">实际参考项目代码和目录</w:t>
            </w:r>
          </w:p>
        </w:tc>
        <w:tc>
          <w:tcPr/>
          <w:p>
            <w:pPr>
              <w:pStyle w:val="Compact"/>
            </w:pPr>
            <w:r>
              <w:rPr>
                <w:rFonts w:hint="eastAsia"/>
              </w:rPr>
              <w:t xml:space="preserve">决定</w:t>
            </w:r>
            <w:r>
              <w:t xml:space="preserve"> CodeAnalyzer、Delta </w:t>
            </w:r>
            <w:r>
              <w:rPr>
                <w:rFonts w:hint="eastAsia"/>
              </w:rPr>
              <w:t xml:space="preserve">和</w:t>
            </w:r>
            <w:r>
              <w:t xml:space="preserve"> TaskContract </w:t>
            </w:r>
            <w:r>
              <w:rPr>
                <w:rFonts w:hint="eastAsia"/>
              </w:rPr>
              <w:t xml:space="preserve">的真实范围</w:t>
            </w:r>
          </w:p>
        </w:tc>
        <w:tc>
          <w:tcPr/>
          <w:p>
            <w:pPr>
              <w:pStyle w:val="Compact"/>
            </w:pPr>
            <w:r>
              <w:rPr>
                <w:rFonts w:hint="eastAsia"/>
              </w:rPr>
              <w:t xml:space="preserve">使用第二份文档建议的</w:t>
            </w:r>
            <w:r>
              <w:t xml:space="preserve"> VersionedContentService</w:t>
            </w:r>
          </w:p>
        </w:tc>
      </w:tr>
      <w:tr>
        <w:tc>
          <w:tcPr/>
          <w:p>
            <w:pPr>
              <w:pStyle w:val="Compact"/>
            </w:pPr>
            <w:r>
              <w:rPr>
                <w:rFonts w:hint="eastAsia"/>
              </w:rPr>
              <w:t xml:space="preserve">团队人数、技能和每周可投入时间</w:t>
            </w:r>
          </w:p>
        </w:tc>
        <w:tc>
          <w:tcPr/>
          <w:p>
            <w:pPr>
              <w:pStyle w:val="Compact"/>
            </w:pPr>
            <w:r>
              <w:rPr>
                <w:rFonts w:hint="eastAsia"/>
              </w:rPr>
              <w:t xml:space="preserve">决定十四周或十六周是否可行</w:t>
            </w:r>
          </w:p>
        </w:tc>
        <w:tc>
          <w:tcPr/>
          <w:p>
            <w:pPr>
              <w:pStyle w:val="Compact"/>
            </w:pPr>
            <w:r>
              <w:rPr>
                <w:rFonts w:hint="eastAsia"/>
              </w:rPr>
              <w:t xml:space="preserve">按二至三人、基本全职规划</w:t>
            </w:r>
          </w:p>
        </w:tc>
      </w:tr>
      <w:tr>
        <w:tc>
          <w:tcPr/>
          <w:p>
            <w:pPr>
              <w:pStyle w:val="Compact"/>
            </w:pPr>
            <w:r>
              <w:rPr>
                <w:rFonts w:hint="eastAsia"/>
              </w:rPr>
              <w:t xml:space="preserve">部署操作系统和</w:t>
            </w:r>
            <w:r>
              <w:t xml:space="preserve"> Python </w:t>
            </w:r>
            <w:r>
              <w:rPr>
                <w:rFonts w:hint="eastAsia"/>
              </w:rPr>
              <w:t xml:space="preserve">版本矩阵</w:t>
            </w:r>
          </w:p>
        </w:tc>
        <w:tc>
          <w:tcPr/>
          <w:p>
            <w:pPr>
              <w:pStyle w:val="Compact"/>
            </w:pPr>
            <w:r>
              <w:rPr>
                <w:rFonts w:hint="eastAsia"/>
              </w:rPr>
              <w:t xml:space="preserve">决定安装和子进程隔离测试范围</w:t>
            </w:r>
          </w:p>
        </w:tc>
        <w:tc>
          <w:tcPr/>
          <w:p>
            <w:pPr>
              <w:pStyle w:val="Compact"/>
            </w:pPr>
            <w:r>
              <w:t xml:space="preserve">Python </w:t>
            </w:r>
            <w:r>
              <w:rPr>
                <w:rFonts w:hint="eastAsia"/>
              </w:rPr>
              <w:t xml:space="preserve">3.11+，Windows、Linux、macOS</w:t>
            </w:r>
          </w:p>
        </w:tc>
      </w:tr>
      <w:tr>
        <w:tc>
          <w:tcPr/>
          <w:p>
            <w:pPr>
              <w:pStyle w:val="Compact"/>
            </w:pPr>
            <w:r>
              <w:rPr>
                <w:rFonts w:hint="eastAsia"/>
              </w:rPr>
              <w:t xml:space="preserve">是否允许引入</w:t>
            </w:r>
            <w:r>
              <w:t xml:space="preserve"> LibCST、OR-Tools </w:t>
            </w:r>
            <w:r>
              <w:rPr>
                <w:rFonts w:hint="eastAsia"/>
              </w:rPr>
              <w:t xml:space="preserve">等可选依赖</w:t>
            </w:r>
          </w:p>
        </w:tc>
        <w:tc>
          <w:tcPr/>
          <w:p>
            <w:pPr>
              <w:pStyle w:val="Compact"/>
            </w:pPr>
            <w:r>
              <w:rPr>
                <w:rFonts w:hint="eastAsia"/>
              </w:rPr>
              <w:t xml:space="preserve">决定第二真实实现的技术选择</w:t>
            </w:r>
          </w:p>
        </w:tc>
        <w:tc>
          <w:tcPr/>
          <w:p>
            <w:pPr>
              <w:pStyle w:val="Compact"/>
            </w:pPr>
            <w:r>
              <w:rPr>
                <w:rFonts w:hint="eastAsia"/>
              </w:rPr>
              <w:t xml:space="preserve">仅作为</w:t>
            </w:r>
            <w:r>
              <w:t xml:space="preserve"> </w:t>
            </w:r>
            <w:r>
              <w:rPr>
                <w:rFonts w:hint="eastAsia"/>
              </w:rPr>
              <w:t xml:space="preserve">extras，不进入</w:t>
            </w:r>
            <w:r>
              <w:t xml:space="preserve"> core</w:t>
            </w:r>
          </w:p>
        </w:tc>
      </w:tr>
      <w:tr>
        <w:tc>
          <w:tcPr/>
          <w:p>
            <w:pPr>
              <w:pStyle w:val="Compact"/>
            </w:pPr>
            <w:r>
              <w:t xml:space="preserve">LLM </w:t>
            </w:r>
            <w:r>
              <w:rPr>
                <w:rFonts w:hint="eastAsia"/>
              </w:rPr>
              <w:t xml:space="preserve">使用政策、供应商和数据外发限制</w:t>
            </w:r>
          </w:p>
        </w:tc>
        <w:tc>
          <w:tcPr/>
          <w:p>
            <w:pPr>
              <w:pStyle w:val="Compact"/>
            </w:pPr>
            <w:r>
              <w:rPr>
                <w:rFonts w:hint="eastAsia"/>
              </w:rPr>
              <w:t xml:space="preserve">决定本地/远程</w:t>
            </w:r>
            <w:r>
              <w:t xml:space="preserve"> Adapter </w:t>
            </w:r>
            <w:r>
              <w:rPr>
                <w:rFonts w:hint="eastAsia"/>
              </w:rPr>
              <w:t xml:space="preserve">与权限</w:t>
            </w:r>
          </w:p>
        </w:tc>
        <w:tc>
          <w:tcPr/>
          <w:p>
            <w:pPr>
              <w:pStyle w:val="Compact"/>
            </w:pPr>
            <w:r>
              <w:rPr>
                <w:rFonts w:hint="eastAsia"/>
              </w:rPr>
              <w:t xml:space="preserve">默认</w:t>
            </w:r>
            <w:r>
              <w:t xml:space="preserve"> LLM </w:t>
            </w:r>
            <w:r>
              <w:rPr>
                <w:rFonts w:hint="eastAsia"/>
              </w:rPr>
              <w:t xml:space="preserve">可关闭，远程调用不得获得正式模型全量数据</w:t>
            </w:r>
          </w:p>
        </w:tc>
      </w:tr>
      <w:tr>
        <w:tc>
          <w:tcPr/>
          <w:p>
            <w:pPr>
              <w:pStyle w:val="Compact"/>
            </w:pPr>
            <w:r>
              <w:t xml:space="preserve">SysML v2 </w:t>
            </w:r>
            <w:r>
              <w:rPr>
                <w:rFonts w:hint="eastAsia"/>
              </w:rPr>
              <w:t xml:space="preserve">的目标兼容深度</w:t>
            </w:r>
          </w:p>
        </w:tc>
        <w:tc>
          <w:tcPr/>
          <w:p>
            <w:pPr>
              <w:pStyle w:val="Compact"/>
            </w:pPr>
            <w:r>
              <w:rPr>
                <w:rFonts w:hint="eastAsia"/>
              </w:rPr>
              <w:t xml:space="preserve">决定文本导出、API</w:t>
            </w:r>
            <w:r>
              <w:t xml:space="preserve"> </w:t>
            </w:r>
            <w:r>
              <w:rPr>
                <w:rFonts w:hint="eastAsia"/>
              </w:rPr>
              <w:t xml:space="preserve">仓库或往返同步的优先级</w:t>
            </w:r>
          </w:p>
        </w:tc>
        <w:tc>
          <w:tcPr/>
          <w:p>
            <w:pPr>
              <w:pStyle w:val="Compact"/>
            </w:pPr>
            <w:r>
              <w:t xml:space="preserve">V1 </w:t>
            </w:r>
            <w:r>
              <w:rPr>
                <w:rFonts w:hint="eastAsia"/>
              </w:rPr>
              <w:t xml:space="preserve">仅做确定性文本投影和映射报告</w:t>
            </w:r>
          </w:p>
        </w:tc>
      </w:tr>
      <w:tr>
        <w:tc>
          <w:tcPr/>
          <w:p>
            <w:pPr>
              <w:pStyle w:val="Compact"/>
            </w:pPr>
            <w:r>
              <w:t xml:space="preserve">Baseline </w:t>
            </w:r>
            <w:r>
              <w:rPr>
                <w:rFonts w:hint="eastAsia"/>
              </w:rPr>
              <w:t xml:space="preserve">批准角色和组织流程</w:t>
            </w:r>
          </w:p>
        </w:tc>
        <w:tc>
          <w:tcPr/>
          <w:p>
            <w:pPr>
              <w:pStyle w:val="Compact"/>
            </w:pPr>
            <w:r>
              <w:rPr>
                <w:rFonts w:hint="eastAsia"/>
              </w:rPr>
              <w:t xml:space="preserve">决定</w:t>
            </w:r>
            <w:r>
              <w:t xml:space="preserve"> Policy Engine </w:t>
            </w:r>
            <w:r>
              <w:rPr>
                <w:rFonts w:hint="eastAsia"/>
              </w:rPr>
              <w:t xml:space="preserve">和审计字段</w:t>
            </w:r>
          </w:p>
        </w:tc>
        <w:tc>
          <w:tcPr/>
          <w:p>
            <w:pPr>
              <w:pStyle w:val="Compact"/>
            </w:pPr>
            <w:r>
              <w:rPr>
                <w:rFonts w:hint="eastAsia"/>
              </w:rPr>
              <w:t xml:space="preserve">默认由项目负责人单人批准并记录时间和理由</w:t>
            </w:r>
          </w:p>
        </w:tc>
      </w:tr>
      <w:tr>
        <w:tc>
          <w:tcPr/>
          <w:p>
            <w:pPr>
              <w:pStyle w:val="Compact"/>
            </w:pPr>
            <w:r>
              <w:rPr>
                <w:rFonts w:hint="eastAsia"/>
              </w:rPr>
              <w:t xml:space="preserve">可接受的性能基线</w:t>
            </w:r>
          </w:p>
        </w:tc>
        <w:tc>
          <w:tcPr/>
          <w:p>
            <w:pPr>
              <w:pStyle w:val="Compact"/>
            </w:pPr>
            <w:r>
              <w:rPr>
                <w:rFonts w:hint="eastAsia"/>
              </w:rPr>
              <w:t xml:space="preserve">决定事件数、内存、启动时间和超时门禁</w:t>
            </w:r>
          </w:p>
        </w:tc>
        <w:tc>
          <w:tcPr/>
          <w:p>
            <w:pPr>
              <w:pStyle w:val="Compact"/>
            </w:pPr>
            <w:r>
              <w:rPr>
                <w:rFonts w:hint="eastAsia"/>
              </w:rPr>
              <w:t xml:space="preserve">沿用第二份文档的启动、内存和仿真目标，先作为候选指标</w:t>
            </w:r>
          </w:p>
        </w:tc>
      </w:tr>
      <w:tr>
        <w:tc>
          <w:tcPr/>
          <w:p>
            <w:pPr>
              <w:pStyle w:val="Compact"/>
            </w:pPr>
            <w:r>
              <w:rPr>
                <w:rFonts w:hint="eastAsia"/>
              </w:rPr>
              <w:t xml:space="preserve">插件信任等级和网络权限</w:t>
            </w:r>
          </w:p>
        </w:tc>
        <w:tc>
          <w:tcPr/>
          <w:p>
            <w:pPr>
              <w:pStyle w:val="Compact"/>
            </w:pPr>
            <w:r>
              <w:rPr>
                <w:rFonts w:hint="eastAsia"/>
              </w:rPr>
              <w:t xml:space="preserve">决定进程内、子进程或远程运行模式</w:t>
            </w:r>
          </w:p>
        </w:tc>
        <w:tc>
          <w:tcPr/>
          <w:p>
            <w:pPr>
              <w:pStyle w:val="Compact"/>
            </w:pPr>
            <w:r>
              <w:rPr>
                <w:rFonts w:hint="eastAsia"/>
              </w:rPr>
              <w:t xml:space="preserve">第三方与概率插件默认子进程且网络显式授权</w:t>
            </w:r>
          </w:p>
        </w:tc>
      </w:tr>
      <w:tr>
        <w:tc>
          <w:tcPr/>
          <w:p>
            <w:pPr>
              <w:pStyle w:val="Compact"/>
            </w:pPr>
            <w:r>
              <w:rPr>
                <w:rFonts w:hint="eastAsia"/>
              </w:rPr>
              <w:t xml:space="preserve">论文或验收的核心研究问题</w:t>
            </w:r>
          </w:p>
        </w:tc>
        <w:tc>
          <w:tcPr/>
          <w:p>
            <w:pPr>
              <w:pStyle w:val="Compact"/>
            </w:pPr>
            <w:r>
              <w:rPr>
                <w:rFonts w:hint="eastAsia"/>
              </w:rPr>
              <w:t xml:space="preserve">决定</w:t>
            </w:r>
            <w:r>
              <w:t xml:space="preserve"> A/B/C </w:t>
            </w:r>
            <w:r>
              <w:rPr>
                <w:rFonts w:hint="eastAsia"/>
              </w:rPr>
              <w:t xml:space="preserve">实验规模和统计投入</w:t>
            </w:r>
          </w:p>
        </w:tc>
        <w:tc>
          <w:tcPr/>
          <w:p>
            <w:pPr>
              <w:pStyle w:val="Compact"/>
            </w:pPr>
            <w:r>
              <w:rPr>
                <w:rFonts w:hint="eastAsia"/>
              </w:rPr>
              <w:t xml:space="preserve">重点验证一致性、架构违规、返工和人工干预</w:t>
            </w:r>
          </w:p>
        </w:tc>
      </w:tr>
    </w:tbl>
    <w:bookmarkEnd w:id="59"/>
    <w:bookmarkStart w:id="61" w:name="主要参考来源"/>
    <w:p>
      <w:pPr>
        <w:pStyle w:val="Heading2"/>
      </w:pPr>
      <w:r>
        <w:rPr>
          <w:rFonts w:hint="eastAsia"/>
        </w:rPr>
        <w:t xml:space="preserve">主要参考来源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主要来源及用途</w:t>
            </w:r>
          </w:p>
        </w:tc>
      </w:tr>
      <w:tr>
        <w:tc>
          <w:tcPr/>
          <w:p>
            <w:pPr>
              <w:pStyle w:val="Compact"/>
            </w:pPr>
            <w:r>
              <w:rPr>
                <w:rFonts w:hint="eastAsia"/>
              </w:rPr>
              <w:t xml:space="preserve">用户原始文档</w:t>
            </w:r>
          </w:p>
        </w:tc>
        <w:tc>
          <w:tcPr/>
          <w:p>
            <w:pPr>
              <w:pStyle w:val="Compact"/>
            </w:pPr>
            <w:r>
              <w:t xml:space="preserve">《RFLP-Lite </w:t>
            </w:r>
            <w:r>
              <w:rPr>
                <w:rFonts w:hint="eastAsia"/>
              </w:rPr>
              <w:t xml:space="preserve">架构可修改性与插件化非功能需求》，用于十二项架构约束和验收判据。fileciteturn0file0</w:t>
            </w:r>
          </w:p>
        </w:tc>
      </w:tr>
      <w:tr>
        <w:tc>
          <w:tcPr/>
          <w:p>
            <w:pPr>
              <w:pStyle w:val="Compact"/>
            </w:pPr>
            <w:r>
              <w:rPr>
                <w:rFonts w:hint="eastAsia"/>
              </w:rPr>
              <w:t xml:space="preserve">用户原始文档</w:t>
            </w:r>
          </w:p>
        </w:tc>
        <w:tc>
          <w:tcPr/>
          <w:p>
            <w:pPr>
              <w:pStyle w:val="Compact"/>
            </w:pPr>
            <w:r>
              <w:rPr>
                <w:rFonts w:hint="eastAsia"/>
              </w:rPr>
              <w:t xml:space="preserve">《面向</w:t>
            </w:r>
            <w:r>
              <w:t xml:space="preserve"> AI Agent </w:t>
            </w:r>
            <w:r>
              <w:rPr>
                <w:rFonts w:hint="eastAsia"/>
              </w:rPr>
              <w:t xml:space="preserve">软件开发的</w:t>
            </w:r>
            <w:r>
              <w:t xml:space="preserve"> RFLP </w:t>
            </w:r>
            <w:r>
              <w:rPr>
                <w:rFonts w:hint="eastAsia"/>
              </w:rPr>
              <w:t xml:space="preserve">轻量化项目执行规划》，用于现有架构、数据模型、工作流、十四周计划和实验设计。fileciteturn0file1</w:t>
            </w:r>
          </w:p>
        </w:tc>
      </w:tr>
      <w:tr>
        <w:tc>
          <w:tcPr/>
          <w:p>
            <w:pPr>
              <w:pStyle w:val="Compact"/>
            </w:pPr>
            <w:r>
              <w:rPr>
                <w:rFonts w:hint="eastAsia"/>
              </w:rPr>
              <w:t xml:space="preserve">模块化原始论文</w:t>
            </w:r>
          </w:p>
        </w:tc>
        <w:tc>
          <w:tcPr/>
          <w:p>
            <w:pPr>
              <w:pStyle w:val="Compact"/>
            </w:pPr>
            <w:r>
              <w:t xml:space="preserve">D. L. </w:t>
            </w:r>
            <w:r>
              <w:rPr>
                <w:rFonts w:hint="eastAsia"/>
              </w:rPr>
              <w:t xml:space="preserve">Parnas，模块分解准则研究，用于确定模块应围绕变化决策和信息隐藏划分。</w:t>
            </w:r>
            <w:hyperlink r:id="rId23">
              <w:r>
                <w:rPr>
                  <w:rStyle w:val="Hyperlink"/>
                </w:rPr>
                <w:t xml:space="preserve">[1]</w:t>
              </w:r>
            </w:hyperlink>
          </w:p>
        </w:tc>
      </w:tr>
      <w:tr>
        <w:tc>
          <w:tcPr/>
          <w:p>
            <w:pPr>
              <w:pStyle w:val="Compact"/>
            </w:pPr>
            <w:r>
              <w:rPr>
                <w:rFonts w:hint="eastAsia"/>
              </w:rPr>
              <w:t xml:space="preserve">架构质量研究</w:t>
            </w:r>
          </w:p>
        </w:tc>
        <w:tc>
          <w:tcPr/>
          <w:p>
            <w:pPr>
              <w:pStyle w:val="Compact"/>
            </w:pPr>
            <w:r>
              <w:t xml:space="preserve">CMU SEI《Modifiability Tactics》《Extensibility》《Architecture Tradeoff Analysis </w:t>
            </w:r>
            <w:r>
              <w:rPr>
                <w:rFonts w:hint="eastAsia"/>
              </w:rPr>
              <w:t xml:space="preserve">Method》，用于可修改性策略、扩展机制和质量属性权衡。</w:t>
            </w:r>
            <w:hyperlink r:id="rId24">
              <w:r>
                <w:rPr>
                  <w:rStyle w:val="Hyperlink"/>
                </w:rPr>
                <w:t xml:space="preserve">[29]</w:t>
              </w:r>
            </w:hyperlink>
          </w:p>
        </w:tc>
      </w:tr>
      <w:tr>
        <w:tc>
          <w:tcPr/>
          <w:p>
            <w:pPr>
              <w:pStyle w:val="Compact"/>
            </w:pPr>
            <w:r>
              <w:rPr>
                <w:rFonts w:hint="eastAsia"/>
              </w:rPr>
              <w:t xml:space="preserve">架构描述标准</w:t>
            </w:r>
          </w:p>
        </w:tc>
        <w:tc>
          <w:tcPr/>
          <w:p>
            <w:pPr>
              <w:pStyle w:val="Compact"/>
            </w:pPr>
            <w:r>
              <w:t xml:space="preserve">ISO/IEC/IEEE </w:t>
            </w:r>
            <w:r>
              <w:rPr>
                <w:rFonts w:hint="eastAsia"/>
              </w:rPr>
              <w:t xml:space="preserve">42010:2022，用于关注点、视角、模型类型和架构描述治理。</w:t>
            </w:r>
            <w:hyperlink r:id="rId27">
              <w:r>
                <w:rPr>
                  <w:rStyle w:val="Hyperlink"/>
                </w:rPr>
                <w:t xml:space="preserve">[6]</w:t>
              </w:r>
            </w:hyperlink>
          </w:p>
        </w:tc>
      </w:tr>
      <w:tr>
        <w:tc>
          <w:tcPr/>
          <w:p>
            <w:pPr>
              <w:pStyle w:val="Compact"/>
            </w:pPr>
            <w:r>
              <w:rPr>
                <w:rFonts w:hint="eastAsia"/>
              </w:rPr>
              <w:t xml:space="preserve">中国质量标准</w:t>
            </w:r>
          </w:p>
        </w:tc>
        <w:tc>
          <w:tcPr/>
          <w:p>
            <w:pPr>
              <w:pStyle w:val="Compact"/>
            </w:pPr>
            <w:r>
              <w:t xml:space="preserve">GB/T </w:t>
            </w:r>
            <w:r>
              <w:rPr>
                <w:rFonts w:hint="eastAsia"/>
              </w:rPr>
              <w:t xml:space="preserve">25000.10-2016，用于系统与软件质量模型及可维护性评价。</w:t>
            </w:r>
            <w:hyperlink r:id="rId28">
              <w:r>
                <w:rPr>
                  <w:rStyle w:val="Hyperlink"/>
                </w:rPr>
                <w:t xml:space="preserve">[30]</w:t>
              </w:r>
            </w:hyperlink>
          </w:p>
        </w:tc>
      </w:tr>
      <w:tr>
        <w:tc>
          <w:tcPr/>
          <w:p>
            <w:pPr>
              <w:pStyle w:val="Compact"/>
            </w:pPr>
            <w:r>
              <w:rPr>
                <w:rFonts w:hint="eastAsia"/>
              </w:rPr>
              <w:t xml:space="preserve">系统建模标准</w:t>
            </w:r>
          </w:p>
        </w:tc>
        <w:tc>
          <w:tcPr/>
          <w:p>
            <w:pPr>
              <w:pStyle w:val="Compact"/>
            </w:pPr>
            <w:r>
              <w:t xml:space="preserve">OMG SysML v2 </w:t>
            </w:r>
            <w:r>
              <w:rPr>
                <w:rFonts w:hint="eastAsia"/>
              </w:rPr>
              <w:t xml:space="preserve">正式发布仓库及</w:t>
            </w:r>
            <w:r>
              <w:t xml:space="preserve"> Pilot </w:t>
            </w:r>
            <w:r>
              <w:rPr>
                <w:rFonts w:hint="eastAsia"/>
              </w:rPr>
              <w:t xml:space="preserve">Implementation，用于标准投影、API、版本兼容和迁移参考。</w:t>
            </w:r>
            <w:hyperlink r:id="rId29">
              <w:r>
                <w:rPr>
                  <w:rStyle w:val="Hyperlink"/>
                </w:rPr>
                <w:t xml:space="preserve">[20]</w:t>
              </w:r>
            </w:hyperlink>
          </w:p>
        </w:tc>
      </w:tr>
      <w:tr>
        <w:tc>
          <w:tcPr/>
          <w:p>
            <w:pPr>
              <w:pStyle w:val="Compact"/>
            </w:pPr>
            <w:r>
              <w:rPr>
                <w:rFonts w:hint="eastAsia"/>
              </w:rPr>
              <w:t xml:space="preserve">中文智能软件研究</w:t>
            </w:r>
          </w:p>
        </w:tc>
        <w:tc>
          <w:tcPr/>
          <w:p>
            <w:pPr>
              <w:pStyle w:val="Compact"/>
            </w:pPr>
            <w:r>
              <w:rPr>
                <w:rFonts w:hint="eastAsia"/>
              </w:rPr>
              <w:t xml:space="preserve">中国信通院《人工智能赋能软件形态演进趋势研究》，用于受控智能成熟度和人机协同定位。</w:t>
            </w:r>
            <w:hyperlink r:id="rId31">
              <w:r>
                <w:rPr>
                  <w:rStyle w:val="Hyperlink"/>
                </w:rPr>
                <w:t xml:space="preserve">[10]</w:t>
              </w:r>
            </w:hyperlink>
          </w:p>
        </w:tc>
      </w:tr>
      <w:tr>
        <w:tc>
          <w:tcPr/>
          <w:p>
            <w:pPr>
              <w:pStyle w:val="Compact"/>
            </w:pPr>
            <w:r>
              <w:t xml:space="preserve">AI </w:t>
            </w:r>
            <w:r>
              <w:rPr>
                <w:rFonts w:hint="eastAsia"/>
              </w:rPr>
              <w:t xml:space="preserve">风险治理</w:t>
            </w:r>
          </w:p>
        </w:tc>
        <w:tc>
          <w:tcPr/>
          <w:p>
            <w:pPr>
              <w:pStyle w:val="Compact"/>
            </w:pPr>
            <w:r>
              <w:t xml:space="preserve">NIST AI RMF Generative AI </w:t>
            </w:r>
            <w:r>
              <w:rPr>
                <w:rFonts w:hint="eastAsia"/>
              </w:rPr>
              <w:t xml:space="preserve">Profile，用于模型、Agent、测试、评估和全生命周期治理。</w:t>
            </w:r>
            <w:hyperlink r:id="rId33">
              <w:r>
                <w:rPr>
                  <w:rStyle w:val="Hyperlink"/>
                </w:rPr>
                <w:t xml:space="preserve">[31]</w:t>
              </w:r>
            </w:hyperlink>
          </w:p>
        </w:tc>
      </w:tr>
      <w:tr>
        <w:tc>
          <w:tcPr/>
          <w:p>
            <w:pPr>
              <w:pStyle w:val="Compact"/>
            </w:pPr>
            <w:r>
              <w:rPr>
                <w:rFonts w:hint="eastAsia"/>
              </w:rPr>
              <w:t xml:space="preserve">数据和版本契约</w:t>
            </w:r>
          </w:p>
        </w:tc>
        <w:tc>
          <w:tcPr/>
          <w:p>
            <w:pPr>
              <w:pStyle w:val="Compact"/>
            </w:pPr>
            <w:r>
              <w:t xml:space="preserve">JSON Schema 2020-12、Semantic Versioning、Python Entry </w:t>
            </w:r>
            <w:r>
              <w:rPr>
                <w:rFonts w:hint="eastAsia"/>
              </w:rPr>
              <w:t xml:space="preserve">Points，用于插件发现、Schema</w:t>
            </w:r>
            <w:r>
              <w:t xml:space="preserve"> </w:t>
            </w:r>
            <w:r>
              <w:rPr>
                <w:rFonts w:hint="eastAsia"/>
              </w:rPr>
              <w:t xml:space="preserve">校验和兼容版本管理。</w:t>
            </w:r>
            <w:hyperlink r:id="rId34">
              <w:r>
                <w:rPr>
                  <w:rStyle w:val="Hyperlink"/>
                </w:rPr>
                <w:t xml:space="preserve">[32]</w:t>
              </w:r>
            </w:hyperlink>
          </w:p>
        </w:tc>
      </w:tr>
      <w:tr>
        <w:tc>
          <w:tcPr/>
          <w:p>
            <w:pPr>
              <w:pStyle w:val="Compact"/>
            </w:pPr>
            <w:r>
              <w:t xml:space="preserve">MBSE </w:t>
            </w:r>
            <w:r>
              <w:rPr>
                <w:rFonts w:hint="eastAsia"/>
              </w:rPr>
              <w:t xml:space="preserve">案例</w:t>
            </w:r>
          </w:p>
        </w:tc>
        <w:tc>
          <w:tcPr/>
          <w:p>
            <w:pPr>
              <w:pStyle w:val="Compact"/>
            </w:pPr>
            <w:r>
              <w:t xml:space="preserve">Capella/Arcadia、OpenMBEE </w:t>
            </w:r>
            <w:r>
              <w:rPr>
                <w:rFonts w:hint="eastAsia"/>
              </w:rPr>
              <w:t xml:space="preserve">和</w:t>
            </w:r>
            <w:r>
              <w:t xml:space="preserve"> SysML v2 </w:t>
            </w:r>
            <w:r>
              <w:rPr>
                <w:rFonts w:hint="eastAsia"/>
              </w:rPr>
              <w:t xml:space="preserve">官方资料，用于模型语义、版本管理、标准投影和扩展生态分析。</w:t>
            </w:r>
            <w:hyperlink r:id="rId60">
              <w:r>
                <w:rPr>
                  <w:rStyle w:val="Hyperlink"/>
                </w:rPr>
                <w:t xml:space="preserve">[33]</w:t>
              </w:r>
            </w:hyperlink>
          </w:p>
        </w:tc>
      </w:tr>
      <w:tr>
        <w:tc>
          <w:tcPr/>
          <w:p>
            <w:pPr>
              <w:pStyle w:val="Compact"/>
            </w:pPr>
            <w:r>
              <w:t xml:space="preserve">Agent </w:t>
            </w:r>
            <w:r>
              <w:rPr>
                <w:rFonts w:hint="eastAsia"/>
              </w:rPr>
              <w:t xml:space="preserve">与插件案例</w:t>
            </w:r>
          </w:p>
        </w:tc>
        <w:tc>
          <w:tcPr/>
          <w:p>
            <w:pPr>
              <w:pStyle w:val="Compact"/>
            </w:pPr>
            <w:r>
              <w:t xml:space="preserve">Dify </w:t>
            </w:r>
            <w:r>
              <w:rPr>
                <w:rFonts w:hint="eastAsia"/>
              </w:rPr>
              <w:t xml:space="preserve">和</w:t>
            </w:r>
            <w:r>
              <w:t xml:space="preserve"> AgentScope </w:t>
            </w:r>
            <w:r>
              <w:rPr>
                <w:rFonts w:hint="eastAsia"/>
              </w:rPr>
              <w:t xml:space="preserve">官方文档，用于插件运行时、子进程隔离、状态、沙箱、Hook</w:t>
            </w:r>
            <w:r>
              <w:t xml:space="preserve"> </w:t>
            </w:r>
            <w:r>
              <w:rPr>
                <w:rFonts w:hint="eastAsia"/>
              </w:rPr>
              <w:t xml:space="preserve">和人机审批设计。</w:t>
            </w:r>
            <w:hyperlink r:id="rId43">
              <w:r>
                <w:rPr>
                  <w:rStyle w:val="Hyperlink"/>
                </w:rPr>
                <w:t xml:space="preserve">[34]</w:t>
              </w:r>
            </w:hyperlink>
          </w:p>
        </w:tc>
      </w:tr>
      <w:tr>
        <w:tc>
          <w:tcPr/>
          <w:p>
            <w:pPr>
              <w:pStyle w:val="Compact"/>
            </w:pPr>
            <w:r>
              <w:rPr>
                <w:rFonts w:hint="eastAsia"/>
              </w:rPr>
              <w:t xml:space="preserve">工程分析案例</w:t>
            </w:r>
          </w:p>
        </w:tc>
        <w:tc>
          <w:tcPr/>
          <w:p>
            <w:pPr>
              <w:pStyle w:val="Compact"/>
            </w:pPr>
            <w:r>
              <w:t xml:space="preserve">NASA OpenMDAO </w:t>
            </w:r>
            <w:r>
              <w:rPr>
                <w:rFonts w:hint="eastAsia"/>
              </w:rPr>
              <w:t xml:space="preserve">官方资料和原始论文，用于组件、求解器、记录器、测试和复杂工程能力组合。</w:t>
            </w:r>
            <w:hyperlink r:id="rId46">
              <w:r>
                <w:rPr>
                  <w:rStyle w:val="Hyperlink"/>
                </w:rPr>
                <w:t xml:space="preserve">[35]</w:t>
              </w:r>
            </w:hyperlink>
          </w:p>
        </w:tc>
      </w:tr>
    </w:tbl>
    <w:bookmarkEnd w:id="61"/>
    <w:bookmarkEnd w:id="62"/>
    <w:bookmarkEnd w:id="63"/>
    <w:p>
      <w:r>
        <w:pict>
          <v:rect style="width:0;height:1.5pt" o:hralign="center" o:hrstd="t" o:hr="t"/>
        </w:pict>
      </w:r>
    </w:p>
    <w:bookmarkStart w:id="64" w:name="citations"/>
    <w:p>
      <w:pPr>
        <w:pStyle w:val="FirstParagraph"/>
      </w:pPr>
      <w:hyperlink r:id="rId23">
        <w:r>
          <w:rPr>
            <w:rStyle w:val="Hyperlink"/>
          </w:rPr>
          <w:t xml:space="preserve">[1]</w:t>
        </w:r>
      </w:hyperlink>
      <w:r>
        <w:t xml:space="preserve"> </w:t>
      </w:r>
      <w:r>
        <w:t xml:space="preserve">https://doi.org/10.1145/361598.361623</w:t>
      </w:r>
    </w:p>
    <w:p>
      <w:pPr>
        <w:pStyle w:val="BodyText"/>
      </w:pPr>
      <w:hyperlink r:id="rId23">
        <w:r>
          <w:rPr>
            <w:rStyle w:val="Hyperlink"/>
          </w:rPr>
          <w:t xml:space="preserve">https://doi.org/10.1145/361598.361623</w:t>
        </w:r>
      </w:hyperlink>
    </w:p>
    <w:p>
      <w:pPr>
        <w:pStyle w:val="BodyText"/>
      </w:pPr>
      <w:hyperlink r:id="rId24">
        <w:r>
          <w:rPr>
            <w:rStyle w:val="Hyperlink"/>
          </w:rPr>
          <w:t xml:space="preserve">[2]</w:t>
        </w:r>
      </w:hyperlink>
      <w:r>
        <w:t xml:space="preserve"> </w:t>
      </w:r>
      <w:hyperlink r:id="rId24">
        <w:r>
          <w:rPr>
            <w:rStyle w:val="Hyperlink"/>
          </w:rPr>
          <w:t xml:space="preserve">[4]</w:t>
        </w:r>
      </w:hyperlink>
      <w:r>
        <w:t xml:space="preserve"> </w:t>
      </w:r>
      <w:hyperlink r:id="rId24">
        <w:r>
          <w:rPr>
            <w:rStyle w:val="Hyperlink"/>
          </w:rPr>
          <w:t xml:space="preserve">[29]</w:t>
        </w:r>
      </w:hyperlink>
      <w:r>
        <w:t xml:space="preserve"> </w:t>
      </w:r>
      <w:r>
        <w:t xml:space="preserve">https://www.sei.cmu.edu/library/modifiability-tactics/</w:t>
      </w:r>
    </w:p>
    <w:p>
      <w:pPr>
        <w:pStyle w:val="BodyText"/>
      </w:pPr>
      <w:hyperlink r:id="rId24">
        <w:r>
          <w:rPr>
            <w:rStyle w:val="Hyperlink"/>
          </w:rPr>
          <w:t xml:space="preserve">https://www.sei.cmu.edu/library/modifiability-tactics/</w:t>
        </w:r>
      </w:hyperlink>
    </w:p>
    <w:p>
      <w:pPr>
        <w:pStyle w:val="BodyText"/>
      </w:pPr>
      <w:hyperlink r:id="rId25">
        <w:r>
          <w:rPr>
            <w:rStyle w:val="Hyperlink"/>
          </w:rPr>
          <w:t xml:space="preserve">[3]</w:t>
        </w:r>
      </w:hyperlink>
      <w:r>
        <w:t xml:space="preserve"> </w:t>
      </w:r>
      <w:r>
        <w:t xml:space="preserve">https://www.sei.cmu.edu/library/the-architecture-tradeoff-analysis-method/</w:t>
      </w:r>
    </w:p>
    <w:p>
      <w:pPr>
        <w:pStyle w:val="BodyText"/>
      </w:pPr>
      <w:hyperlink r:id="rId25">
        <w:r>
          <w:rPr>
            <w:rStyle w:val="Hyperlink"/>
          </w:rPr>
          <w:t xml:space="preserve">https://www.sei.cmu.edu/library/the-architecture-tradeoff-analysis-method/</w:t>
        </w:r>
      </w:hyperlink>
    </w:p>
    <w:p>
      <w:pPr>
        <w:pStyle w:val="BodyText"/>
      </w:pPr>
      <w:hyperlink r:id="rId26">
        <w:r>
          <w:rPr>
            <w:rStyle w:val="Hyperlink"/>
          </w:rPr>
          <w:t xml:space="preserve">[5]</w:t>
        </w:r>
      </w:hyperlink>
      <w:r>
        <w:t xml:space="preserve"> </w:t>
      </w:r>
      <w:r>
        <w:t xml:space="preserve">https://sei.cmu.edu/library/extensibility/</w:t>
      </w:r>
    </w:p>
    <w:p>
      <w:pPr>
        <w:pStyle w:val="BodyText"/>
      </w:pPr>
      <w:hyperlink r:id="rId26">
        <w:r>
          <w:rPr>
            <w:rStyle w:val="Hyperlink"/>
          </w:rPr>
          <w:t xml:space="preserve">https://sei.cmu.edu/library/extensibility/</w:t>
        </w:r>
      </w:hyperlink>
    </w:p>
    <w:p>
      <w:pPr>
        <w:pStyle w:val="BodyText"/>
      </w:pPr>
      <w:hyperlink r:id="rId27">
        <w:r>
          <w:rPr>
            <w:rStyle w:val="Hyperlink"/>
          </w:rPr>
          <w:t xml:space="preserve">[6]</w:t>
        </w:r>
      </w:hyperlink>
      <w:r>
        <w:t xml:space="preserve"> </w:t>
      </w:r>
      <w:r>
        <w:t xml:space="preserve">https://www.iso.org/standard/74393.html</w:t>
      </w:r>
    </w:p>
    <w:p>
      <w:pPr>
        <w:pStyle w:val="BodyText"/>
      </w:pPr>
      <w:hyperlink r:id="rId27">
        <w:r>
          <w:rPr>
            <w:rStyle w:val="Hyperlink"/>
          </w:rPr>
          <w:t xml:space="preserve">https://www.iso.org/standard/74393.html</w:t>
        </w:r>
      </w:hyperlink>
    </w:p>
    <w:p>
      <w:pPr>
        <w:pStyle w:val="BodyText"/>
      </w:pPr>
      <w:hyperlink r:id="rId28">
        <w:r>
          <w:rPr>
            <w:rStyle w:val="Hyperlink"/>
          </w:rPr>
          <w:t xml:space="preserve">[7]</w:t>
        </w:r>
      </w:hyperlink>
      <w:r>
        <w:t xml:space="preserve"> </w:t>
      </w:r>
      <w:hyperlink r:id="rId28">
        <w:r>
          <w:rPr>
            <w:rStyle w:val="Hyperlink"/>
          </w:rPr>
          <w:t xml:space="preserve">[30]</w:t>
        </w:r>
      </w:hyperlink>
      <w:r>
        <w:t xml:space="preserve"> </w:t>
      </w:r>
      <w:r>
        <w:t xml:space="preserve">https://ndls.org.cn/standard/detail/6a1c2641e7931ac53dc7662732f6e530</w:t>
      </w:r>
    </w:p>
    <w:p>
      <w:pPr>
        <w:pStyle w:val="BodyText"/>
      </w:pPr>
      <w:hyperlink r:id="rId28">
        <w:r>
          <w:rPr>
            <w:rStyle w:val="Hyperlink"/>
          </w:rPr>
          <w:t xml:space="preserve">https://ndls.org.cn/standard/detail/6a1c2641e7931ac53dc7662732f6e530</w:t>
        </w:r>
      </w:hyperlink>
    </w:p>
    <w:p>
      <w:pPr>
        <w:pStyle w:val="BodyText"/>
      </w:pPr>
      <w:hyperlink r:id="rId29">
        <w:r>
          <w:rPr>
            <w:rStyle w:val="Hyperlink"/>
          </w:rPr>
          <w:t xml:space="preserve">[8]</w:t>
        </w:r>
      </w:hyperlink>
      <w:r>
        <w:t xml:space="preserve"> </w:t>
      </w:r>
      <w:hyperlink r:id="rId29">
        <w:r>
          <w:rPr>
            <w:rStyle w:val="Hyperlink"/>
          </w:rPr>
          <w:t xml:space="preserve">[20]</w:t>
        </w:r>
      </w:hyperlink>
      <w:r>
        <w:t xml:space="preserve"> </w:t>
      </w:r>
      <w:r>
        <w:t xml:space="preserve">https://github.com/systems-modeling/sysml-v2-release</w:t>
      </w:r>
    </w:p>
    <w:p>
      <w:pPr>
        <w:pStyle w:val="BodyText"/>
      </w:pPr>
      <w:hyperlink r:id="rId29">
        <w:r>
          <w:rPr>
            <w:rStyle w:val="Hyperlink"/>
          </w:rPr>
          <w:t xml:space="preserve">https://github.com/systems-modeling/sysml-v2-release</w:t>
        </w:r>
      </w:hyperlink>
    </w:p>
    <w:p>
      <w:pPr>
        <w:pStyle w:val="BodyText"/>
      </w:pPr>
      <w:hyperlink r:id="rId30">
        <w:r>
          <w:rPr>
            <w:rStyle w:val="Hyperlink"/>
          </w:rPr>
          <w:t xml:space="preserve">[9]</w:t>
        </w:r>
      </w:hyperlink>
      <w:r>
        <w:t xml:space="preserve"> </w:t>
      </w:r>
      <w:r>
        <w:t xml:space="preserve">https://github.com/Systems-Modeling/SysML-v2-Pilot-Implementation/releases</w:t>
      </w:r>
    </w:p>
    <w:p>
      <w:pPr>
        <w:pStyle w:val="BodyText"/>
      </w:pPr>
      <w:hyperlink r:id="rId30">
        <w:r>
          <w:rPr>
            <w:rStyle w:val="Hyperlink"/>
          </w:rPr>
          <w:t xml:space="preserve">https://github.com/Systems-Modeling/SysML-v2-Pilot-Implementation/releases</w:t>
        </w:r>
      </w:hyperlink>
    </w:p>
    <w:p>
      <w:pPr>
        <w:pStyle w:val="BodyText"/>
      </w:pPr>
      <w:hyperlink r:id="rId31">
        <w:r>
          <w:rPr>
            <w:rStyle w:val="Hyperlink"/>
          </w:rPr>
          <w:t xml:space="preserve">[10]</w:t>
        </w:r>
      </w:hyperlink>
      <w:r>
        <w:t xml:space="preserve"> </w:t>
      </w:r>
      <w:r>
        <w:t xml:space="preserve">https://ictp.caict.ac.cn/CN/abstract/abstract1454.shtml</w:t>
      </w:r>
    </w:p>
    <w:p>
      <w:pPr>
        <w:pStyle w:val="BodyText"/>
      </w:pPr>
      <w:hyperlink r:id="rId31">
        <w:r>
          <w:rPr>
            <w:rStyle w:val="Hyperlink"/>
          </w:rPr>
          <w:t xml:space="preserve">https://ictp.caict.ac.cn/CN/abstract/abstract1454.shtml</w:t>
        </w:r>
      </w:hyperlink>
    </w:p>
    <w:p>
      <w:pPr>
        <w:pStyle w:val="BodyText"/>
      </w:pPr>
      <w:hyperlink r:id="rId32">
        <w:r>
          <w:rPr>
            <w:rStyle w:val="Hyperlink"/>
          </w:rPr>
          <w:t xml:space="preserve">[11]</w:t>
        </w:r>
      </w:hyperlink>
      <w:r>
        <w:t xml:space="preserve"> </w:t>
      </w:r>
      <w:r>
        <w:t xml:space="preserve">https://www.citmt.cn/news/202506/115451.html</w:t>
      </w:r>
    </w:p>
    <w:p>
      <w:pPr>
        <w:pStyle w:val="BodyText"/>
      </w:pPr>
      <w:hyperlink r:id="rId32">
        <w:r>
          <w:rPr>
            <w:rStyle w:val="Hyperlink"/>
          </w:rPr>
          <w:t xml:space="preserve">https://www.citmt.cn/news/202506/115451.html</w:t>
        </w:r>
      </w:hyperlink>
    </w:p>
    <w:p>
      <w:pPr>
        <w:pStyle w:val="BodyText"/>
      </w:pPr>
      <w:hyperlink r:id="rId33">
        <w:r>
          <w:rPr>
            <w:rStyle w:val="Hyperlink"/>
          </w:rPr>
          <w:t xml:space="preserve">[12]</w:t>
        </w:r>
      </w:hyperlink>
      <w:r>
        <w:t xml:space="preserve"> </w:t>
      </w:r>
      <w:hyperlink r:id="rId33">
        <w:r>
          <w:rPr>
            <w:rStyle w:val="Hyperlink"/>
          </w:rPr>
          <w:t xml:space="preserve">[31]</w:t>
        </w:r>
      </w:hyperlink>
      <w:r>
        <w:t xml:space="preserve"> </w:t>
      </w:r>
      <w:r>
        <w:t xml:space="preserve">https://www.nist.gov/publications/artificial-intelligence-risk-management-framework-generative-artificial-intelligence</w:t>
      </w:r>
    </w:p>
    <w:p>
      <w:pPr>
        <w:pStyle w:val="BodyText"/>
      </w:pPr>
      <w:hyperlink r:id="rId33">
        <w:r>
          <w:rPr>
            <w:rStyle w:val="Hyperlink"/>
          </w:rPr>
          <w:t xml:space="preserve">https://www.nist.gov/publications/artificial-intelligence-risk-management-framework-generative-artificial-intelligence</w:t>
        </w:r>
      </w:hyperlink>
    </w:p>
    <w:p>
      <w:pPr>
        <w:pStyle w:val="BodyText"/>
      </w:pPr>
      <w:hyperlink r:id="rId34">
        <w:r>
          <w:rPr>
            <w:rStyle w:val="Hyperlink"/>
          </w:rPr>
          <w:t xml:space="preserve">[13]</w:t>
        </w:r>
      </w:hyperlink>
      <w:r>
        <w:t xml:space="preserve"> </w:t>
      </w:r>
      <w:hyperlink r:id="rId34">
        <w:r>
          <w:rPr>
            <w:rStyle w:val="Hyperlink"/>
          </w:rPr>
          <w:t xml:space="preserve">[32]</w:t>
        </w:r>
      </w:hyperlink>
      <w:r>
        <w:t xml:space="preserve"> </w:t>
      </w:r>
      <w:r>
        <w:t xml:space="preserve">https://json-schema.org/draft/2020-12</w:t>
      </w:r>
    </w:p>
    <w:p>
      <w:pPr>
        <w:pStyle w:val="BodyText"/>
      </w:pPr>
      <w:hyperlink r:id="rId34">
        <w:r>
          <w:rPr>
            <w:rStyle w:val="Hyperlink"/>
          </w:rPr>
          <w:t xml:space="preserve">https://json-schema.org/draft/2020-12</w:t>
        </w:r>
      </w:hyperlink>
    </w:p>
    <w:p>
      <w:pPr>
        <w:pStyle w:val="BodyText"/>
      </w:pPr>
      <w:hyperlink r:id="rId35">
        <w:r>
          <w:rPr>
            <w:rStyle w:val="Hyperlink"/>
          </w:rPr>
          <w:t xml:space="preserve">[14]</w:t>
        </w:r>
      </w:hyperlink>
      <w:r>
        <w:t xml:space="preserve"> </w:t>
      </w:r>
      <w:r>
        <w:t xml:space="preserve">https://semver.org/spec/v2.0.0.html</w:t>
      </w:r>
    </w:p>
    <w:p>
      <w:pPr>
        <w:pStyle w:val="BodyText"/>
      </w:pPr>
      <w:hyperlink r:id="rId35">
        <w:r>
          <w:rPr>
            <w:rStyle w:val="Hyperlink"/>
          </w:rPr>
          <w:t xml:space="preserve">https://semver.org/spec/v2.0.0.html</w:t>
        </w:r>
      </w:hyperlink>
    </w:p>
    <w:p>
      <w:pPr>
        <w:pStyle w:val="BodyText"/>
      </w:pPr>
      <w:hyperlink r:id="rId36">
        <w:r>
          <w:rPr>
            <w:rStyle w:val="Hyperlink"/>
          </w:rPr>
          <w:t xml:space="preserve">[15]</w:t>
        </w:r>
      </w:hyperlink>
      <w:r>
        <w:t xml:space="preserve"> </w:t>
      </w:r>
      <w:hyperlink r:id="rId36">
        <w:r>
          <w:rPr>
            <w:rStyle w:val="Hyperlink"/>
          </w:rPr>
          <w:t xml:space="preserve">[28]</w:t>
        </w:r>
      </w:hyperlink>
      <w:r>
        <w:t xml:space="preserve"> </w:t>
      </w:r>
      <w:r>
        <w:t xml:space="preserve">https://docs.python.org/pl/dev/library/importlib.metadata.html</w:t>
      </w:r>
    </w:p>
    <w:p>
      <w:pPr>
        <w:pStyle w:val="BodyText"/>
      </w:pPr>
      <w:hyperlink r:id="rId36">
        <w:r>
          <w:rPr>
            <w:rStyle w:val="Hyperlink"/>
          </w:rPr>
          <w:t xml:space="preserve">https://docs.python.org/pl/dev/library/importlib.metadata.html</w:t>
        </w:r>
      </w:hyperlink>
    </w:p>
    <w:p>
      <w:pPr>
        <w:pStyle w:val="BodyText"/>
      </w:pPr>
      <w:hyperlink r:id="rId37">
        <w:r>
          <w:rPr>
            <w:rStyle w:val="Hyperlink"/>
          </w:rPr>
          <w:t xml:space="preserve">[16]</w:t>
        </w:r>
      </w:hyperlink>
      <w:r>
        <w:t xml:space="preserve"> </w:t>
      </w:r>
      <w:r>
        <w:t xml:space="preserve">https://openmdao.org/publications</w:t>
      </w:r>
    </w:p>
    <w:p>
      <w:pPr>
        <w:pStyle w:val="BodyText"/>
      </w:pPr>
      <w:hyperlink r:id="rId37">
        <w:r>
          <w:rPr>
            <w:rStyle w:val="Hyperlink"/>
          </w:rPr>
          <w:t xml:space="preserve">https://openmdao.org/publications</w:t>
        </w:r>
      </w:hyperlink>
    </w:p>
    <w:p>
      <w:pPr>
        <w:pStyle w:val="BodyText"/>
      </w:pPr>
      <w:hyperlink r:id="rId39">
        <w:r>
          <w:rPr>
            <w:rStyle w:val="Hyperlink"/>
          </w:rPr>
          <w:t xml:space="preserve">[17]</w:t>
        </w:r>
      </w:hyperlink>
      <w:r>
        <w:t xml:space="preserve"> </w:t>
      </w:r>
      <w:r>
        <w:t xml:space="preserve">https://mbse-capella.org/capella_mbse_br.html</w:t>
      </w:r>
    </w:p>
    <w:p>
      <w:pPr>
        <w:pStyle w:val="BodyText"/>
      </w:pPr>
      <w:hyperlink r:id="rId39">
        <w:r>
          <w:rPr>
            <w:rStyle w:val="Hyperlink"/>
          </w:rPr>
          <w:t xml:space="preserve">https://mbse-capella.org/capella_mbse_br.html</w:t>
        </w:r>
      </w:hyperlink>
    </w:p>
    <w:p>
      <w:pPr>
        <w:pStyle w:val="BodyText"/>
      </w:pPr>
      <w:hyperlink r:id="rId40">
        <w:r>
          <w:rPr>
            <w:rStyle w:val="Hyperlink"/>
          </w:rPr>
          <w:t xml:space="preserve">[18]</w:t>
        </w:r>
      </w:hyperlink>
      <w:r>
        <w:t xml:space="preserve"> </w:t>
      </w:r>
      <w:r>
        <w:t xml:space="preserve">https://www.openmbee.org/</w:t>
      </w:r>
    </w:p>
    <w:p>
      <w:pPr>
        <w:pStyle w:val="BodyText"/>
      </w:pPr>
      <w:hyperlink r:id="rId40">
        <w:r>
          <w:rPr>
            <w:rStyle w:val="Hyperlink"/>
          </w:rPr>
          <w:t xml:space="preserve">https://www.openmbee.org/</w:t>
        </w:r>
      </w:hyperlink>
    </w:p>
    <w:p>
      <w:pPr>
        <w:pStyle w:val="BodyText"/>
      </w:pPr>
      <w:hyperlink r:id="rId41">
        <w:r>
          <w:rPr>
            <w:rStyle w:val="Hyperlink"/>
          </w:rPr>
          <w:t xml:space="preserve">[19]</w:t>
        </w:r>
      </w:hyperlink>
      <w:r>
        <w:t xml:space="preserve"> </w:t>
      </w:r>
      <w:r>
        <w:t xml:space="preserve">https://www.openmbee.org/impacts.html</w:t>
      </w:r>
    </w:p>
    <w:p>
      <w:pPr>
        <w:pStyle w:val="BodyText"/>
      </w:pPr>
      <w:hyperlink r:id="rId41">
        <w:r>
          <w:rPr>
            <w:rStyle w:val="Hyperlink"/>
          </w:rPr>
          <w:t xml:space="preserve">https://www.openmbee.org/impacts.html</w:t>
        </w:r>
      </w:hyperlink>
    </w:p>
    <w:p>
      <w:pPr>
        <w:pStyle w:val="BodyText"/>
      </w:pPr>
      <w:hyperlink r:id="rId42">
        <w:r>
          <w:rPr>
            <w:rStyle w:val="Hyperlink"/>
          </w:rPr>
          <w:t xml:space="preserve">[21]</w:t>
        </w:r>
      </w:hyperlink>
      <w:r>
        <w:t xml:space="preserve"> </w:t>
      </w:r>
      <w:r>
        <w:t xml:space="preserve">https://github.com/langgenius/dify-official-plugins</w:t>
      </w:r>
    </w:p>
    <w:p>
      <w:pPr>
        <w:pStyle w:val="BodyText"/>
      </w:pPr>
      <w:hyperlink r:id="rId42">
        <w:r>
          <w:rPr>
            <w:rStyle w:val="Hyperlink"/>
          </w:rPr>
          <w:t xml:space="preserve">https://github.com/langgenius/dify-official-plugins</w:t>
        </w:r>
      </w:hyperlink>
    </w:p>
    <w:p>
      <w:pPr>
        <w:pStyle w:val="BodyText"/>
      </w:pPr>
      <w:hyperlink r:id="rId43">
        <w:r>
          <w:rPr>
            <w:rStyle w:val="Hyperlink"/>
          </w:rPr>
          <w:t xml:space="preserve">[22]</w:t>
        </w:r>
      </w:hyperlink>
      <w:r>
        <w:t xml:space="preserve"> </w:t>
      </w:r>
      <w:hyperlink r:id="rId43">
        <w:r>
          <w:rPr>
            <w:rStyle w:val="Hyperlink"/>
          </w:rPr>
          <w:t xml:space="preserve">[34]</w:t>
        </w:r>
      </w:hyperlink>
      <w:r>
        <w:t xml:space="preserve"> </w:t>
      </w:r>
      <w:r>
        <w:t xml:space="preserve">https://github.com/langgenius/dify-plugin-daemon</w:t>
      </w:r>
    </w:p>
    <w:p>
      <w:pPr>
        <w:pStyle w:val="BodyText"/>
      </w:pPr>
      <w:hyperlink r:id="rId43">
        <w:r>
          <w:rPr>
            <w:rStyle w:val="Hyperlink"/>
          </w:rPr>
          <w:t xml:space="preserve">https://github.com/langgenius/dify-plugin-daemon</w:t>
        </w:r>
      </w:hyperlink>
    </w:p>
    <w:p>
      <w:pPr>
        <w:pStyle w:val="BodyText"/>
      </w:pPr>
      <w:hyperlink r:id="rId44">
        <w:r>
          <w:rPr>
            <w:rStyle w:val="Hyperlink"/>
          </w:rPr>
          <w:t xml:space="preserve">[23]</w:t>
        </w:r>
      </w:hyperlink>
      <w:r>
        <w:t xml:space="preserve"> </w:t>
      </w:r>
      <w:hyperlink r:id="rId44">
        <w:r>
          <w:rPr>
            <w:rStyle w:val="Hyperlink"/>
          </w:rPr>
          <w:t xml:space="preserve">[24]</w:t>
        </w:r>
      </w:hyperlink>
      <w:r>
        <w:t xml:space="preserve"> </w:t>
      </w:r>
      <w:r>
        <w:t xml:space="preserve">https://java.agentscope.io/v2/zh/docs/harness/architecture.html</w:t>
      </w:r>
    </w:p>
    <w:p>
      <w:pPr>
        <w:pStyle w:val="BodyText"/>
      </w:pPr>
      <w:hyperlink r:id="rId44">
        <w:r>
          <w:rPr>
            <w:rStyle w:val="Hyperlink"/>
          </w:rPr>
          <w:t xml:space="preserve">https://java.agentscope.io/v2/zh/docs/harness/architecture.html</w:t>
        </w:r>
      </w:hyperlink>
    </w:p>
    <w:p>
      <w:pPr>
        <w:pStyle w:val="BodyText"/>
      </w:pPr>
      <w:hyperlink r:id="rId45">
        <w:r>
          <w:rPr>
            <w:rStyle w:val="Hyperlink"/>
          </w:rPr>
          <w:t xml:space="preserve">[25]</w:t>
        </w:r>
      </w:hyperlink>
      <w:r>
        <w:t xml:space="preserve"> </w:t>
      </w:r>
      <w:r>
        <w:t xml:space="preserve">https://openmdao.org/the-openmdao-paper/</w:t>
      </w:r>
    </w:p>
    <w:p>
      <w:pPr>
        <w:pStyle w:val="BodyText"/>
      </w:pPr>
      <w:hyperlink r:id="rId45">
        <w:r>
          <w:rPr>
            <w:rStyle w:val="Hyperlink"/>
          </w:rPr>
          <w:t xml:space="preserve">https://openmdao.org/the-openmdao-paper/</w:t>
        </w:r>
      </w:hyperlink>
    </w:p>
    <w:p>
      <w:pPr>
        <w:pStyle w:val="BodyText"/>
      </w:pPr>
      <w:hyperlink r:id="rId46">
        <w:r>
          <w:rPr>
            <w:rStyle w:val="Hyperlink"/>
          </w:rPr>
          <w:t xml:space="preserve">[26]</w:t>
        </w:r>
      </w:hyperlink>
      <w:r>
        <w:t xml:space="preserve"> </w:t>
      </w:r>
      <w:hyperlink r:id="rId46">
        <w:r>
          <w:rPr>
            <w:rStyle w:val="Hyperlink"/>
          </w:rPr>
          <w:t xml:space="preserve">[27]</w:t>
        </w:r>
      </w:hyperlink>
      <w:r>
        <w:t xml:space="preserve"> </w:t>
      </w:r>
      <w:hyperlink r:id="rId46">
        <w:r>
          <w:rPr>
            <w:rStyle w:val="Hyperlink"/>
          </w:rPr>
          <w:t xml:space="preserve">[35]</w:t>
        </w:r>
      </w:hyperlink>
      <w:r>
        <w:t xml:space="preserve"> </w:t>
      </w:r>
      <w:r>
        <w:t xml:space="preserve">https://software.nasa.gov/software/LEW-19994-1</w:t>
      </w:r>
    </w:p>
    <w:p>
      <w:pPr>
        <w:pStyle w:val="BodyText"/>
      </w:pPr>
      <w:hyperlink r:id="rId46">
        <w:r>
          <w:rPr>
            <w:rStyle w:val="Hyperlink"/>
          </w:rPr>
          <w:t xml:space="preserve">https://software.nasa.gov/software/LEW-19994-1</w:t>
        </w:r>
      </w:hyperlink>
    </w:p>
    <w:p>
      <w:pPr>
        <w:pStyle w:val="BodyText"/>
      </w:pPr>
      <w:hyperlink r:id="rId60">
        <w:r>
          <w:rPr>
            <w:rStyle w:val="Hyperlink"/>
          </w:rPr>
          <w:t xml:space="preserve">[33]</w:t>
        </w:r>
      </w:hyperlink>
      <w:r>
        <w:t xml:space="preserve"> </w:t>
      </w:r>
      <w:r>
        <w:t xml:space="preserve">https://mbse-capella.org/capella_mbse_fr.html</w:t>
      </w:r>
    </w:p>
    <w:p>
      <w:pPr>
        <w:pStyle w:val="BodyText"/>
      </w:pPr>
      <w:hyperlink r:id="rId60">
        <w:r>
          <w:rPr>
            <w:rStyle w:val="Hyperlink"/>
          </w:rPr>
          <w:t xml:space="preserve">https://mbse-capella.org/capella_mbse_fr.html</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52" Target="media/rId52.png" /><Relationship Type="http://schemas.openxmlformats.org/officeDocument/2006/relationships/image" Id="rId48" Target="media/rId48.png" /><Relationship Type="http://schemas.openxmlformats.org/officeDocument/2006/relationships/hyperlink" Id="rId36" Target="https://docs.python.org/pl/dev/library/importlib.metadata.html" TargetMode="External" /><Relationship Type="http://schemas.openxmlformats.org/officeDocument/2006/relationships/hyperlink" Id="rId23" Target="https://doi.org/10.1145/361598.361623" TargetMode="External" /><Relationship Type="http://schemas.openxmlformats.org/officeDocument/2006/relationships/hyperlink" Id="rId30" Target="https://github.com/Systems-Modeling/SysML-v2-Pilot-Implementation/releases" TargetMode="External" /><Relationship Type="http://schemas.openxmlformats.org/officeDocument/2006/relationships/hyperlink" Id="rId42" Target="https://github.com/langgenius/dify-official-plugins" TargetMode="External" /><Relationship Type="http://schemas.openxmlformats.org/officeDocument/2006/relationships/hyperlink" Id="rId43" Target="https://github.com/langgenius/dify-plugin-daemon" TargetMode="External" /><Relationship Type="http://schemas.openxmlformats.org/officeDocument/2006/relationships/hyperlink" Id="rId29" Target="https://github.com/systems-modeling/sysml-v2-release" TargetMode="External" /><Relationship Type="http://schemas.openxmlformats.org/officeDocument/2006/relationships/hyperlink" Id="rId31" Target="https://ictp.caict.ac.cn/CN/abstract/abstract1454.shtml" TargetMode="External" /><Relationship Type="http://schemas.openxmlformats.org/officeDocument/2006/relationships/hyperlink" Id="rId44" Target="https://java.agentscope.io/v2/zh/docs/harness/architecture.html" TargetMode="External" /><Relationship Type="http://schemas.openxmlformats.org/officeDocument/2006/relationships/hyperlink" Id="rId34" Target="https://json-schema.org/draft/2020-12" TargetMode="External" /><Relationship Type="http://schemas.openxmlformats.org/officeDocument/2006/relationships/hyperlink" Id="rId39" Target="https://mbse-capella.org/capella_mbse_br.html" TargetMode="External" /><Relationship Type="http://schemas.openxmlformats.org/officeDocument/2006/relationships/hyperlink" Id="rId60" Target="https://mbse-capella.org/capella_mbse_fr.html" TargetMode="External" /><Relationship Type="http://schemas.openxmlformats.org/officeDocument/2006/relationships/hyperlink" Id="rId28" Target="https://ndls.org.cn/standard/detail/6a1c2641e7931ac53dc7662732f6e530" TargetMode="External" /><Relationship Type="http://schemas.openxmlformats.org/officeDocument/2006/relationships/hyperlink" Id="rId37" Target="https://openmdao.org/publications" TargetMode="External" /><Relationship Type="http://schemas.openxmlformats.org/officeDocument/2006/relationships/hyperlink" Id="rId45" Target="https://openmdao.org/the-openmdao-paper/" TargetMode="External" /><Relationship Type="http://schemas.openxmlformats.org/officeDocument/2006/relationships/hyperlink" Id="rId26" Target="https://sei.cmu.edu/library/extensibility/" TargetMode="External" /><Relationship Type="http://schemas.openxmlformats.org/officeDocument/2006/relationships/hyperlink" Id="rId35" Target="https://semver.org/spec/v2.0.0.html" TargetMode="External" /><Relationship Type="http://schemas.openxmlformats.org/officeDocument/2006/relationships/hyperlink" Id="rId46" Target="https://software.nasa.gov/software/LEW-19994-1" TargetMode="External" /><Relationship Type="http://schemas.openxmlformats.org/officeDocument/2006/relationships/hyperlink" Id="rId32" Target="https://www.citmt.cn/news/202506/115451.html" TargetMode="External" /><Relationship Type="http://schemas.openxmlformats.org/officeDocument/2006/relationships/hyperlink" Id="rId27" Target="https://www.iso.org/standard/74393.html" TargetMode="External" /><Relationship Type="http://schemas.openxmlformats.org/officeDocument/2006/relationships/hyperlink" Id="rId33" Target="https://www.nist.gov/publications/artificial-intelligence-risk-management-framework-generative-artificial-intelligence" TargetMode="External" /><Relationship Type="http://schemas.openxmlformats.org/officeDocument/2006/relationships/hyperlink" Id="rId40" Target="https://www.openmbee.org/" TargetMode="External" /><Relationship Type="http://schemas.openxmlformats.org/officeDocument/2006/relationships/hyperlink" Id="rId41" Target="https://www.openmbee.org/impacts.html" TargetMode="External" /><Relationship Type="http://schemas.openxmlformats.org/officeDocument/2006/relationships/hyperlink" Id="rId24" Target="https://www.sei.cmu.edu/library/modifiability-tactics/" TargetMode="External" /><Relationship Type="http://schemas.openxmlformats.org/officeDocument/2006/relationships/hyperlink" Id="rId25" Target="https://www.sei.cmu.edu/library/the-architecture-tradeoff-analysis-method/" TargetMode="External" /></Relationships>
</file>

<file path=word/_rels/footnotes.xml.rels><?xml version="1.0" encoding="UTF-8"?><Relationships xmlns="http://schemas.openxmlformats.org/package/2006/relationships"><Relationship Type="http://schemas.openxmlformats.org/officeDocument/2006/relationships/hyperlink" Id="rId36" Target="https://docs.python.org/pl/dev/library/importlib.metadata.html" TargetMode="External" /><Relationship Type="http://schemas.openxmlformats.org/officeDocument/2006/relationships/hyperlink" Id="rId23" Target="https://doi.org/10.1145/361598.361623" TargetMode="External" /><Relationship Type="http://schemas.openxmlformats.org/officeDocument/2006/relationships/hyperlink" Id="rId30" Target="https://github.com/Systems-Modeling/SysML-v2-Pilot-Implementation/releases" TargetMode="External" /><Relationship Type="http://schemas.openxmlformats.org/officeDocument/2006/relationships/hyperlink" Id="rId42" Target="https://github.com/langgenius/dify-official-plugins" TargetMode="External" /><Relationship Type="http://schemas.openxmlformats.org/officeDocument/2006/relationships/hyperlink" Id="rId43" Target="https://github.com/langgenius/dify-plugin-daemon" TargetMode="External" /><Relationship Type="http://schemas.openxmlformats.org/officeDocument/2006/relationships/hyperlink" Id="rId29" Target="https://github.com/systems-modeling/sysml-v2-release" TargetMode="External" /><Relationship Type="http://schemas.openxmlformats.org/officeDocument/2006/relationships/hyperlink" Id="rId31" Target="https://ictp.caict.ac.cn/CN/abstract/abstract1454.shtml" TargetMode="External" /><Relationship Type="http://schemas.openxmlformats.org/officeDocument/2006/relationships/hyperlink" Id="rId44" Target="https://java.agentscope.io/v2/zh/docs/harness/architecture.html" TargetMode="External" /><Relationship Type="http://schemas.openxmlformats.org/officeDocument/2006/relationships/hyperlink" Id="rId34" Target="https://json-schema.org/draft/2020-12" TargetMode="External" /><Relationship Type="http://schemas.openxmlformats.org/officeDocument/2006/relationships/hyperlink" Id="rId39" Target="https://mbse-capella.org/capella_mbse_br.html" TargetMode="External" /><Relationship Type="http://schemas.openxmlformats.org/officeDocument/2006/relationships/hyperlink" Id="rId60" Target="https://mbse-capella.org/capella_mbse_fr.html" TargetMode="External" /><Relationship Type="http://schemas.openxmlformats.org/officeDocument/2006/relationships/hyperlink" Id="rId28" Target="https://ndls.org.cn/standard/detail/6a1c2641e7931ac53dc7662732f6e530" TargetMode="External" /><Relationship Type="http://schemas.openxmlformats.org/officeDocument/2006/relationships/hyperlink" Id="rId37" Target="https://openmdao.org/publications" TargetMode="External" /><Relationship Type="http://schemas.openxmlformats.org/officeDocument/2006/relationships/hyperlink" Id="rId45" Target="https://openmdao.org/the-openmdao-paper/" TargetMode="External" /><Relationship Type="http://schemas.openxmlformats.org/officeDocument/2006/relationships/hyperlink" Id="rId26" Target="https://sei.cmu.edu/library/extensibility/" TargetMode="External" /><Relationship Type="http://schemas.openxmlformats.org/officeDocument/2006/relationships/hyperlink" Id="rId35" Target="https://semver.org/spec/v2.0.0.html" TargetMode="External" /><Relationship Type="http://schemas.openxmlformats.org/officeDocument/2006/relationships/hyperlink" Id="rId46" Target="https://software.nasa.gov/software/LEW-19994-1" TargetMode="External" /><Relationship Type="http://schemas.openxmlformats.org/officeDocument/2006/relationships/hyperlink" Id="rId32" Target="https://www.citmt.cn/news/202506/115451.html" TargetMode="External" /><Relationship Type="http://schemas.openxmlformats.org/officeDocument/2006/relationships/hyperlink" Id="rId27" Target="https://www.iso.org/standard/74393.html" TargetMode="External" /><Relationship Type="http://schemas.openxmlformats.org/officeDocument/2006/relationships/hyperlink" Id="rId33" Target="https://www.nist.gov/publications/artificial-intelligence-risk-management-framework-generative-artificial-intelligence" TargetMode="External" /><Relationship Type="http://schemas.openxmlformats.org/officeDocument/2006/relationships/hyperlink" Id="rId40" Target="https://www.openmbee.org/" TargetMode="External" /><Relationship Type="http://schemas.openxmlformats.org/officeDocument/2006/relationships/hyperlink" Id="rId41" Target="https://www.openmbee.org/impacts.html" TargetMode="External" /><Relationship Type="http://schemas.openxmlformats.org/officeDocument/2006/relationships/hyperlink" Id="rId24" Target="https://www.sei.cmu.edu/library/modifiability-tactics/" TargetMode="External" /><Relationship Type="http://schemas.openxmlformats.org/officeDocument/2006/relationships/hyperlink" Id="rId25" Target="https://www.sei.cmu.edu/library/the-architecture-tradeoff-analysis-metho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