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3F03C" w14:textId="01086B38" w:rsidR="004A6691" w:rsidRPr="00C67C67" w:rsidRDefault="004A6691" w:rsidP="004A6691">
      <w:pPr>
        <w:rPr>
          <w:rFonts w:ascii="Times New Roman" w:hAnsi="Times New Roman" w:cs="Times New Roman"/>
          <w:b/>
          <w:bCs/>
        </w:rPr>
      </w:pPr>
      <w:r w:rsidRPr="00C67C67">
        <w:rPr>
          <w:rFonts w:ascii="Times New Roman" w:hAnsi="Times New Roman" w:cs="Times New Roman"/>
          <w:b/>
          <w:bCs/>
        </w:rPr>
        <w:t>TASK 1</w:t>
      </w:r>
    </w:p>
    <w:p w14:paraId="03C3B7ED" w14:textId="33ABD2A0" w:rsidR="0054629E" w:rsidRPr="00C07796" w:rsidRDefault="004A6691" w:rsidP="004A6691">
      <w:pPr>
        <w:rPr>
          <w:rFonts w:ascii="Times New Roman" w:hAnsi="Times New Roman" w:cs="Times New Roman"/>
          <w:sz w:val="20"/>
          <w:szCs w:val="20"/>
        </w:rPr>
      </w:pPr>
      <w:r w:rsidRPr="00C07796">
        <w:rPr>
          <w:rFonts w:ascii="Times New Roman" w:hAnsi="Times New Roman" w:cs="Times New Roman"/>
          <w:sz w:val="20"/>
          <w:szCs w:val="20"/>
        </w:rPr>
        <w:t>In this individual project, I adopted a multi-dimensional experimental strategy to optimize the test accuracy of the model. Before starting, I</w:t>
      </w:r>
      <w:r w:rsidR="000F4245">
        <w:rPr>
          <w:rFonts w:ascii="Times New Roman" w:hAnsi="Times New Roman" w:cs="Times New Roman" w:hint="eastAsia"/>
          <w:sz w:val="20"/>
          <w:szCs w:val="20"/>
        </w:rPr>
        <w:t xml:space="preserve"> made</w:t>
      </w:r>
      <w:r w:rsidRPr="00C07796">
        <w:rPr>
          <w:rFonts w:ascii="Times New Roman" w:hAnsi="Times New Roman" w:cs="Times New Roman"/>
          <w:sz w:val="20"/>
          <w:szCs w:val="20"/>
        </w:rPr>
        <w:t xml:space="preserve"> some </w:t>
      </w:r>
      <w:r w:rsidR="000F4245">
        <w:rPr>
          <w:rFonts w:ascii="Times New Roman" w:hAnsi="Times New Roman" w:cs="Times New Roman" w:hint="eastAsia"/>
          <w:sz w:val="20"/>
          <w:szCs w:val="20"/>
        </w:rPr>
        <w:t>change</w:t>
      </w:r>
      <w:r w:rsidRPr="00C07796">
        <w:rPr>
          <w:rFonts w:ascii="Times New Roman" w:hAnsi="Times New Roman" w:cs="Times New Roman"/>
          <w:sz w:val="20"/>
          <w:szCs w:val="20"/>
        </w:rPr>
        <w:t xml:space="preserve">s to </w:t>
      </w:r>
      <w:r w:rsidR="000F4245">
        <w:rPr>
          <w:rFonts w:ascii="Times New Roman" w:hAnsi="Times New Roman" w:cs="Times New Roman" w:hint="eastAsia"/>
          <w:sz w:val="20"/>
          <w:szCs w:val="20"/>
        </w:rPr>
        <w:t>the code, h</w:t>
      </w:r>
      <w:r w:rsidR="000F4245" w:rsidRPr="000F4245">
        <w:rPr>
          <w:rFonts w:ascii="Times New Roman" w:hAnsi="Times New Roman" w:cs="Times New Roman"/>
          <w:sz w:val="20"/>
          <w:szCs w:val="20"/>
        </w:rPr>
        <w:t>ere are the declarations:</w:t>
      </w:r>
    </w:p>
    <w:p w14:paraId="48F0C91C" w14:textId="5ADDDC0B" w:rsidR="004A6691" w:rsidRPr="00C07796" w:rsidRDefault="004A6691" w:rsidP="004A6691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673A3">
        <w:rPr>
          <w:rFonts w:ascii="Times New Roman" w:hAnsi="Times New Roman" w:cs="Times New Roman"/>
          <w:b/>
          <w:bCs/>
          <w:sz w:val="20"/>
          <w:szCs w:val="20"/>
        </w:rPr>
        <w:t>Punctuation Handling</w:t>
      </w:r>
      <w:r w:rsidRPr="00C07796">
        <w:rPr>
          <w:rFonts w:ascii="Times New Roman" w:hAnsi="Times New Roman" w:cs="Times New Roman"/>
          <w:sz w:val="20"/>
          <w:szCs w:val="20"/>
        </w:rPr>
        <w:t xml:space="preserve">: Initially, I disabled the 'remove punctuation' feature to assess its impact, treating it as a </w:t>
      </w:r>
      <w:r w:rsidR="00CA017D" w:rsidRPr="00C07796">
        <w:rPr>
          <w:rFonts w:ascii="Times New Roman" w:hAnsi="Times New Roman" w:cs="Times New Roman"/>
          <w:sz w:val="20"/>
          <w:szCs w:val="20"/>
        </w:rPr>
        <w:t>tuneable</w:t>
      </w:r>
      <w:r w:rsidRPr="00C07796">
        <w:rPr>
          <w:rFonts w:ascii="Times New Roman" w:hAnsi="Times New Roman" w:cs="Times New Roman"/>
          <w:sz w:val="20"/>
          <w:szCs w:val="20"/>
        </w:rPr>
        <w:t xml:space="preserve"> parameter.</w:t>
      </w:r>
    </w:p>
    <w:p w14:paraId="7D62A624" w14:textId="075CEA68" w:rsidR="00537A22" w:rsidRDefault="004A6691" w:rsidP="004A6691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673A3">
        <w:rPr>
          <w:rFonts w:ascii="Times New Roman" w:hAnsi="Times New Roman" w:cs="Times New Roman"/>
          <w:b/>
          <w:bCs/>
          <w:sz w:val="20"/>
          <w:szCs w:val="20"/>
        </w:rPr>
        <w:t>Early Stopping Adjustment</w:t>
      </w:r>
      <w:r w:rsidRPr="00C07796">
        <w:rPr>
          <w:rFonts w:ascii="Times New Roman" w:hAnsi="Times New Roman" w:cs="Times New Roman"/>
          <w:sz w:val="20"/>
          <w:szCs w:val="20"/>
        </w:rPr>
        <w:t xml:space="preserve">: To expedite multiple runs, I reduced the early stopping criterion from 5 to </w:t>
      </w:r>
      <w:r w:rsidRPr="00856490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C07796">
        <w:rPr>
          <w:rFonts w:ascii="Times New Roman" w:hAnsi="Times New Roman" w:cs="Times New Roman"/>
          <w:sz w:val="20"/>
          <w:szCs w:val="20"/>
        </w:rPr>
        <w:t xml:space="preserve"> epochs and added a condition to halt training if training accuracy reached 99.9% to prevent</w:t>
      </w:r>
      <w:r w:rsidR="009933B9">
        <w:rPr>
          <w:rFonts w:ascii="Times New Roman" w:hAnsi="Times New Roman" w:cs="Times New Roman" w:hint="eastAsia"/>
          <w:sz w:val="20"/>
          <w:szCs w:val="20"/>
        </w:rPr>
        <w:t xml:space="preserve"> memorize</w:t>
      </w:r>
      <w:r w:rsidRPr="00C07796">
        <w:rPr>
          <w:rFonts w:ascii="Times New Roman" w:hAnsi="Times New Roman" w:cs="Times New Roman"/>
          <w:sz w:val="20"/>
          <w:szCs w:val="20"/>
        </w:rPr>
        <w:t>.</w:t>
      </w:r>
    </w:p>
    <w:p w14:paraId="577FFE46" w14:textId="051F4532" w:rsidR="00C76760" w:rsidRDefault="00C76760" w:rsidP="004A6691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Word Embedding</w:t>
      </w:r>
      <w:r w:rsidRPr="00C76760"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 w:hint="eastAsia"/>
          <w:sz w:val="20"/>
          <w:szCs w:val="20"/>
        </w:rPr>
        <w:t xml:space="preserve"> use glove</w:t>
      </w:r>
      <w:r w:rsidR="00B0767E">
        <w:rPr>
          <w:rFonts w:ascii="Times New Roman" w:hAnsi="Times New Roman" w:cs="Times New Roman" w:hint="eastAsia"/>
          <w:sz w:val="20"/>
          <w:szCs w:val="20"/>
        </w:rPr>
        <w:t xml:space="preserve">-wiki-gigaword-300 as it captures rich semantic </w:t>
      </w:r>
      <w:r w:rsidR="00B0767E">
        <w:rPr>
          <w:rFonts w:ascii="Times New Roman" w:hAnsi="Times New Roman" w:cs="Times New Roman"/>
          <w:sz w:val="20"/>
          <w:szCs w:val="20"/>
        </w:rPr>
        <w:t>relationship</w:t>
      </w:r>
      <w:r w:rsidR="00B0767E">
        <w:rPr>
          <w:rFonts w:ascii="Times New Roman" w:hAnsi="Times New Roman" w:cs="Times New Roman" w:hint="eastAsia"/>
          <w:sz w:val="20"/>
          <w:szCs w:val="20"/>
        </w:rPr>
        <w:t>s, making it more effective for sentiment classification.</w:t>
      </w:r>
    </w:p>
    <w:p w14:paraId="059575BB" w14:textId="59CD54D5" w:rsidR="00D40B20" w:rsidRPr="00537A22" w:rsidRDefault="00D40B20" w:rsidP="004A6691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Original test result</w:t>
      </w:r>
      <w:r w:rsidRPr="00D40B20">
        <w:rPr>
          <w:rFonts w:ascii="Times New Roman" w:hAnsi="Times New Roman" w:cs="Times New Roman" w:hint="eastAsia"/>
          <w:sz w:val="20"/>
          <w:szCs w:val="20"/>
        </w:rPr>
        <w:t>: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856490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test </w:t>
      </w:r>
      <w:r w:rsidR="004D1C51" w:rsidRPr="00856490">
        <w:rPr>
          <w:rFonts w:ascii="Times New Roman" w:hAnsi="Times New Roman" w:cs="Times New Roman"/>
          <w:b/>
          <w:bCs/>
          <w:sz w:val="20"/>
          <w:szCs w:val="20"/>
        </w:rPr>
        <w:t>acc</w:t>
      </w:r>
      <w:r w:rsidR="004D1C51">
        <w:rPr>
          <w:rFonts w:ascii="Times New Roman" w:hAnsi="Times New Roman" w:cs="Times New Roman"/>
          <w:b/>
          <w:bCs/>
          <w:sz w:val="20"/>
          <w:szCs w:val="20"/>
        </w:rPr>
        <w:t>uracy</w:t>
      </w:r>
      <w:r w:rsidRPr="00856490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= 86.</w:t>
      </w:r>
      <w:r w:rsidR="002439DB">
        <w:rPr>
          <w:rFonts w:ascii="Times New Roman" w:hAnsi="Times New Roman" w:cs="Times New Roman" w:hint="eastAsia"/>
          <w:b/>
          <w:bCs/>
          <w:sz w:val="20"/>
          <w:szCs w:val="20"/>
        </w:rPr>
        <w:t>52</w:t>
      </w:r>
      <w:r w:rsidRPr="00856490">
        <w:rPr>
          <w:rFonts w:ascii="Times New Roman" w:hAnsi="Times New Roman" w:cs="Times New Roman" w:hint="eastAsia"/>
          <w:b/>
          <w:bCs/>
          <w:sz w:val="20"/>
          <w:szCs w:val="20"/>
        </w:rPr>
        <w:t>%, loss = 0.3</w:t>
      </w:r>
      <w:r w:rsidR="002439DB">
        <w:rPr>
          <w:rFonts w:ascii="Times New Roman" w:hAnsi="Times New Roman" w:cs="Times New Roman" w:hint="eastAsia"/>
          <w:b/>
          <w:bCs/>
          <w:sz w:val="20"/>
          <w:szCs w:val="20"/>
        </w:rPr>
        <w:t>52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with </w:t>
      </w:r>
      <w:r w:rsidR="00802AE6">
        <w:rPr>
          <w:rFonts w:ascii="Times New Roman" w:hAnsi="Times New Roman" w:cs="Times New Roman" w:hint="eastAsia"/>
          <w:sz w:val="20"/>
          <w:szCs w:val="20"/>
        </w:rPr>
        <w:t xml:space="preserve">pre-adjust code, and other </w:t>
      </w:r>
      <w:r>
        <w:rPr>
          <w:rFonts w:ascii="Times New Roman" w:hAnsi="Times New Roman" w:cs="Times New Roman" w:hint="eastAsia"/>
          <w:sz w:val="20"/>
          <w:szCs w:val="20"/>
        </w:rPr>
        <w:t xml:space="preserve">parameters are 1) </w:t>
      </w: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>requency cutoff = 25, 2) Hidden dim = 20, 3)Batch size=64, 4)Learning rate = 0.001, 5)One-hot vectorize.</w:t>
      </w:r>
    </w:p>
    <w:p w14:paraId="3AB24EC5" w14:textId="487EF2C1" w:rsidR="004A6691" w:rsidRDefault="001E5259" w:rsidP="004A6691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STEP 1: </w:t>
      </w:r>
      <w:r w:rsidR="004A6691" w:rsidRPr="00C07796">
        <w:rPr>
          <w:rFonts w:ascii="Times New Roman" w:hAnsi="Times New Roman" w:cs="Times New Roman"/>
          <w:sz w:val="20"/>
          <w:szCs w:val="20"/>
        </w:rPr>
        <w:t xml:space="preserve">Given the numerous adjustable parameters, </w:t>
      </w:r>
      <w:r w:rsidR="00864CB1">
        <w:rPr>
          <w:rFonts w:ascii="Times New Roman" w:hAnsi="Times New Roman" w:cs="Times New Roman" w:hint="eastAsia"/>
          <w:sz w:val="20"/>
          <w:szCs w:val="20"/>
        </w:rPr>
        <w:t xml:space="preserve">testing all possible combinations is impractical. Therefore, I adopted a greedy algorithm approach, first </w:t>
      </w:r>
      <w:r w:rsidR="00864CB1">
        <w:rPr>
          <w:rFonts w:ascii="Times New Roman" w:hAnsi="Times New Roman" w:cs="Times New Roman"/>
          <w:sz w:val="20"/>
          <w:szCs w:val="20"/>
        </w:rPr>
        <w:t>analysing</w:t>
      </w:r>
      <w:r w:rsidR="00864CB1">
        <w:rPr>
          <w:rFonts w:ascii="Times New Roman" w:hAnsi="Times New Roman" w:cs="Times New Roman" w:hint="eastAsia"/>
          <w:sz w:val="20"/>
          <w:szCs w:val="20"/>
        </w:rPr>
        <w:t xml:space="preserve"> the impact of individual parameter changes to identify potential </w:t>
      </w:r>
      <w:r w:rsidR="00B86125">
        <w:rPr>
          <w:rFonts w:ascii="Times New Roman" w:hAnsi="Times New Roman" w:cs="Times New Roman"/>
          <w:sz w:val="20"/>
          <w:szCs w:val="20"/>
        </w:rPr>
        <w:t>trends and</w:t>
      </w:r>
      <w:r w:rsidR="00864CB1">
        <w:rPr>
          <w:rFonts w:ascii="Times New Roman" w:hAnsi="Times New Roman" w:cs="Times New Roman" w:hint="eastAsia"/>
          <w:sz w:val="20"/>
          <w:szCs w:val="20"/>
        </w:rPr>
        <w:t xml:space="preserve"> then conducting deeper tests on selected parameters to achieve a local optimal solution.</w:t>
      </w:r>
      <w:r w:rsidR="004A6691" w:rsidRPr="00C07796">
        <w:rPr>
          <w:rFonts w:ascii="Times New Roman" w:hAnsi="Times New Roman" w:cs="Times New Roman"/>
          <w:sz w:val="20"/>
          <w:szCs w:val="20"/>
        </w:rPr>
        <w:t xml:space="preserve"> The table below presents the test accuracy and loss for each parameter modification</w:t>
      </w:r>
      <w:r w:rsidR="00E41CC7">
        <w:rPr>
          <w:rFonts w:ascii="Times New Roman" w:hAnsi="Times New Roman" w:cs="Times New Roman" w:hint="eastAsia"/>
          <w:sz w:val="20"/>
          <w:szCs w:val="20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11"/>
        <w:gridCol w:w="2419"/>
        <w:gridCol w:w="718"/>
        <w:gridCol w:w="666"/>
        <w:gridCol w:w="267"/>
        <w:gridCol w:w="511"/>
        <w:gridCol w:w="2592"/>
        <w:gridCol w:w="666"/>
        <w:gridCol w:w="666"/>
      </w:tblGrid>
      <w:tr w:rsidR="00C83B09" w14:paraId="7C362A36" w14:textId="77777777" w:rsidTr="00E80265">
        <w:tc>
          <w:tcPr>
            <w:tcW w:w="511" w:type="dxa"/>
            <w:shd w:val="clear" w:color="auto" w:fill="auto"/>
          </w:tcPr>
          <w:p w14:paraId="057A8E0C" w14:textId="7D14ECE5" w:rsidR="00C07796" w:rsidRDefault="00C07796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No.</w:t>
            </w:r>
          </w:p>
        </w:tc>
        <w:tc>
          <w:tcPr>
            <w:tcW w:w="2454" w:type="dxa"/>
            <w:shd w:val="clear" w:color="auto" w:fill="auto"/>
          </w:tcPr>
          <w:p w14:paraId="49A815C3" w14:textId="39D3F1DB" w:rsidR="00C07796" w:rsidRDefault="00C07796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7796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Pr="004A669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ction</w:t>
            </w:r>
          </w:p>
        </w:tc>
        <w:tc>
          <w:tcPr>
            <w:tcW w:w="720" w:type="dxa"/>
            <w:shd w:val="clear" w:color="auto" w:fill="auto"/>
          </w:tcPr>
          <w:p w14:paraId="5057A48B" w14:textId="6C73C75F" w:rsidR="00C07796" w:rsidRPr="00C07796" w:rsidRDefault="00C07796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Pr="004A669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</w:t>
            </w:r>
            <w:proofErr w:type="spellEnd"/>
          </w:p>
        </w:tc>
        <w:tc>
          <w:tcPr>
            <w:tcW w:w="638" w:type="dxa"/>
            <w:shd w:val="clear" w:color="auto" w:fill="auto"/>
          </w:tcPr>
          <w:p w14:paraId="4D504602" w14:textId="2A62DF02" w:rsidR="00C07796" w:rsidRDefault="00C07796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  <w:r w:rsidRPr="004A669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oss</w:t>
            </w:r>
          </w:p>
        </w:tc>
        <w:tc>
          <w:tcPr>
            <w:tcW w:w="268" w:type="dxa"/>
            <w:shd w:val="clear" w:color="auto" w:fill="auto"/>
          </w:tcPr>
          <w:p w14:paraId="1B9A8894" w14:textId="77777777" w:rsidR="00C07796" w:rsidRDefault="00C07796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  <w:vAlign w:val="bottom"/>
          </w:tcPr>
          <w:p w14:paraId="1276650B" w14:textId="4C2A3ED9" w:rsidR="00C07796" w:rsidRDefault="00C07796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669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No.</w:t>
            </w:r>
          </w:p>
        </w:tc>
        <w:tc>
          <w:tcPr>
            <w:tcW w:w="2636" w:type="dxa"/>
            <w:shd w:val="clear" w:color="auto" w:fill="auto"/>
            <w:vAlign w:val="bottom"/>
          </w:tcPr>
          <w:p w14:paraId="630F1137" w14:textId="0BB9D7A3" w:rsidR="00C07796" w:rsidRDefault="00C07796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779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Pr="004A669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ction</w:t>
            </w:r>
          </w:p>
        </w:tc>
        <w:tc>
          <w:tcPr>
            <w:tcW w:w="628" w:type="dxa"/>
            <w:shd w:val="clear" w:color="auto" w:fill="auto"/>
            <w:vAlign w:val="bottom"/>
          </w:tcPr>
          <w:p w14:paraId="541449FD" w14:textId="19608A57" w:rsidR="00C07796" w:rsidRPr="00C07796" w:rsidRDefault="00C07796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650" w:type="dxa"/>
            <w:shd w:val="clear" w:color="auto" w:fill="auto"/>
            <w:vAlign w:val="bottom"/>
          </w:tcPr>
          <w:p w14:paraId="2967550A" w14:textId="6B4422EE" w:rsidR="00C07796" w:rsidRDefault="00C07796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Loss</w:t>
            </w:r>
          </w:p>
        </w:tc>
      </w:tr>
      <w:tr w:rsidR="00C83B09" w14:paraId="5D1094EE" w14:textId="77777777" w:rsidTr="00E80265">
        <w:tc>
          <w:tcPr>
            <w:tcW w:w="511" w:type="dxa"/>
            <w:shd w:val="clear" w:color="auto" w:fill="auto"/>
          </w:tcPr>
          <w:p w14:paraId="44FE41B1" w14:textId="0C4F7667" w:rsidR="00C07796" w:rsidRDefault="00CA017D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2454" w:type="dxa"/>
            <w:shd w:val="clear" w:color="auto" w:fill="auto"/>
          </w:tcPr>
          <w:p w14:paraId="692B08AD" w14:textId="3A255AF1" w:rsidR="00C07796" w:rsidRDefault="00537A22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Remove punctuation</w:t>
            </w:r>
          </w:p>
        </w:tc>
        <w:tc>
          <w:tcPr>
            <w:tcW w:w="720" w:type="dxa"/>
            <w:shd w:val="clear" w:color="auto" w:fill="auto"/>
          </w:tcPr>
          <w:p w14:paraId="32F8CBD6" w14:textId="2D017AFF" w:rsidR="00C07796" w:rsidRDefault="00C47ABA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84.38</w:t>
            </w:r>
          </w:p>
        </w:tc>
        <w:tc>
          <w:tcPr>
            <w:tcW w:w="638" w:type="dxa"/>
            <w:shd w:val="clear" w:color="auto" w:fill="auto"/>
          </w:tcPr>
          <w:p w14:paraId="0DB0954E" w14:textId="5CC65847" w:rsidR="00C07796" w:rsidRDefault="00C47ABA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0.361</w:t>
            </w:r>
          </w:p>
        </w:tc>
        <w:tc>
          <w:tcPr>
            <w:tcW w:w="268" w:type="dxa"/>
            <w:shd w:val="clear" w:color="auto" w:fill="auto"/>
          </w:tcPr>
          <w:p w14:paraId="4A5C8C87" w14:textId="77777777" w:rsidR="00C07796" w:rsidRDefault="00C07796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</w:tcPr>
          <w:p w14:paraId="5B8803EA" w14:textId="5F7E102D" w:rsidR="00C07796" w:rsidRDefault="00CA017D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2636" w:type="dxa"/>
            <w:shd w:val="clear" w:color="auto" w:fill="auto"/>
          </w:tcPr>
          <w:p w14:paraId="0C0AFEEE" w14:textId="24A732B2" w:rsidR="00C07796" w:rsidRDefault="00537A22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emove special characters</w:t>
            </w:r>
          </w:p>
        </w:tc>
        <w:tc>
          <w:tcPr>
            <w:tcW w:w="628" w:type="dxa"/>
            <w:shd w:val="clear" w:color="auto" w:fill="auto"/>
          </w:tcPr>
          <w:p w14:paraId="1CE2988D" w14:textId="5FD41109" w:rsidR="00C07796" w:rsidRDefault="00C47ABA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84.38</w:t>
            </w:r>
          </w:p>
        </w:tc>
        <w:tc>
          <w:tcPr>
            <w:tcW w:w="650" w:type="dxa"/>
            <w:shd w:val="clear" w:color="auto" w:fill="auto"/>
          </w:tcPr>
          <w:p w14:paraId="3C031384" w14:textId="34C84C58" w:rsidR="00C07796" w:rsidRDefault="00C47ABA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0.372</w:t>
            </w:r>
          </w:p>
        </w:tc>
      </w:tr>
      <w:tr w:rsidR="00C83B09" w14:paraId="26CD14B3" w14:textId="77777777" w:rsidTr="00E80265">
        <w:tc>
          <w:tcPr>
            <w:tcW w:w="511" w:type="dxa"/>
            <w:shd w:val="clear" w:color="auto" w:fill="auto"/>
          </w:tcPr>
          <w:p w14:paraId="602E5077" w14:textId="023F887C" w:rsidR="00C07796" w:rsidRDefault="00CA017D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2454" w:type="dxa"/>
            <w:shd w:val="clear" w:color="auto" w:fill="auto"/>
          </w:tcPr>
          <w:p w14:paraId="6BD1D58C" w14:textId="6DCE9CE6" w:rsidR="00C07796" w:rsidRDefault="00537A22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ase folding</w:t>
            </w:r>
          </w:p>
        </w:tc>
        <w:tc>
          <w:tcPr>
            <w:tcW w:w="720" w:type="dxa"/>
            <w:shd w:val="clear" w:color="auto" w:fill="FFFF00"/>
          </w:tcPr>
          <w:p w14:paraId="6BFA4069" w14:textId="116018FD" w:rsidR="00C07796" w:rsidRDefault="00C47ABA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0265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86.13</w:t>
            </w:r>
          </w:p>
        </w:tc>
        <w:tc>
          <w:tcPr>
            <w:tcW w:w="638" w:type="dxa"/>
            <w:shd w:val="clear" w:color="auto" w:fill="auto"/>
          </w:tcPr>
          <w:p w14:paraId="7A85F35A" w14:textId="0219C592" w:rsidR="00C07796" w:rsidRDefault="00C47ABA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0.354</w:t>
            </w:r>
          </w:p>
        </w:tc>
        <w:tc>
          <w:tcPr>
            <w:tcW w:w="268" w:type="dxa"/>
            <w:shd w:val="clear" w:color="auto" w:fill="auto"/>
          </w:tcPr>
          <w:p w14:paraId="7FD5C398" w14:textId="77777777" w:rsidR="00C07796" w:rsidRDefault="00C07796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</w:tcPr>
          <w:p w14:paraId="46BDA0D2" w14:textId="5A63B35E" w:rsidR="00C07796" w:rsidRDefault="00CA017D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2636" w:type="dxa"/>
            <w:shd w:val="clear" w:color="auto" w:fill="auto"/>
          </w:tcPr>
          <w:p w14:paraId="73CF62D7" w14:textId="1CDBAAB7" w:rsidR="00C07796" w:rsidRDefault="00537A22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Expand contractions</w:t>
            </w:r>
          </w:p>
        </w:tc>
        <w:tc>
          <w:tcPr>
            <w:tcW w:w="628" w:type="dxa"/>
            <w:shd w:val="clear" w:color="auto" w:fill="auto"/>
          </w:tcPr>
          <w:p w14:paraId="760FC80A" w14:textId="3E29A36F" w:rsidR="00C07796" w:rsidRDefault="0004093D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85.64</w:t>
            </w:r>
          </w:p>
        </w:tc>
        <w:tc>
          <w:tcPr>
            <w:tcW w:w="650" w:type="dxa"/>
            <w:shd w:val="clear" w:color="auto" w:fill="auto"/>
          </w:tcPr>
          <w:p w14:paraId="567A243D" w14:textId="2FD282BD" w:rsidR="00C07796" w:rsidRDefault="0004093D" w:rsidP="00C077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0.351</w:t>
            </w:r>
          </w:p>
        </w:tc>
      </w:tr>
      <w:tr w:rsidR="00C83B09" w14:paraId="2F4FDFCC" w14:textId="77777777" w:rsidTr="00E80265">
        <w:tc>
          <w:tcPr>
            <w:tcW w:w="511" w:type="dxa"/>
            <w:shd w:val="clear" w:color="auto" w:fill="auto"/>
          </w:tcPr>
          <w:p w14:paraId="249FD705" w14:textId="3DE51171" w:rsidR="00C83B09" w:rsidRDefault="00C83B09" w:rsidP="00C83B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2454" w:type="dxa"/>
            <w:shd w:val="clear" w:color="auto" w:fill="auto"/>
          </w:tcPr>
          <w:p w14:paraId="230892F1" w14:textId="4C2AD58D" w:rsidR="00C83B09" w:rsidRDefault="00537A22" w:rsidP="00C83B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Remove stop words</w:t>
            </w:r>
          </w:p>
        </w:tc>
        <w:tc>
          <w:tcPr>
            <w:tcW w:w="720" w:type="dxa"/>
            <w:shd w:val="clear" w:color="auto" w:fill="auto"/>
          </w:tcPr>
          <w:p w14:paraId="1AF9DCE7" w14:textId="33A805D1" w:rsidR="00C83B09" w:rsidRDefault="0004093D" w:rsidP="00C83B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82.51</w:t>
            </w:r>
          </w:p>
        </w:tc>
        <w:tc>
          <w:tcPr>
            <w:tcW w:w="638" w:type="dxa"/>
            <w:shd w:val="clear" w:color="auto" w:fill="auto"/>
          </w:tcPr>
          <w:p w14:paraId="7E9C49FA" w14:textId="02217CDA" w:rsidR="00C83B09" w:rsidRDefault="0004093D" w:rsidP="00C83B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0.402</w:t>
            </w:r>
          </w:p>
        </w:tc>
        <w:tc>
          <w:tcPr>
            <w:tcW w:w="268" w:type="dxa"/>
            <w:shd w:val="clear" w:color="auto" w:fill="auto"/>
          </w:tcPr>
          <w:p w14:paraId="4CCF07A3" w14:textId="77777777" w:rsidR="00C83B09" w:rsidRDefault="00C83B09" w:rsidP="00C83B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</w:tcPr>
          <w:p w14:paraId="3D64CFF5" w14:textId="17DAE2F0" w:rsidR="00C83B09" w:rsidRDefault="00C83B09" w:rsidP="00C83B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2636" w:type="dxa"/>
            <w:shd w:val="clear" w:color="auto" w:fill="auto"/>
          </w:tcPr>
          <w:p w14:paraId="5F8AB861" w14:textId="7D236D33" w:rsidR="00C83B09" w:rsidRDefault="00537A22" w:rsidP="00C83B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Wordnet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Lemmatize</w:t>
            </w:r>
          </w:p>
        </w:tc>
        <w:tc>
          <w:tcPr>
            <w:tcW w:w="628" w:type="dxa"/>
            <w:shd w:val="clear" w:color="auto" w:fill="auto"/>
          </w:tcPr>
          <w:p w14:paraId="67D03AED" w14:textId="21AA0EA5" w:rsidR="00C83B09" w:rsidRDefault="00240CF5" w:rsidP="00C83B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85.64</w:t>
            </w:r>
          </w:p>
        </w:tc>
        <w:tc>
          <w:tcPr>
            <w:tcW w:w="650" w:type="dxa"/>
            <w:shd w:val="clear" w:color="auto" w:fill="auto"/>
          </w:tcPr>
          <w:p w14:paraId="3A718032" w14:textId="45C593B1" w:rsidR="00C83B09" w:rsidRDefault="00240CF5" w:rsidP="00C83B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0.349</w:t>
            </w:r>
          </w:p>
        </w:tc>
      </w:tr>
      <w:tr w:rsidR="00537A22" w14:paraId="72DFFEE2" w14:textId="77777777" w:rsidTr="00E80265">
        <w:tc>
          <w:tcPr>
            <w:tcW w:w="511" w:type="dxa"/>
            <w:shd w:val="clear" w:color="auto" w:fill="auto"/>
          </w:tcPr>
          <w:p w14:paraId="26496296" w14:textId="4340BE38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2454" w:type="dxa"/>
            <w:shd w:val="clear" w:color="auto" w:fill="auto"/>
          </w:tcPr>
          <w:p w14:paraId="6857E749" w14:textId="4F927C68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requency cutoff (0)</w:t>
            </w:r>
          </w:p>
        </w:tc>
        <w:tc>
          <w:tcPr>
            <w:tcW w:w="720" w:type="dxa"/>
            <w:shd w:val="clear" w:color="auto" w:fill="00FF00"/>
          </w:tcPr>
          <w:p w14:paraId="0F50D0B6" w14:textId="6877C753" w:rsidR="00537A22" w:rsidRPr="00E80265" w:rsidRDefault="0007183C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0265">
              <w:rPr>
                <w:rFonts w:ascii="Times New Roman" w:hAnsi="Times New Roman" w:cs="Times New Roman" w:hint="eastAsia"/>
                <w:sz w:val="20"/>
                <w:szCs w:val="20"/>
              </w:rPr>
              <w:t>87.04</w:t>
            </w:r>
          </w:p>
        </w:tc>
        <w:tc>
          <w:tcPr>
            <w:tcW w:w="638" w:type="dxa"/>
            <w:shd w:val="clear" w:color="auto" w:fill="auto"/>
          </w:tcPr>
          <w:p w14:paraId="2A638CE4" w14:textId="23234248" w:rsidR="00537A22" w:rsidRDefault="0007183C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0.303</w:t>
            </w:r>
          </w:p>
        </w:tc>
        <w:tc>
          <w:tcPr>
            <w:tcW w:w="268" w:type="dxa"/>
            <w:shd w:val="clear" w:color="auto" w:fill="auto"/>
          </w:tcPr>
          <w:p w14:paraId="4820D833" w14:textId="77777777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</w:tcPr>
          <w:p w14:paraId="2F130068" w14:textId="25CE4A8E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2636" w:type="dxa"/>
            <w:shd w:val="clear" w:color="auto" w:fill="auto"/>
          </w:tcPr>
          <w:p w14:paraId="0703747F" w14:textId="7B5DE4E4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requency cutoff (50)</w:t>
            </w:r>
          </w:p>
        </w:tc>
        <w:tc>
          <w:tcPr>
            <w:tcW w:w="628" w:type="dxa"/>
            <w:shd w:val="clear" w:color="auto" w:fill="auto"/>
          </w:tcPr>
          <w:p w14:paraId="2A98D007" w14:textId="142928B3" w:rsidR="00537A22" w:rsidRDefault="0007183C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84.08</w:t>
            </w:r>
          </w:p>
        </w:tc>
        <w:tc>
          <w:tcPr>
            <w:tcW w:w="650" w:type="dxa"/>
            <w:shd w:val="clear" w:color="auto" w:fill="auto"/>
          </w:tcPr>
          <w:p w14:paraId="4371769B" w14:textId="1706E4A2" w:rsidR="00537A22" w:rsidRDefault="0007183C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0.367</w:t>
            </w:r>
          </w:p>
        </w:tc>
      </w:tr>
      <w:tr w:rsidR="00537A22" w14:paraId="729A3354" w14:textId="77777777" w:rsidTr="00E80265">
        <w:tc>
          <w:tcPr>
            <w:tcW w:w="511" w:type="dxa"/>
            <w:shd w:val="clear" w:color="auto" w:fill="auto"/>
          </w:tcPr>
          <w:p w14:paraId="1642177E" w14:textId="760EE5C0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2454" w:type="dxa"/>
            <w:shd w:val="clear" w:color="auto" w:fill="auto"/>
          </w:tcPr>
          <w:p w14:paraId="008C0C20" w14:textId="6ADB17B9" w:rsidR="00537A22" w:rsidRPr="00C83B09" w:rsidRDefault="00537A22" w:rsidP="00537A2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H</w:t>
            </w:r>
            <w:r w:rsidRPr="00C83B09">
              <w:rPr>
                <w:rFonts w:ascii="Times New Roman" w:hAnsi="Times New Roman" w:cs="Times New Roman"/>
                <w:sz w:val="20"/>
                <w:szCs w:val="20"/>
              </w:rPr>
              <w:t>idden dim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(10)</w:t>
            </w:r>
          </w:p>
        </w:tc>
        <w:tc>
          <w:tcPr>
            <w:tcW w:w="720" w:type="dxa"/>
            <w:shd w:val="clear" w:color="auto" w:fill="auto"/>
          </w:tcPr>
          <w:p w14:paraId="17B9E8D1" w14:textId="476B50FE" w:rsidR="00537A22" w:rsidRPr="00B93EF4" w:rsidRDefault="008D3AF7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3EF4">
              <w:rPr>
                <w:rFonts w:ascii="Times New Roman" w:hAnsi="Times New Roman" w:cs="Times New Roman" w:hint="eastAsia"/>
                <w:sz w:val="20"/>
                <w:szCs w:val="20"/>
              </w:rPr>
              <w:t>86.33</w:t>
            </w:r>
          </w:p>
        </w:tc>
        <w:tc>
          <w:tcPr>
            <w:tcW w:w="638" w:type="dxa"/>
            <w:shd w:val="clear" w:color="auto" w:fill="auto"/>
          </w:tcPr>
          <w:p w14:paraId="52254E73" w14:textId="7BFA4BED" w:rsidR="00537A22" w:rsidRDefault="008D3AF7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0.337</w:t>
            </w:r>
          </w:p>
        </w:tc>
        <w:tc>
          <w:tcPr>
            <w:tcW w:w="268" w:type="dxa"/>
            <w:shd w:val="clear" w:color="auto" w:fill="auto"/>
          </w:tcPr>
          <w:p w14:paraId="7C3F83C7" w14:textId="77777777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</w:tcPr>
          <w:p w14:paraId="2BAF6454" w14:textId="378CE9E7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</w:p>
        </w:tc>
        <w:tc>
          <w:tcPr>
            <w:tcW w:w="2636" w:type="dxa"/>
            <w:shd w:val="clear" w:color="auto" w:fill="auto"/>
          </w:tcPr>
          <w:p w14:paraId="02A8A7E3" w14:textId="077B3291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H</w:t>
            </w:r>
            <w:r w:rsidRPr="00C83B09">
              <w:rPr>
                <w:rFonts w:ascii="Times New Roman" w:hAnsi="Times New Roman" w:cs="Times New Roman"/>
                <w:sz w:val="20"/>
                <w:szCs w:val="20"/>
              </w:rPr>
              <w:t>idden dim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(30)</w:t>
            </w:r>
          </w:p>
        </w:tc>
        <w:tc>
          <w:tcPr>
            <w:tcW w:w="628" w:type="dxa"/>
            <w:shd w:val="clear" w:color="auto" w:fill="auto"/>
          </w:tcPr>
          <w:p w14:paraId="1B3D59E0" w14:textId="1EEC1951" w:rsidR="00537A22" w:rsidRDefault="0066573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85.54</w:t>
            </w:r>
          </w:p>
        </w:tc>
        <w:tc>
          <w:tcPr>
            <w:tcW w:w="650" w:type="dxa"/>
            <w:shd w:val="clear" w:color="auto" w:fill="auto"/>
          </w:tcPr>
          <w:p w14:paraId="1BADB8E0" w14:textId="4BD91DD1" w:rsidR="00537A22" w:rsidRDefault="0066573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0.349</w:t>
            </w:r>
          </w:p>
        </w:tc>
      </w:tr>
      <w:tr w:rsidR="00537A22" w14:paraId="42DE77F7" w14:textId="77777777" w:rsidTr="00E80265">
        <w:tc>
          <w:tcPr>
            <w:tcW w:w="511" w:type="dxa"/>
            <w:shd w:val="clear" w:color="auto" w:fill="auto"/>
          </w:tcPr>
          <w:p w14:paraId="20B00212" w14:textId="04D6A359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11</w:t>
            </w:r>
          </w:p>
        </w:tc>
        <w:tc>
          <w:tcPr>
            <w:tcW w:w="2454" w:type="dxa"/>
            <w:shd w:val="clear" w:color="auto" w:fill="auto"/>
          </w:tcPr>
          <w:p w14:paraId="1B4C3D64" w14:textId="7CBFD689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Batch size (64)</w:t>
            </w:r>
          </w:p>
        </w:tc>
        <w:tc>
          <w:tcPr>
            <w:tcW w:w="720" w:type="dxa"/>
            <w:shd w:val="clear" w:color="auto" w:fill="auto"/>
          </w:tcPr>
          <w:p w14:paraId="56DBD86E" w14:textId="300CA310" w:rsidR="00537A22" w:rsidRPr="00B93EF4" w:rsidRDefault="005C7BE3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3EF4">
              <w:rPr>
                <w:rFonts w:ascii="Times New Roman" w:hAnsi="Times New Roman" w:cs="Times New Roman" w:hint="eastAsia"/>
                <w:sz w:val="20"/>
                <w:szCs w:val="20"/>
              </w:rPr>
              <w:t>86.31</w:t>
            </w:r>
          </w:p>
        </w:tc>
        <w:tc>
          <w:tcPr>
            <w:tcW w:w="638" w:type="dxa"/>
            <w:shd w:val="clear" w:color="auto" w:fill="auto"/>
          </w:tcPr>
          <w:p w14:paraId="4B0AC927" w14:textId="6F593850" w:rsidR="00537A22" w:rsidRDefault="005C7BE3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0.344</w:t>
            </w:r>
          </w:p>
        </w:tc>
        <w:tc>
          <w:tcPr>
            <w:tcW w:w="268" w:type="dxa"/>
            <w:shd w:val="clear" w:color="auto" w:fill="auto"/>
          </w:tcPr>
          <w:p w14:paraId="77D3CB29" w14:textId="77777777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</w:tcPr>
          <w:p w14:paraId="1325D69D" w14:textId="32DC5F77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2636" w:type="dxa"/>
            <w:shd w:val="clear" w:color="auto" w:fill="auto"/>
          </w:tcPr>
          <w:p w14:paraId="2DA6FC1C" w14:textId="79EE9B7F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Batch size (128)</w:t>
            </w:r>
          </w:p>
        </w:tc>
        <w:tc>
          <w:tcPr>
            <w:tcW w:w="628" w:type="dxa"/>
            <w:shd w:val="clear" w:color="auto" w:fill="auto"/>
          </w:tcPr>
          <w:p w14:paraId="7A22850D" w14:textId="67A3805E" w:rsidR="00537A22" w:rsidRDefault="005C7BE3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3EF4">
              <w:rPr>
                <w:rFonts w:ascii="Times New Roman" w:hAnsi="Times New Roman" w:cs="Times New Roman" w:hint="eastAsia"/>
                <w:sz w:val="20"/>
                <w:szCs w:val="20"/>
              </w:rPr>
              <w:t>86.52</w:t>
            </w:r>
          </w:p>
        </w:tc>
        <w:tc>
          <w:tcPr>
            <w:tcW w:w="650" w:type="dxa"/>
            <w:shd w:val="clear" w:color="auto" w:fill="auto"/>
          </w:tcPr>
          <w:p w14:paraId="19573D7C" w14:textId="79D6BD27" w:rsidR="00537A22" w:rsidRDefault="005C7BE3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0.347</w:t>
            </w:r>
          </w:p>
        </w:tc>
      </w:tr>
      <w:tr w:rsidR="00537A22" w14:paraId="7C67C2CA" w14:textId="77777777" w:rsidTr="00E80265">
        <w:tc>
          <w:tcPr>
            <w:tcW w:w="511" w:type="dxa"/>
            <w:shd w:val="clear" w:color="auto" w:fill="auto"/>
          </w:tcPr>
          <w:p w14:paraId="6BAD283A" w14:textId="02BAEC59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2454" w:type="dxa"/>
            <w:shd w:val="clear" w:color="auto" w:fill="auto"/>
          </w:tcPr>
          <w:p w14:paraId="6CED2FAE" w14:textId="49FD1822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Learning rate(0.0001)</w:t>
            </w:r>
          </w:p>
        </w:tc>
        <w:tc>
          <w:tcPr>
            <w:tcW w:w="720" w:type="dxa"/>
            <w:shd w:val="clear" w:color="auto" w:fill="00FF00"/>
          </w:tcPr>
          <w:p w14:paraId="624B14BA" w14:textId="5DB9531D" w:rsidR="00537A22" w:rsidRDefault="004374A8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2993">
              <w:rPr>
                <w:rFonts w:ascii="Times New Roman" w:hAnsi="Times New Roman" w:cs="Times New Roman" w:hint="eastAsia"/>
                <w:sz w:val="20"/>
                <w:szCs w:val="20"/>
                <w:highlight w:val="green"/>
              </w:rPr>
              <w:t>86.71</w:t>
            </w:r>
          </w:p>
        </w:tc>
        <w:tc>
          <w:tcPr>
            <w:tcW w:w="638" w:type="dxa"/>
            <w:shd w:val="clear" w:color="auto" w:fill="auto"/>
          </w:tcPr>
          <w:p w14:paraId="756720C6" w14:textId="7FDE9DC6" w:rsidR="00537A22" w:rsidRDefault="004374A8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0.355</w:t>
            </w:r>
          </w:p>
        </w:tc>
        <w:tc>
          <w:tcPr>
            <w:tcW w:w="268" w:type="dxa"/>
            <w:shd w:val="clear" w:color="auto" w:fill="auto"/>
          </w:tcPr>
          <w:p w14:paraId="106139C7" w14:textId="77777777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</w:tcPr>
          <w:p w14:paraId="7CF245DB" w14:textId="0A1046B7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2636" w:type="dxa"/>
            <w:shd w:val="clear" w:color="auto" w:fill="auto"/>
          </w:tcPr>
          <w:p w14:paraId="756ED618" w14:textId="7E183D9E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Learning rate(0.01)</w:t>
            </w:r>
          </w:p>
        </w:tc>
        <w:tc>
          <w:tcPr>
            <w:tcW w:w="628" w:type="dxa"/>
            <w:shd w:val="clear" w:color="auto" w:fill="auto"/>
          </w:tcPr>
          <w:p w14:paraId="38185A85" w14:textId="58661FB8" w:rsidR="00537A22" w:rsidRDefault="004374A8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83.40</w:t>
            </w:r>
          </w:p>
        </w:tc>
        <w:tc>
          <w:tcPr>
            <w:tcW w:w="650" w:type="dxa"/>
            <w:shd w:val="clear" w:color="auto" w:fill="auto"/>
          </w:tcPr>
          <w:p w14:paraId="19556747" w14:textId="0F6FF7CB" w:rsidR="00537A22" w:rsidRDefault="004374A8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0.407</w:t>
            </w:r>
          </w:p>
        </w:tc>
      </w:tr>
      <w:tr w:rsidR="00537A22" w14:paraId="21244F80" w14:textId="77777777" w:rsidTr="00E80265">
        <w:tc>
          <w:tcPr>
            <w:tcW w:w="511" w:type="dxa"/>
            <w:shd w:val="clear" w:color="auto" w:fill="auto"/>
          </w:tcPr>
          <w:p w14:paraId="33A8C1D6" w14:textId="0FA61AC5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2454" w:type="dxa"/>
            <w:shd w:val="clear" w:color="auto" w:fill="auto"/>
          </w:tcPr>
          <w:p w14:paraId="6C20EB5B" w14:textId="05CC3043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Term frequency</w:t>
            </w:r>
          </w:p>
        </w:tc>
        <w:tc>
          <w:tcPr>
            <w:tcW w:w="720" w:type="dxa"/>
            <w:shd w:val="clear" w:color="auto" w:fill="FFFF00"/>
          </w:tcPr>
          <w:p w14:paraId="45F2003D" w14:textId="1D3E2758" w:rsidR="00537A22" w:rsidRDefault="00E5383C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0265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86.32</w:t>
            </w:r>
          </w:p>
        </w:tc>
        <w:tc>
          <w:tcPr>
            <w:tcW w:w="638" w:type="dxa"/>
            <w:shd w:val="clear" w:color="auto" w:fill="auto"/>
          </w:tcPr>
          <w:p w14:paraId="6FFFF980" w14:textId="155B1027" w:rsidR="00537A22" w:rsidRDefault="00E5383C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0.331</w:t>
            </w:r>
          </w:p>
        </w:tc>
        <w:tc>
          <w:tcPr>
            <w:tcW w:w="268" w:type="dxa"/>
            <w:shd w:val="clear" w:color="auto" w:fill="auto"/>
          </w:tcPr>
          <w:p w14:paraId="4A139F6E" w14:textId="77777777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</w:tcPr>
          <w:p w14:paraId="6DD82995" w14:textId="0D7AA20D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2636" w:type="dxa"/>
            <w:shd w:val="clear" w:color="auto" w:fill="auto"/>
          </w:tcPr>
          <w:p w14:paraId="18C0252E" w14:textId="2475B68C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TF-IDF (ngram:1-1)</w:t>
            </w:r>
          </w:p>
        </w:tc>
        <w:tc>
          <w:tcPr>
            <w:tcW w:w="628" w:type="dxa"/>
            <w:shd w:val="clear" w:color="auto" w:fill="00FF00"/>
          </w:tcPr>
          <w:p w14:paraId="1E5F067E" w14:textId="6B670643" w:rsidR="00537A22" w:rsidRPr="00A62993" w:rsidRDefault="00E5383C" w:rsidP="00537A22">
            <w:pP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A62993">
              <w:rPr>
                <w:rFonts w:ascii="Times New Roman" w:hAnsi="Times New Roman" w:cs="Times New Roman" w:hint="eastAsia"/>
                <w:sz w:val="20"/>
                <w:szCs w:val="20"/>
                <w:highlight w:val="green"/>
              </w:rPr>
              <w:t>88.76</w:t>
            </w:r>
          </w:p>
        </w:tc>
        <w:tc>
          <w:tcPr>
            <w:tcW w:w="650" w:type="dxa"/>
            <w:shd w:val="clear" w:color="auto" w:fill="auto"/>
          </w:tcPr>
          <w:p w14:paraId="3E88CCC4" w14:textId="332E937F" w:rsidR="00537A22" w:rsidRDefault="00E5383C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0.262</w:t>
            </w:r>
          </w:p>
        </w:tc>
      </w:tr>
      <w:tr w:rsidR="00537A22" w14:paraId="6E1D6333" w14:textId="77777777" w:rsidTr="00E80265">
        <w:tc>
          <w:tcPr>
            <w:tcW w:w="511" w:type="dxa"/>
            <w:shd w:val="clear" w:color="auto" w:fill="auto"/>
          </w:tcPr>
          <w:p w14:paraId="090AA23E" w14:textId="1B7D58B7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2454" w:type="dxa"/>
            <w:shd w:val="clear" w:color="auto" w:fill="auto"/>
          </w:tcPr>
          <w:p w14:paraId="77FED599" w14:textId="0D9634B2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TF-IDF (ngram:1-2)</w:t>
            </w:r>
          </w:p>
        </w:tc>
        <w:tc>
          <w:tcPr>
            <w:tcW w:w="720" w:type="dxa"/>
            <w:shd w:val="clear" w:color="auto" w:fill="00FF00"/>
          </w:tcPr>
          <w:p w14:paraId="06554DD0" w14:textId="1A6D9C4F" w:rsidR="00537A22" w:rsidRDefault="001A750C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2993">
              <w:rPr>
                <w:rFonts w:ascii="Times New Roman" w:hAnsi="Times New Roman" w:cs="Times New Roman" w:hint="eastAsia"/>
                <w:sz w:val="20"/>
                <w:szCs w:val="20"/>
                <w:highlight w:val="green"/>
              </w:rPr>
              <w:t>90.14</w:t>
            </w:r>
          </w:p>
        </w:tc>
        <w:tc>
          <w:tcPr>
            <w:tcW w:w="638" w:type="dxa"/>
            <w:shd w:val="clear" w:color="auto" w:fill="auto"/>
          </w:tcPr>
          <w:p w14:paraId="1196E887" w14:textId="7D6A4BD6" w:rsidR="00537A22" w:rsidRDefault="001A750C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0.284</w:t>
            </w:r>
          </w:p>
        </w:tc>
        <w:tc>
          <w:tcPr>
            <w:tcW w:w="268" w:type="dxa"/>
            <w:shd w:val="clear" w:color="auto" w:fill="auto"/>
          </w:tcPr>
          <w:p w14:paraId="65632CDA" w14:textId="77777777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</w:tcPr>
          <w:p w14:paraId="28BC8EAC" w14:textId="2F50AEE4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2636" w:type="dxa"/>
            <w:shd w:val="clear" w:color="auto" w:fill="auto"/>
          </w:tcPr>
          <w:p w14:paraId="64BA3067" w14:textId="580864EE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Opinion lexicon</w:t>
            </w:r>
          </w:p>
        </w:tc>
        <w:tc>
          <w:tcPr>
            <w:tcW w:w="628" w:type="dxa"/>
            <w:shd w:val="clear" w:color="auto" w:fill="00FF00"/>
          </w:tcPr>
          <w:p w14:paraId="55DFCA0A" w14:textId="6ACCCD5D" w:rsidR="00537A22" w:rsidRDefault="00C76760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2993">
              <w:rPr>
                <w:rFonts w:ascii="Times New Roman" w:hAnsi="Times New Roman" w:cs="Times New Roman" w:hint="eastAsia"/>
                <w:sz w:val="20"/>
                <w:szCs w:val="20"/>
                <w:highlight w:val="green"/>
              </w:rPr>
              <w:t>86.91</w:t>
            </w:r>
          </w:p>
        </w:tc>
        <w:tc>
          <w:tcPr>
            <w:tcW w:w="650" w:type="dxa"/>
            <w:shd w:val="clear" w:color="auto" w:fill="auto"/>
          </w:tcPr>
          <w:p w14:paraId="0556CDAF" w14:textId="7F8A59A9" w:rsidR="00537A22" w:rsidRDefault="00C76760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0.327</w:t>
            </w:r>
          </w:p>
        </w:tc>
      </w:tr>
      <w:tr w:rsidR="00537A22" w14:paraId="39023D9F" w14:textId="77777777" w:rsidTr="00E80265">
        <w:tc>
          <w:tcPr>
            <w:tcW w:w="511" w:type="dxa"/>
            <w:shd w:val="clear" w:color="auto" w:fill="auto"/>
          </w:tcPr>
          <w:p w14:paraId="7873974E" w14:textId="7AB3710E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2454" w:type="dxa"/>
            <w:shd w:val="clear" w:color="auto" w:fill="auto"/>
          </w:tcPr>
          <w:p w14:paraId="05808E3D" w14:textId="5A34FFF1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Word embedding</w:t>
            </w:r>
          </w:p>
        </w:tc>
        <w:tc>
          <w:tcPr>
            <w:tcW w:w="720" w:type="dxa"/>
            <w:shd w:val="clear" w:color="auto" w:fill="auto"/>
          </w:tcPr>
          <w:p w14:paraId="2FDD7A3A" w14:textId="32DC5A1C" w:rsidR="00537A22" w:rsidRDefault="00C67D49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85.45</w:t>
            </w:r>
          </w:p>
        </w:tc>
        <w:tc>
          <w:tcPr>
            <w:tcW w:w="638" w:type="dxa"/>
            <w:shd w:val="clear" w:color="auto" w:fill="auto"/>
          </w:tcPr>
          <w:p w14:paraId="5EA6C229" w14:textId="4200FC27" w:rsidR="00537A22" w:rsidRDefault="00C67D49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0.350</w:t>
            </w:r>
          </w:p>
        </w:tc>
        <w:tc>
          <w:tcPr>
            <w:tcW w:w="268" w:type="dxa"/>
            <w:shd w:val="clear" w:color="auto" w:fill="auto"/>
          </w:tcPr>
          <w:p w14:paraId="3E73767C" w14:textId="77777777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</w:tcPr>
          <w:p w14:paraId="6E9559D9" w14:textId="4B39520C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2636" w:type="dxa"/>
            <w:shd w:val="clear" w:color="auto" w:fill="auto"/>
          </w:tcPr>
          <w:p w14:paraId="72A4BBC3" w14:textId="6059C420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Additional hidden layer</w:t>
            </w:r>
          </w:p>
        </w:tc>
        <w:tc>
          <w:tcPr>
            <w:tcW w:w="628" w:type="dxa"/>
            <w:shd w:val="clear" w:color="auto" w:fill="FFFF00"/>
          </w:tcPr>
          <w:p w14:paraId="34C41144" w14:textId="1882963D" w:rsidR="00537A22" w:rsidRPr="00B93EF4" w:rsidRDefault="001927E7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0265">
              <w:rPr>
                <w:rFonts w:ascii="Times New Roman" w:hAnsi="Times New Roman" w:cs="Times New Roman" w:hint="eastAsia"/>
                <w:sz w:val="20"/>
                <w:szCs w:val="20"/>
                <w:highlight w:val="yellow"/>
              </w:rPr>
              <w:t>86.</w:t>
            </w:r>
            <w:r w:rsidRPr="00E80265">
              <w:rPr>
                <w:rFonts w:ascii="Times New Roman" w:hAnsi="Times New Roman" w:cs="Times New Roman" w:hint="eastAsia"/>
                <w:sz w:val="20"/>
                <w:szCs w:val="20"/>
                <w:highlight w:val="yellow"/>
                <w:shd w:val="clear" w:color="auto" w:fill="FFFF00"/>
              </w:rPr>
              <w:t>52</w:t>
            </w:r>
          </w:p>
        </w:tc>
        <w:tc>
          <w:tcPr>
            <w:tcW w:w="650" w:type="dxa"/>
            <w:shd w:val="clear" w:color="auto" w:fill="auto"/>
          </w:tcPr>
          <w:p w14:paraId="60D7270E" w14:textId="70B54867" w:rsidR="00537A22" w:rsidRDefault="001927E7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0.354</w:t>
            </w:r>
          </w:p>
        </w:tc>
      </w:tr>
      <w:tr w:rsidR="00537A22" w14:paraId="367999B8" w14:textId="77777777" w:rsidTr="00E80265">
        <w:tc>
          <w:tcPr>
            <w:tcW w:w="511" w:type="dxa"/>
            <w:shd w:val="clear" w:color="auto" w:fill="auto"/>
          </w:tcPr>
          <w:p w14:paraId="2602C811" w14:textId="2B42C9F4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2454" w:type="dxa"/>
            <w:shd w:val="clear" w:color="auto" w:fill="auto"/>
          </w:tcPr>
          <w:p w14:paraId="53C1FCB5" w14:textId="4E720102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Dropout rate(0.25)</w:t>
            </w:r>
          </w:p>
        </w:tc>
        <w:tc>
          <w:tcPr>
            <w:tcW w:w="720" w:type="dxa"/>
            <w:shd w:val="clear" w:color="auto" w:fill="00FF00"/>
          </w:tcPr>
          <w:p w14:paraId="54087F00" w14:textId="7B325CFD" w:rsidR="00537A22" w:rsidRDefault="00B41D58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2993">
              <w:rPr>
                <w:rFonts w:ascii="Times New Roman" w:hAnsi="Times New Roman" w:cs="Times New Roman" w:hint="eastAsia"/>
                <w:sz w:val="20"/>
                <w:szCs w:val="20"/>
                <w:highlight w:val="green"/>
              </w:rPr>
              <w:t>86.62</w:t>
            </w:r>
          </w:p>
        </w:tc>
        <w:tc>
          <w:tcPr>
            <w:tcW w:w="638" w:type="dxa"/>
            <w:shd w:val="clear" w:color="auto" w:fill="auto"/>
          </w:tcPr>
          <w:p w14:paraId="64FCF545" w14:textId="1963B2C3" w:rsidR="00537A22" w:rsidRDefault="00B41D58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0.344</w:t>
            </w:r>
          </w:p>
        </w:tc>
        <w:tc>
          <w:tcPr>
            <w:tcW w:w="268" w:type="dxa"/>
            <w:shd w:val="clear" w:color="auto" w:fill="auto"/>
          </w:tcPr>
          <w:p w14:paraId="575A42D7" w14:textId="77777777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</w:tcPr>
          <w:p w14:paraId="3CC305BA" w14:textId="097F0E97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2636" w:type="dxa"/>
            <w:shd w:val="clear" w:color="auto" w:fill="auto"/>
          </w:tcPr>
          <w:p w14:paraId="20BF7F52" w14:textId="414CA59E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Dropout rate(0.5)</w:t>
            </w:r>
          </w:p>
        </w:tc>
        <w:tc>
          <w:tcPr>
            <w:tcW w:w="628" w:type="dxa"/>
            <w:shd w:val="clear" w:color="auto" w:fill="auto"/>
          </w:tcPr>
          <w:p w14:paraId="6D8442F4" w14:textId="3DDC4D8D" w:rsidR="00537A22" w:rsidRPr="00B93EF4" w:rsidRDefault="00B41D58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3EF4">
              <w:rPr>
                <w:rFonts w:ascii="Times New Roman" w:hAnsi="Times New Roman" w:cs="Times New Roman" w:hint="eastAsia"/>
                <w:sz w:val="20"/>
                <w:szCs w:val="20"/>
              </w:rPr>
              <w:t>86.13</w:t>
            </w:r>
          </w:p>
        </w:tc>
        <w:tc>
          <w:tcPr>
            <w:tcW w:w="650" w:type="dxa"/>
            <w:shd w:val="clear" w:color="auto" w:fill="auto"/>
          </w:tcPr>
          <w:p w14:paraId="06098680" w14:textId="1310B2FC" w:rsidR="00537A22" w:rsidRDefault="00B41D58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0.346</w:t>
            </w:r>
          </w:p>
        </w:tc>
      </w:tr>
      <w:tr w:rsidR="00537A22" w14:paraId="0E890BEA" w14:textId="77777777" w:rsidTr="00E80265">
        <w:tc>
          <w:tcPr>
            <w:tcW w:w="511" w:type="dxa"/>
            <w:shd w:val="clear" w:color="auto" w:fill="auto"/>
          </w:tcPr>
          <w:p w14:paraId="720AEAAD" w14:textId="6A930422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2454" w:type="dxa"/>
            <w:shd w:val="clear" w:color="auto" w:fill="auto"/>
          </w:tcPr>
          <w:p w14:paraId="27D9EFF3" w14:textId="232F074D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Batch normalization</w:t>
            </w:r>
          </w:p>
        </w:tc>
        <w:tc>
          <w:tcPr>
            <w:tcW w:w="720" w:type="dxa"/>
            <w:shd w:val="clear" w:color="auto" w:fill="auto"/>
          </w:tcPr>
          <w:p w14:paraId="6ED715EA" w14:textId="3248577F" w:rsidR="00537A22" w:rsidRDefault="00B41D58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83.88</w:t>
            </w:r>
          </w:p>
        </w:tc>
        <w:tc>
          <w:tcPr>
            <w:tcW w:w="638" w:type="dxa"/>
            <w:shd w:val="clear" w:color="auto" w:fill="auto"/>
          </w:tcPr>
          <w:p w14:paraId="4C70ADA4" w14:textId="6B4F5E40" w:rsidR="00537A22" w:rsidRDefault="00B41D58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0.368</w:t>
            </w:r>
          </w:p>
        </w:tc>
        <w:tc>
          <w:tcPr>
            <w:tcW w:w="268" w:type="dxa"/>
            <w:shd w:val="clear" w:color="auto" w:fill="auto"/>
          </w:tcPr>
          <w:p w14:paraId="19C23B55" w14:textId="77777777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1" w:type="dxa"/>
            <w:shd w:val="clear" w:color="auto" w:fill="auto"/>
          </w:tcPr>
          <w:p w14:paraId="4B6ADBAF" w14:textId="51C9CABA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2636" w:type="dxa"/>
            <w:shd w:val="clear" w:color="auto" w:fill="auto"/>
          </w:tcPr>
          <w:p w14:paraId="5D7A9E11" w14:textId="42194390" w:rsidR="00537A22" w:rsidRDefault="00537A22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eight decay</w:t>
            </w:r>
          </w:p>
        </w:tc>
        <w:tc>
          <w:tcPr>
            <w:tcW w:w="628" w:type="dxa"/>
            <w:shd w:val="clear" w:color="auto" w:fill="00FF00"/>
          </w:tcPr>
          <w:p w14:paraId="440ED5AE" w14:textId="70301587" w:rsidR="00537A22" w:rsidRDefault="00B41D58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2993">
              <w:rPr>
                <w:rFonts w:ascii="Times New Roman" w:hAnsi="Times New Roman" w:cs="Times New Roman" w:hint="eastAsia"/>
                <w:sz w:val="20"/>
                <w:szCs w:val="20"/>
                <w:highlight w:val="green"/>
              </w:rPr>
              <w:t>86.72</w:t>
            </w:r>
          </w:p>
        </w:tc>
        <w:tc>
          <w:tcPr>
            <w:tcW w:w="650" w:type="dxa"/>
            <w:shd w:val="clear" w:color="auto" w:fill="auto"/>
          </w:tcPr>
          <w:p w14:paraId="08285672" w14:textId="5BE7A625" w:rsidR="00537A22" w:rsidRDefault="00B41D58" w:rsidP="00537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0.351</w:t>
            </w:r>
          </w:p>
        </w:tc>
      </w:tr>
    </w:tbl>
    <w:p w14:paraId="04BA65FE" w14:textId="6C664E38" w:rsidR="00B93EF4" w:rsidRDefault="0023374E" w:rsidP="004A66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Based on the table above, I categorized the parameter modifications into three groups:</w:t>
      </w:r>
    </w:p>
    <w:p w14:paraId="72E512FC" w14:textId="007A4051" w:rsidR="0023374E" w:rsidRDefault="0023374E" w:rsidP="0023374E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Retention (</w:t>
      </w:r>
      <w:r>
        <w:rPr>
          <w:rFonts w:ascii="Times New Roman" w:hAnsi="Times New Roman" w:cs="Times New Roman" w:hint="eastAsia"/>
          <w:sz w:val="20"/>
          <w:szCs w:val="20"/>
        </w:rPr>
        <w:t xml:space="preserve">Green-marked): the parameters highlighted in green improved test accuracy compared to the base line. </w:t>
      </w:r>
    </w:p>
    <w:p w14:paraId="4DCD3319" w14:textId="77777777" w:rsidR="0023374E" w:rsidRDefault="0023374E" w:rsidP="0023374E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Retention (Yellow-marked, </w:t>
      </w:r>
      <w:r>
        <w:rPr>
          <w:rFonts w:ascii="Times New Roman" w:hAnsi="Times New Roman" w:cs="Times New Roman"/>
          <w:sz w:val="20"/>
          <w:szCs w:val="20"/>
        </w:rPr>
        <w:t>considered</w:t>
      </w:r>
      <w:r>
        <w:rPr>
          <w:rFonts w:ascii="Times New Roman" w:hAnsi="Times New Roman" w:cs="Times New Roman" w:hint="eastAsia"/>
          <w:sz w:val="20"/>
          <w:szCs w:val="20"/>
        </w:rPr>
        <w:t xml:space="preserve"> as acceptable variation) : the parameters in yellow showed test </w:t>
      </w:r>
      <w:r>
        <w:rPr>
          <w:rFonts w:ascii="Times New Roman" w:hAnsi="Times New Roman" w:cs="Times New Roman"/>
          <w:sz w:val="20"/>
          <w:szCs w:val="20"/>
        </w:rPr>
        <w:t>accuracy</w:t>
      </w:r>
      <w:r>
        <w:rPr>
          <w:rFonts w:ascii="Times New Roman" w:hAnsi="Times New Roman" w:cs="Times New Roman" w:hint="eastAsia"/>
          <w:sz w:val="20"/>
          <w:szCs w:val="20"/>
        </w:rPr>
        <w:t xml:space="preserve"> close to the baseline, suggesting that the observed differences might be within an acceptable error range.</w:t>
      </w:r>
    </w:p>
    <w:p w14:paraId="61432DFC" w14:textId="42D8C101" w:rsidR="0023374E" w:rsidRDefault="0023374E" w:rsidP="0023374E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Rejection (Unmarked, no </w:t>
      </w:r>
      <w:r>
        <w:rPr>
          <w:rFonts w:ascii="Times New Roman" w:hAnsi="Times New Roman" w:cs="Times New Roman"/>
          <w:sz w:val="20"/>
          <w:szCs w:val="20"/>
        </w:rPr>
        <w:t>improvement</w:t>
      </w:r>
      <w:r>
        <w:rPr>
          <w:rFonts w:ascii="Times New Roman" w:hAnsi="Times New Roman" w:cs="Times New Roman" w:hint="eastAsia"/>
          <w:sz w:val="20"/>
          <w:szCs w:val="20"/>
        </w:rPr>
        <w:t xml:space="preserve">): 1) parameters </w:t>
      </w:r>
      <w:r>
        <w:rPr>
          <w:rFonts w:ascii="Times New Roman" w:hAnsi="Times New Roman" w:cs="Times New Roman"/>
          <w:sz w:val="20"/>
          <w:szCs w:val="20"/>
        </w:rPr>
        <w:t>that</w:t>
      </w:r>
      <w:r>
        <w:rPr>
          <w:rFonts w:ascii="Times New Roman" w:hAnsi="Times New Roman" w:cs="Times New Roman" w:hint="eastAsia"/>
          <w:sz w:val="20"/>
          <w:szCs w:val="20"/>
        </w:rPr>
        <w:t xml:space="preserve"> did not improve or even reduced test accuracy will not be retained. 2) additionally, </w:t>
      </w:r>
      <w:r>
        <w:rPr>
          <w:rFonts w:ascii="Times New Roman" w:hAnsi="Times New Roman" w:cs="Times New Roman"/>
          <w:sz w:val="20"/>
          <w:szCs w:val="20"/>
        </w:rPr>
        <w:t>modifying</w:t>
      </w:r>
      <w:r>
        <w:rPr>
          <w:rFonts w:ascii="Times New Roman" w:hAnsi="Times New Roman" w:cs="Times New Roman" w:hint="eastAsia"/>
          <w:sz w:val="20"/>
          <w:szCs w:val="20"/>
        </w:rPr>
        <w:t xml:space="preserve"> hidden dim and batch size (whether </w:t>
      </w:r>
      <w:r>
        <w:rPr>
          <w:rFonts w:ascii="Times New Roman" w:hAnsi="Times New Roman" w:cs="Times New Roman"/>
          <w:sz w:val="20"/>
          <w:szCs w:val="20"/>
        </w:rPr>
        <w:t>increase</w:t>
      </w:r>
      <w:r>
        <w:rPr>
          <w:rFonts w:ascii="Times New Roman" w:hAnsi="Times New Roman" w:cs="Times New Roman" w:hint="eastAsia"/>
          <w:sz w:val="20"/>
          <w:szCs w:val="20"/>
        </w:rPr>
        <w:t xml:space="preserve"> or decrease) had negligible impact on test accuracy, so these will also be excluded from further tuning.</w:t>
      </w:r>
    </w:p>
    <w:p w14:paraId="6172F879" w14:textId="78C2FB5C" w:rsidR="001E5259" w:rsidRPr="001E5259" w:rsidRDefault="001E5259" w:rsidP="001E5259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STEP 2:</w:t>
      </w:r>
      <w:r w:rsidR="00F4413D">
        <w:rPr>
          <w:rFonts w:ascii="Times New Roman" w:hAnsi="Times New Roman" w:cs="Times New Roman" w:hint="eastAsia"/>
          <w:sz w:val="20"/>
          <w:szCs w:val="20"/>
        </w:rPr>
        <w:t xml:space="preserve"> Since the number of parameters still large, I used </w:t>
      </w:r>
      <w:proofErr w:type="spellStart"/>
      <w:r w:rsidR="00F4413D" w:rsidRPr="00F4413D">
        <w:rPr>
          <w:rFonts w:ascii="Times New Roman" w:hAnsi="Times New Roman" w:cs="Times New Roman" w:hint="eastAsia"/>
          <w:b/>
          <w:bCs/>
          <w:sz w:val="20"/>
          <w:szCs w:val="20"/>
        </w:rPr>
        <w:t>Optuna</w:t>
      </w:r>
      <w:proofErr w:type="spellEnd"/>
      <w:r w:rsidR="00F4413D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F4413D" w:rsidRPr="00F4413D">
        <w:rPr>
          <w:rFonts w:ascii="Times New Roman" w:hAnsi="Times New Roman" w:cs="Times New Roman" w:hint="eastAsia"/>
          <w:sz w:val="20"/>
          <w:szCs w:val="20"/>
        </w:rPr>
        <w:t>(n=50)</w:t>
      </w:r>
      <w:r w:rsidR="00F4413D">
        <w:rPr>
          <w:rFonts w:ascii="Times New Roman" w:hAnsi="Times New Roman" w:cs="Times New Roman" w:hint="eastAsia"/>
          <w:sz w:val="20"/>
          <w:szCs w:val="20"/>
        </w:rPr>
        <w:t xml:space="preserve"> to automate hyperparameter tuning. This approach </w:t>
      </w:r>
      <w:r w:rsidR="00F4413D">
        <w:rPr>
          <w:rFonts w:ascii="Times New Roman" w:hAnsi="Times New Roman" w:cs="Times New Roman"/>
          <w:sz w:val="20"/>
          <w:szCs w:val="20"/>
        </w:rPr>
        <w:t>efficiently</w:t>
      </w:r>
      <w:r w:rsidR="00F4413D">
        <w:rPr>
          <w:rFonts w:ascii="Times New Roman" w:hAnsi="Times New Roman" w:cs="Times New Roman" w:hint="eastAsia"/>
          <w:sz w:val="20"/>
          <w:szCs w:val="20"/>
        </w:rPr>
        <w:t xml:space="preserve"> explores different configurations, helping to identify the best-performing model while balancing generalization and overfitting. The top 10 results were extracted for further analysis. </w:t>
      </w:r>
    </w:p>
    <w:sectPr w:rsidR="001E5259" w:rsidRPr="001E5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73081"/>
    <w:multiLevelType w:val="hybridMultilevel"/>
    <w:tmpl w:val="D21AC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F64DC"/>
    <w:multiLevelType w:val="hybridMultilevel"/>
    <w:tmpl w:val="E0524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716B7"/>
    <w:multiLevelType w:val="hybridMultilevel"/>
    <w:tmpl w:val="549A19A0"/>
    <w:lvl w:ilvl="0" w:tplc="3AEA8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1B73DB5"/>
    <w:multiLevelType w:val="hybridMultilevel"/>
    <w:tmpl w:val="15F26C8A"/>
    <w:lvl w:ilvl="0" w:tplc="A32669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32548481">
    <w:abstractNumId w:val="1"/>
  </w:num>
  <w:num w:numId="2" w16cid:durableId="1933196848">
    <w:abstractNumId w:val="0"/>
  </w:num>
  <w:num w:numId="3" w16cid:durableId="725641515">
    <w:abstractNumId w:val="3"/>
  </w:num>
  <w:num w:numId="4" w16cid:durableId="1297176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9E"/>
    <w:rsid w:val="0004093D"/>
    <w:rsid w:val="000434E7"/>
    <w:rsid w:val="0007183C"/>
    <w:rsid w:val="000C06B8"/>
    <w:rsid w:val="000F4245"/>
    <w:rsid w:val="00185363"/>
    <w:rsid w:val="001927E7"/>
    <w:rsid w:val="001A750C"/>
    <w:rsid w:val="001E5259"/>
    <w:rsid w:val="002250D3"/>
    <w:rsid w:val="0023374E"/>
    <w:rsid w:val="00240CF5"/>
    <w:rsid w:val="002439DB"/>
    <w:rsid w:val="002C1E21"/>
    <w:rsid w:val="00355015"/>
    <w:rsid w:val="003C6028"/>
    <w:rsid w:val="004374A8"/>
    <w:rsid w:val="004A6691"/>
    <w:rsid w:val="004D1C51"/>
    <w:rsid w:val="00537A22"/>
    <w:rsid w:val="0054629E"/>
    <w:rsid w:val="005673A3"/>
    <w:rsid w:val="005B010C"/>
    <w:rsid w:val="005C7BE3"/>
    <w:rsid w:val="00657376"/>
    <w:rsid w:val="00665732"/>
    <w:rsid w:val="0070273C"/>
    <w:rsid w:val="00714FBF"/>
    <w:rsid w:val="007346AA"/>
    <w:rsid w:val="0075278E"/>
    <w:rsid w:val="00802AE6"/>
    <w:rsid w:val="00856490"/>
    <w:rsid w:val="00864CB1"/>
    <w:rsid w:val="00897851"/>
    <w:rsid w:val="008D3AF7"/>
    <w:rsid w:val="009933B9"/>
    <w:rsid w:val="00A25276"/>
    <w:rsid w:val="00A62993"/>
    <w:rsid w:val="00B0767E"/>
    <w:rsid w:val="00B41D58"/>
    <w:rsid w:val="00B86125"/>
    <w:rsid w:val="00B93EF4"/>
    <w:rsid w:val="00BB0B8D"/>
    <w:rsid w:val="00BD5945"/>
    <w:rsid w:val="00BF3B08"/>
    <w:rsid w:val="00C07796"/>
    <w:rsid w:val="00C47ABA"/>
    <w:rsid w:val="00C67C67"/>
    <w:rsid w:val="00C67D49"/>
    <w:rsid w:val="00C76760"/>
    <w:rsid w:val="00C83B09"/>
    <w:rsid w:val="00CA017D"/>
    <w:rsid w:val="00CD10FA"/>
    <w:rsid w:val="00D11958"/>
    <w:rsid w:val="00D40B20"/>
    <w:rsid w:val="00E07FD3"/>
    <w:rsid w:val="00E41CC7"/>
    <w:rsid w:val="00E5383C"/>
    <w:rsid w:val="00E80265"/>
    <w:rsid w:val="00EB14FE"/>
    <w:rsid w:val="00EE148F"/>
    <w:rsid w:val="00F4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54E4"/>
  <w15:chartTrackingRefBased/>
  <w15:docId w15:val="{4A4D662D-BF94-4122-9F21-EB695800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6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6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6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6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6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6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6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6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546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46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462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54629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462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54629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62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5462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6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6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6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6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6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62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62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62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6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62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629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A6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8A1C-C21E-4D8E-B8D0-763D8658E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Gao Qiang</dc:creator>
  <cp:keywords/>
  <dc:description/>
  <cp:lastModifiedBy>Fangyuan</cp:lastModifiedBy>
  <cp:revision>87</cp:revision>
  <dcterms:created xsi:type="dcterms:W3CDTF">2025-02-28T06:27:00Z</dcterms:created>
  <dcterms:modified xsi:type="dcterms:W3CDTF">2025-02-28T15:43:00Z</dcterms:modified>
</cp:coreProperties>
</file>