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6730" w14:textId="77777777" w:rsidR="004F2AF0" w:rsidRDefault="004F2AF0" w:rsidP="004F2AF0">
      <w:pPr>
        <w:spacing w:line="276" w:lineRule="auto"/>
        <w:ind w:left="-20" w:right="-20"/>
        <w:jc w:val="center"/>
      </w:pPr>
      <w:r>
        <w:rPr>
          <w:noProof/>
        </w:rPr>
        <w:drawing>
          <wp:inline distT="0" distB="0" distL="0" distR="0" wp14:anchorId="082ED33C" wp14:editId="076A4A7D">
            <wp:extent cx="4572000" cy="1638300"/>
            <wp:effectExtent l="0" t="0" r="0" b="0"/>
            <wp:docPr id="148555174" name="Picture 14855517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174" name="Picture 148555174" descr="A close-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p w14:paraId="10E56C2A" w14:textId="77777777" w:rsidR="004F2AF0" w:rsidRDefault="004F2AF0" w:rsidP="004F2AF0">
      <w:pPr>
        <w:spacing w:line="276" w:lineRule="auto"/>
        <w:ind w:left="-20" w:right="-20"/>
        <w:jc w:val="center"/>
        <w:rPr>
          <w:rFonts w:ascii="Arial" w:eastAsia="Arial" w:hAnsi="Arial" w:cs="Arial"/>
          <w:b/>
          <w:bCs/>
          <w:sz w:val="32"/>
          <w:szCs w:val="32"/>
        </w:rPr>
      </w:pPr>
      <w:r w:rsidRPr="648CDFD1">
        <w:rPr>
          <w:rFonts w:ascii="Arial" w:eastAsia="Arial" w:hAnsi="Arial" w:cs="Arial"/>
          <w:b/>
          <w:bCs/>
          <w:sz w:val="32"/>
          <w:szCs w:val="32"/>
        </w:rPr>
        <w:t>I</w:t>
      </w:r>
      <w:r>
        <w:rPr>
          <w:rFonts w:ascii="Arial" w:eastAsia="Arial" w:hAnsi="Arial" w:cs="Arial"/>
          <w:b/>
          <w:bCs/>
          <w:sz w:val="32"/>
          <w:szCs w:val="32"/>
        </w:rPr>
        <w:t>S</w:t>
      </w:r>
      <w:r w:rsidRPr="648CDFD1">
        <w:rPr>
          <w:rFonts w:ascii="Arial" w:eastAsia="Arial" w:hAnsi="Arial" w:cs="Arial"/>
          <w:b/>
          <w:bCs/>
          <w:sz w:val="32"/>
          <w:szCs w:val="32"/>
        </w:rPr>
        <w:t>6</w:t>
      </w:r>
      <w:r>
        <w:rPr>
          <w:rFonts w:ascii="Arial" w:eastAsia="Arial" w:hAnsi="Arial" w:cs="Arial"/>
          <w:b/>
          <w:bCs/>
          <w:sz w:val="32"/>
          <w:szCs w:val="32"/>
        </w:rPr>
        <w:t>751</w:t>
      </w:r>
      <w:r w:rsidRPr="648CDFD1">
        <w:rPr>
          <w:rFonts w:ascii="Arial" w:eastAsia="Arial" w:hAnsi="Arial" w:cs="Arial"/>
          <w:b/>
          <w:bCs/>
          <w:sz w:val="32"/>
          <w:szCs w:val="32"/>
        </w:rPr>
        <w:t xml:space="preserve"> – </w:t>
      </w:r>
      <w:r>
        <w:rPr>
          <w:rFonts w:ascii="Arial" w:eastAsia="Arial" w:hAnsi="Arial" w:cs="Arial"/>
          <w:b/>
          <w:bCs/>
          <w:sz w:val="32"/>
          <w:szCs w:val="32"/>
        </w:rPr>
        <w:t>TEXT &amp; WEB MINING</w:t>
      </w:r>
    </w:p>
    <w:p w14:paraId="4C7344EC" w14:textId="6FCFBDF3" w:rsidR="004F2AF0" w:rsidRPr="004F2AF0" w:rsidRDefault="004F2AF0" w:rsidP="004F2AF0">
      <w:pPr>
        <w:spacing w:line="276" w:lineRule="auto"/>
        <w:ind w:left="-20" w:right="-20"/>
        <w:jc w:val="center"/>
        <w:rPr>
          <w:rFonts w:ascii="Arial" w:hAnsi="Arial" w:cs="Arial"/>
          <w:b/>
          <w:bCs/>
          <w:sz w:val="32"/>
          <w:szCs w:val="32"/>
        </w:rPr>
      </w:pPr>
      <w:r>
        <w:rPr>
          <w:rFonts w:ascii="Arial" w:eastAsia="Arial" w:hAnsi="Arial" w:cs="Arial"/>
          <w:b/>
          <w:bCs/>
          <w:sz w:val="32"/>
          <w:szCs w:val="32"/>
        </w:rPr>
        <w:t xml:space="preserve">Take home project </w:t>
      </w:r>
      <w:r>
        <w:rPr>
          <w:rFonts w:ascii="Arial" w:hAnsi="Arial" w:cs="Arial" w:hint="eastAsia"/>
          <w:b/>
          <w:bCs/>
          <w:sz w:val="32"/>
          <w:szCs w:val="32"/>
        </w:rPr>
        <w:t>2</w:t>
      </w:r>
    </w:p>
    <w:p w14:paraId="7D27FE61" w14:textId="77777777" w:rsidR="004F2AF0" w:rsidRDefault="004F2AF0" w:rsidP="004F2AF0">
      <w:pPr>
        <w:spacing w:line="276" w:lineRule="auto"/>
        <w:ind w:left="-20" w:right="-20"/>
        <w:jc w:val="center"/>
      </w:pPr>
    </w:p>
    <w:p w14:paraId="0256B79E" w14:textId="77777777" w:rsidR="004F2AF0" w:rsidRDefault="004F2AF0" w:rsidP="004F2AF0">
      <w:pPr>
        <w:spacing w:line="276" w:lineRule="auto"/>
        <w:ind w:right="-20"/>
      </w:pPr>
    </w:p>
    <w:p w14:paraId="53CEDCEC"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1FE303D"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F8D7138"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003D621D"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Wee Kim Wee School of Communication and Information </w:t>
      </w:r>
    </w:p>
    <w:p w14:paraId="4DE9B42C" w14:textId="77777777" w:rsidR="004F2AF0" w:rsidRDefault="004F2AF0" w:rsidP="004F2AF0">
      <w:pPr>
        <w:spacing w:line="276" w:lineRule="auto"/>
        <w:ind w:left="-20" w:right="-20"/>
        <w:jc w:val="center"/>
      </w:pPr>
      <w:r w:rsidRPr="648CDFD1">
        <w:rPr>
          <w:rFonts w:ascii="Arial" w:eastAsia="Arial" w:hAnsi="Arial" w:cs="Arial"/>
          <w:b/>
          <w:bCs/>
          <w:sz w:val="32"/>
          <w:szCs w:val="32"/>
        </w:rPr>
        <w:t>Semester I AY20</w:t>
      </w:r>
      <w:r>
        <w:rPr>
          <w:rFonts w:ascii="Arial" w:eastAsia="Arial" w:hAnsi="Arial" w:cs="Arial"/>
          <w:b/>
          <w:bCs/>
          <w:sz w:val="32"/>
          <w:szCs w:val="32"/>
        </w:rPr>
        <w:t>24</w:t>
      </w:r>
      <w:r w:rsidRPr="648CDFD1">
        <w:rPr>
          <w:rFonts w:ascii="Arial" w:eastAsia="Arial" w:hAnsi="Arial" w:cs="Arial"/>
          <w:b/>
          <w:bCs/>
          <w:sz w:val="32"/>
          <w:szCs w:val="32"/>
        </w:rPr>
        <w:t>-202</w:t>
      </w:r>
      <w:r>
        <w:rPr>
          <w:rFonts w:ascii="Arial" w:eastAsia="Arial" w:hAnsi="Arial" w:cs="Arial"/>
          <w:b/>
          <w:bCs/>
          <w:sz w:val="32"/>
          <w:szCs w:val="32"/>
        </w:rPr>
        <w:t>5</w:t>
      </w:r>
    </w:p>
    <w:p w14:paraId="19B1DA53"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571157F3" w14:textId="77777777" w:rsidR="004F2AF0" w:rsidRDefault="004F2AF0" w:rsidP="004F2AF0">
      <w:pPr>
        <w:spacing w:line="276" w:lineRule="auto"/>
        <w:ind w:left="-20" w:right="-20"/>
        <w:jc w:val="center"/>
      </w:pPr>
      <w:r w:rsidRPr="648CDFD1">
        <w:rPr>
          <w:rFonts w:ascii="Arial" w:eastAsia="Arial" w:hAnsi="Arial" w:cs="Arial"/>
          <w:b/>
          <w:bCs/>
          <w:sz w:val="32"/>
          <w:szCs w:val="32"/>
        </w:rPr>
        <w:t xml:space="preserve"> </w:t>
      </w:r>
    </w:p>
    <w:p w14:paraId="4F67EF27" w14:textId="77777777" w:rsidR="004F2AF0" w:rsidRPr="00992D35" w:rsidRDefault="004F2AF0" w:rsidP="004F2AF0">
      <w:pPr>
        <w:spacing w:line="276" w:lineRule="auto"/>
        <w:ind w:left="-20" w:right="-20"/>
        <w:jc w:val="center"/>
        <w:rPr>
          <w:rFonts w:ascii="Arial" w:eastAsia="Arial" w:hAnsi="Arial" w:cs="Arial"/>
          <w:sz w:val="28"/>
          <w:szCs w:val="28"/>
        </w:rPr>
      </w:pPr>
      <w:r w:rsidRPr="00992D35">
        <w:rPr>
          <w:rFonts w:ascii="Arial" w:eastAsia="Arial" w:hAnsi="Arial" w:cs="Arial"/>
          <w:sz w:val="28"/>
          <w:szCs w:val="28"/>
        </w:rPr>
        <w:t>Written by:</w:t>
      </w:r>
    </w:p>
    <w:p w14:paraId="614E77E5" w14:textId="77777777" w:rsidR="004F2AF0" w:rsidRDefault="004F2AF0" w:rsidP="004F2AF0">
      <w:pPr>
        <w:spacing w:after="240" w:line="360" w:lineRule="auto"/>
        <w:ind w:left="-20" w:right="-20"/>
        <w:jc w:val="center"/>
      </w:pPr>
      <w:r w:rsidRPr="648CDFD1">
        <w:rPr>
          <w:rFonts w:ascii="Arial" w:eastAsia="Arial" w:hAnsi="Arial" w:cs="Arial"/>
          <w:sz w:val="28"/>
          <w:szCs w:val="28"/>
        </w:rPr>
        <w:t>Zhou Gaoqiang (G2304064A)</w:t>
      </w:r>
    </w:p>
    <w:p w14:paraId="1A5A6608" w14:textId="77777777" w:rsidR="004F2AF0" w:rsidRDefault="004F2AF0" w:rsidP="004F2AF0"/>
    <w:p w14:paraId="0C1A9129" w14:textId="0751655B" w:rsidR="004F2AF0" w:rsidRDefault="004F2AF0" w:rsidP="004F2AF0"/>
    <w:p w14:paraId="0D68CA86" w14:textId="75061A03" w:rsidR="00EB19B0" w:rsidRDefault="00EB19B0" w:rsidP="00583EC0">
      <w:pPr>
        <w:jc w:val="center"/>
      </w:pPr>
      <w:r>
        <w:rPr>
          <w:rFonts w:hint="eastAsia"/>
        </w:rPr>
        <w:t xml:space="preserve">[Word Count: </w:t>
      </w:r>
      <w:r w:rsidR="003A54F0">
        <w:rPr>
          <w:rFonts w:hint="eastAsia"/>
        </w:rPr>
        <w:t>1753</w:t>
      </w:r>
      <w:r>
        <w:rPr>
          <w:rFonts w:hint="eastAsia"/>
        </w:rPr>
        <w:t>]</w:t>
      </w:r>
    </w:p>
    <w:p w14:paraId="723F79C1" w14:textId="77777777" w:rsidR="004F2AF0" w:rsidRDefault="004F2AF0" w:rsidP="004F2AF0">
      <w:pPr>
        <w:rPr>
          <w:rFonts w:ascii="Times New Roman" w:hAnsi="Times New Roman" w:cs="Times New Roman"/>
          <w:b/>
          <w:bCs/>
        </w:rPr>
      </w:pPr>
      <w:r>
        <w:rPr>
          <w:rFonts w:ascii="Times New Roman" w:hAnsi="Times New Roman" w:cs="Times New Roman"/>
          <w:b/>
          <w:bCs/>
        </w:rPr>
        <w:br w:type="page"/>
      </w:r>
    </w:p>
    <w:p w14:paraId="02751DB7" w14:textId="77777777" w:rsidR="00990982" w:rsidRDefault="00990982" w:rsidP="00990982">
      <w:pPr>
        <w:rPr>
          <w:rFonts w:ascii="Times New Roman" w:hAnsi="Times New Roman" w:cs="Times New Roman"/>
          <w:b/>
          <w:bCs/>
        </w:rPr>
      </w:pPr>
      <w:r w:rsidRPr="00C67C67">
        <w:rPr>
          <w:rFonts w:ascii="Times New Roman" w:hAnsi="Times New Roman" w:cs="Times New Roman"/>
          <w:b/>
          <w:bCs/>
        </w:rPr>
        <w:lastRenderedPageBreak/>
        <w:t>TASK 1</w:t>
      </w:r>
    </w:p>
    <w:p w14:paraId="1D0F9968" w14:textId="21233EF0" w:rsidR="00264BF1" w:rsidRDefault="009A2C11" w:rsidP="00E610C5">
      <w:pPr>
        <w:jc w:val="both"/>
        <w:rPr>
          <w:rFonts w:ascii="Times New Roman" w:hAnsi="Times New Roman" w:cs="Times New Roman"/>
          <w:sz w:val="22"/>
          <w:szCs w:val="22"/>
        </w:rPr>
      </w:pPr>
      <w:r>
        <w:rPr>
          <w:rFonts w:ascii="Times New Roman" w:hAnsi="Times New Roman" w:cs="Times New Roman"/>
          <w:sz w:val="22"/>
          <w:szCs w:val="22"/>
        </w:rPr>
        <w:t>The</w:t>
      </w:r>
      <w:r>
        <w:rPr>
          <w:rFonts w:ascii="Times New Roman" w:hAnsi="Times New Roman" w:cs="Times New Roman" w:hint="eastAsia"/>
          <w:sz w:val="22"/>
          <w:szCs w:val="22"/>
        </w:rPr>
        <w:t xml:space="preserve"> objective of this task it to perform hyperparameter tuning and experimental analysis on sentiment classification models based on RNN, </w:t>
      </w:r>
      <w:proofErr w:type="gramStart"/>
      <w:r>
        <w:rPr>
          <w:rFonts w:ascii="Times New Roman" w:hAnsi="Times New Roman" w:cs="Times New Roman" w:hint="eastAsia"/>
          <w:sz w:val="22"/>
          <w:szCs w:val="22"/>
        </w:rPr>
        <w:t>in order to</w:t>
      </w:r>
      <w:proofErr w:type="gramEnd"/>
      <w:r>
        <w:rPr>
          <w:rFonts w:ascii="Times New Roman" w:hAnsi="Times New Roman" w:cs="Times New Roman" w:hint="eastAsia"/>
          <w:sz w:val="22"/>
          <w:szCs w:val="22"/>
        </w:rPr>
        <w:t xml:space="preserve"> improve the prediction accuracy of the models.</w:t>
      </w:r>
      <w:r w:rsidR="00060D29">
        <w:rPr>
          <w:rFonts w:ascii="Times New Roman" w:hAnsi="Times New Roman" w:cs="Times New Roman" w:hint="eastAsia"/>
          <w:sz w:val="22"/>
          <w:szCs w:val="22"/>
        </w:rPr>
        <w:t xml:space="preserve"> </w:t>
      </w:r>
    </w:p>
    <w:p w14:paraId="59D66ED4" w14:textId="3A873AC8" w:rsidR="009717F6" w:rsidRDefault="009A2C11" w:rsidP="00E610C5">
      <w:pPr>
        <w:jc w:val="both"/>
        <w:rPr>
          <w:rFonts w:ascii="Times New Roman" w:hAnsi="Times New Roman" w:cs="Times New Roman"/>
          <w:sz w:val="22"/>
          <w:szCs w:val="22"/>
        </w:rPr>
      </w:pPr>
      <w:r w:rsidRPr="009A2C11">
        <w:rPr>
          <w:rFonts w:ascii="Times New Roman" w:hAnsi="Times New Roman" w:cs="Times New Roman"/>
          <w:sz w:val="22"/>
          <w:szCs w:val="22"/>
        </w:rPr>
        <w:t xml:space="preserve">In the </w:t>
      </w:r>
      <w:r w:rsidR="00060D29">
        <w:rPr>
          <w:rFonts w:ascii="Times New Roman" w:hAnsi="Times New Roman" w:cs="Times New Roman" w:hint="eastAsia"/>
          <w:sz w:val="22"/>
          <w:szCs w:val="22"/>
        </w:rPr>
        <w:t>initial</w:t>
      </w:r>
      <w:r w:rsidRPr="009A2C11">
        <w:rPr>
          <w:rFonts w:ascii="Times New Roman" w:hAnsi="Times New Roman" w:cs="Times New Roman"/>
          <w:sz w:val="22"/>
          <w:szCs w:val="22"/>
        </w:rPr>
        <w:t xml:space="preserve">, I briefly reviewed the dataset and found that it did not contain special characters (such as @name, email addresses, URLs, etc.) </w:t>
      </w:r>
      <w:r w:rsidR="00E610C5">
        <w:rPr>
          <w:rFonts w:ascii="Times New Roman" w:hAnsi="Times New Roman" w:cs="Times New Roman" w:hint="eastAsia"/>
          <w:sz w:val="22"/>
          <w:szCs w:val="22"/>
        </w:rPr>
        <w:t>and</w:t>
      </w:r>
      <w:r w:rsidRPr="009A2C11">
        <w:rPr>
          <w:rFonts w:ascii="Times New Roman" w:hAnsi="Times New Roman" w:cs="Times New Roman"/>
          <w:sz w:val="22"/>
          <w:szCs w:val="22"/>
        </w:rPr>
        <w:t xml:space="preserve"> obvious grammatical issues. Therefore, no special character removal or specific tag replacements were performed.</w:t>
      </w:r>
      <w:r w:rsidR="00E610C5">
        <w:rPr>
          <w:rFonts w:ascii="Times New Roman" w:hAnsi="Times New Roman" w:cs="Times New Roman" w:hint="eastAsia"/>
          <w:sz w:val="22"/>
          <w:szCs w:val="22"/>
        </w:rPr>
        <w:t xml:space="preserve"> Since there are </w:t>
      </w:r>
      <w:proofErr w:type="gramStart"/>
      <w:r w:rsidR="00E610C5">
        <w:rPr>
          <w:rFonts w:ascii="Times New Roman" w:hAnsi="Times New Roman" w:cs="Times New Roman" w:hint="eastAsia"/>
          <w:sz w:val="22"/>
          <w:szCs w:val="22"/>
        </w:rPr>
        <w:t>a large number of</w:t>
      </w:r>
      <w:proofErr w:type="gramEnd"/>
      <w:r w:rsidR="00E610C5">
        <w:rPr>
          <w:rFonts w:ascii="Times New Roman" w:hAnsi="Times New Roman" w:cs="Times New Roman" w:hint="eastAsia"/>
          <w:sz w:val="22"/>
          <w:szCs w:val="22"/>
        </w:rPr>
        <w:t xml:space="preserve"> </w:t>
      </w:r>
      <w:r w:rsidR="00E610C5">
        <w:rPr>
          <w:rFonts w:ascii="Times New Roman" w:hAnsi="Times New Roman" w:cs="Times New Roman"/>
          <w:sz w:val="22"/>
          <w:szCs w:val="22"/>
        </w:rPr>
        <w:t>tuneable</w:t>
      </w:r>
      <w:r w:rsidR="00E610C5">
        <w:rPr>
          <w:rFonts w:ascii="Times New Roman" w:hAnsi="Times New Roman" w:cs="Times New Roman" w:hint="eastAsia"/>
          <w:sz w:val="22"/>
          <w:szCs w:val="22"/>
        </w:rPr>
        <w:t xml:space="preserve"> hyperparameters, it would be very difficult to adjust all of them simultaneously. Therefore, I attempted to tune different sets of hyperparameters in separate stages.</w:t>
      </w:r>
      <w:r w:rsidR="009717F6">
        <w:rPr>
          <w:rFonts w:ascii="Times New Roman" w:hAnsi="Times New Roman" w:cs="Times New Roman" w:hint="eastAsia"/>
          <w:sz w:val="22"/>
          <w:szCs w:val="22"/>
        </w:rPr>
        <w:t xml:space="preserve"> </w:t>
      </w:r>
      <w:r w:rsidR="009717F6" w:rsidRPr="00060D29">
        <w:rPr>
          <w:rFonts w:ascii="Times New Roman" w:hAnsi="Times New Roman" w:cs="Times New Roman"/>
          <w:sz w:val="22"/>
          <w:szCs w:val="22"/>
        </w:rPr>
        <w:t xml:space="preserve">As a preliminary note, under the initial conditions </w:t>
      </w:r>
      <w:r w:rsidR="009717F6">
        <w:rPr>
          <w:rFonts w:ascii="Times New Roman" w:hAnsi="Times New Roman" w:cs="Times New Roman" w:hint="eastAsia"/>
          <w:sz w:val="22"/>
          <w:szCs w:val="22"/>
        </w:rPr>
        <w:t>(</w:t>
      </w:r>
      <w:r w:rsidR="009717F6" w:rsidRPr="007D09E9">
        <w:rPr>
          <w:rFonts w:ascii="Times New Roman" w:hAnsi="Times New Roman" w:cs="Times New Roman"/>
          <w:i/>
          <w:iCs/>
          <w:sz w:val="22"/>
          <w:szCs w:val="22"/>
        </w:rPr>
        <w:t>For the sake of better experimentation, the code related to punctuation removal was temporarily removed</w:t>
      </w:r>
      <w:r w:rsidR="009717F6">
        <w:rPr>
          <w:rFonts w:ascii="Times New Roman" w:hAnsi="Times New Roman" w:cs="Times New Roman" w:hint="eastAsia"/>
          <w:sz w:val="22"/>
          <w:szCs w:val="22"/>
        </w:rPr>
        <w:t>)</w:t>
      </w:r>
      <w:r w:rsidR="009717F6" w:rsidRPr="00060D29">
        <w:rPr>
          <w:rFonts w:ascii="Times New Roman" w:hAnsi="Times New Roman" w:cs="Times New Roman"/>
          <w:sz w:val="22"/>
          <w:szCs w:val="22"/>
        </w:rPr>
        <w:t>, the accuracy was 0.6602.</w:t>
      </w:r>
    </w:p>
    <w:p w14:paraId="527548BF" w14:textId="77777777" w:rsidR="009A5507" w:rsidRDefault="009A5507" w:rsidP="00E610C5">
      <w:pPr>
        <w:jc w:val="both"/>
        <w:rPr>
          <w:rFonts w:ascii="Times New Roman" w:hAnsi="Times New Roman" w:cs="Times New Roman"/>
          <w:sz w:val="22"/>
          <w:szCs w:val="22"/>
        </w:rPr>
      </w:pPr>
    </w:p>
    <w:p w14:paraId="74963B44" w14:textId="02CA52D5" w:rsidR="00961942" w:rsidRPr="00961942" w:rsidRDefault="00E610C5" w:rsidP="00E610C5">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Stage 1</w:t>
      </w:r>
      <w:r w:rsidR="00961942" w:rsidRPr="00961942">
        <w:rPr>
          <w:rFonts w:ascii="Times New Roman" w:hAnsi="Times New Roman" w:cs="Times New Roman" w:hint="eastAsia"/>
          <w:b/>
          <w:bCs/>
          <w:i/>
          <w:iCs/>
          <w:sz w:val="22"/>
          <w:szCs w:val="22"/>
        </w:rPr>
        <w:t>: Preprocessing</w:t>
      </w:r>
    </w:p>
    <w:p w14:paraId="6B3E5AB8" w14:textId="0E177B98" w:rsidR="006F156C" w:rsidRDefault="00961942" w:rsidP="00E610C5">
      <w:pPr>
        <w:jc w:val="both"/>
        <w:rPr>
          <w:rFonts w:ascii="Times New Roman" w:hAnsi="Times New Roman" w:cs="Times New Roman"/>
          <w:sz w:val="22"/>
          <w:szCs w:val="22"/>
        </w:rPr>
      </w:pPr>
      <w:r>
        <w:rPr>
          <w:rFonts w:ascii="Times New Roman" w:hAnsi="Times New Roman" w:cs="Times New Roman" w:hint="eastAsia"/>
          <w:sz w:val="22"/>
          <w:szCs w:val="22"/>
        </w:rPr>
        <w:t xml:space="preserve">In this stage, </w:t>
      </w:r>
      <w:r w:rsidRPr="00961942">
        <w:rPr>
          <w:rFonts w:ascii="Times New Roman" w:hAnsi="Times New Roman" w:cs="Times New Roman"/>
          <w:sz w:val="22"/>
          <w:szCs w:val="22"/>
        </w:rPr>
        <w:t>I gradually enabled the following preprocessing operations one at a time in the experiments to analyse the effectiveness of each method. The preprocessing steps included: punctuation removal, case folding, contraction expansion, stop word removal, WordNet lemmatization, Opinion Lexicon-based sentiment features</w:t>
      </w:r>
      <w:r w:rsidR="00762A28">
        <w:rPr>
          <w:rFonts w:ascii="Times New Roman" w:hAnsi="Times New Roman" w:cs="Times New Roman" w:hint="eastAsia"/>
          <w:sz w:val="22"/>
          <w:szCs w:val="22"/>
        </w:rPr>
        <w:t xml:space="preserve"> (</w:t>
      </w:r>
      <w:r w:rsidR="00762A28" w:rsidRPr="00762A28">
        <w:rPr>
          <w:rFonts w:ascii="Times New Roman" w:hAnsi="Times New Roman" w:cs="Times New Roman"/>
          <w:sz w:val="22"/>
          <w:szCs w:val="22"/>
        </w:rPr>
        <w:t>To clarify, I implemented this by counting the number of positive and negative words in each review based on the opinion dictionary as an additional 2</w:t>
      </w:r>
      <w:r w:rsidR="00205C75">
        <w:rPr>
          <w:rFonts w:ascii="Times New Roman" w:hAnsi="Times New Roman" w:cs="Times New Roman" w:hint="eastAsia"/>
          <w:sz w:val="22"/>
          <w:szCs w:val="22"/>
        </w:rPr>
        <w:t xml:space="preserve"> dim</w:t>
      </w:r>
      <w:r w:rsidR="00762A28" w:rsidRPr="00762A28">
        <w:rPr>
          <w:rFonts w:ascii="Times New Roman" w:hAnsi="Times New Roman" w:cs="Times New Roman"/>
          <w:sz w:val="22"/>
          <w:szCs w:val="22"/>
        </w:rPr>
        <w:t xml:space="preserve"> added to the </w:t>
      </w:r>
      <w:r w:rsidR="00762A28">
        <w:rPr>
          <w:rFonts w:ascii="Times New Roman" w:hAnsi="Times New Roman" w:cs="Times New Roman" w:hint="eastAsia"/>
          <w:sz w:val="22"/>
          <w:szCs w:val="22"/>
        </w:rPr>
        <w:t>Full Connection</w:t>
      </w:r>
      <w:r w:rsidR="00762A28" w:rsidRPr="00762A28">
        <w:rPr>
          <w:rFonts w:ascii="Times New Roman" w:hAnsi="Times New Roman" w:cs="Times New Roman"/>
          <w:sz w:val="22"/>
          <w:szCs w:val="22"/>
        </w:rPr>
        <w:t xml:space="preserve"> layer of the model.</w:t>
      </w:r>
      <w:r w:rsidR="00762A28">
        <w:rPr>
          <w:rFonts w:ascii="Times New Roman" w:hAnsi="Times New Roman" w:cs="Times New Roman" w:hint="eastAsia"/>
          <w:sz w:val="22"/>
          <w:szCs w:val="22"/>
        </w:rPr>
        <w:t>)</w:t>
      </w:r>
      <w:r w:rsidR="00060D29">
        <w:rPr>
          <w:rFonts w:ascii="Times New Roman" w:hAnsi="Times New Roman" w:cs="Times New Roman" w:hint="eastAsia"/>
          <w:sz w:val="22"/>
          <w:szCs w:val="22"/>
        </w:rPr>
        <w:t xml:space="preserve">, and </w:t>
      </w:r>
      <w:r w:rsidR="009E5C5B">
        <w:rPr>
          <w:rFonts w:ascii="Times New Roman" w:hAnsi="Times New Roman" w:cs="Times New Roman" w:hint="eastAsia"/>
          <w:sz w:val="22"/>
          <w:szCs w:val="22"/>
        </w:rPr>
        <w:t xml:space="preserve">applying a </w:t>
      </w:r>
      <w:r w:rsidR="00060D29">
        <w:rPr>
          <w:rFonts w:ascii="Times New Roman" w:hAnsi="Times New Roman" w:cs="Times New Roman" w:hint="eastAsia"/>
          <w:sz w:val="22"/>
          <w:szCs w:val="22"/>
        </w:rPr>
        <w:t>word frequency cut off</w:t>
      </w:r>
      <w:r w:rsidRPr="00961942">
        <w:rPr>
          <w:rFonts w:ascii="Times New Roman" w:hAnsi="Times New Roman" w:cs="Times New Roman"/>
          <w:sz w:val="22"/>
          <w:szCs w:val="22"/>
        </w:rPr>
        <w:t>.</w:t>
      </w:r>
    </w:p>
    <w:p w14:paraId="2038E663" w14:textId="02D973DB" w:rsidR="00961942" w:rsidRDefault="006F156C" w:rsidP="00E610C5">
      <w:pPr>
        <w:jc w:val="both"/>
        <w:rPr>
          <w:rFonts w:ascii="Times New Roman" w:hAnsi="Times New Roman" w:cs="Times New Roman"/>
          <w:sz w:val="22"/>
          <w:szCs w:val="22"/>
        </w:rPr>
      </w:pPr>
      <w:r w:rsidRPr="006F156C">
        <w:rPr>
          <w:rFonts w:ascii="Times New Roman" w:hAnsi="Times New Roman" w:cs="Times New Roman"/>
          <w:sz w:val="22"/>
          <w:szCs w:val="22"/>
        </w:rPr>
        <w:t>Since the original code already includes support for word frequency cutoff by default, no adjustments were made to it for the time being. Instead, experiments were conducted on the remaining six preprocessing methods individually, and the results are as follows:</w:t>
      </w:r>
    </w:p>
    <w:p w14:paraId="3FBB8A52" w14:textId="0FF5A33C" w:rsidR="00460207" w:rsidRDefault="00460207" w:rsidP="00E610C5">
      <w:pPr>
        <w:jc w:val="both"/>
        <w:rPr>
          <w:rFonts w:ascii="Times New Roman" w:hAnsi="Times New Roman" w:cs="Times New Roman"/>
          <w:sz w:val="22"/>
          <w:szCs w:val="22"/>
        </w:rPr>
      </w:pPr>
      <w:r>
        <w:rPr>
          <w:noProof/>
        </w:rPr>
        <w:drawing>
          <wp:inline distT="0" distB="0" distL="0" distR="0" wp14:anchorId="5D83E7E6" wp14:editId="51CCD4AD">
            <wp:extent cx="5731510" cy="1349375"/>
            <wp:effectExtent l="0" t="0" r="2540" b="3175"/>
            <wp:docPr id="353300738" name="Picture 1" descr="A table with words and a gre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00738" name="Picture 1" descr="A table with words and a green box&#10;&#10;AI-generated content may be incorrect."/>
                    <pic:cNvPicPr/>
                  </pic:nvPicPr>
                  <pic:blipFill>
                    <a:blip r:embed="rId7"/>
                    <a:stretch>
                      <a:fillRect/>
                    </a:stretch>
                  </pic:blipFill>
                  <pic:spPr>
                    <a:xfrm>
                      <a:off x="0" y="0"/>
                      <a:ext cx="5731510" cy="1349375"/>
                    </a:xfrm>
                    <a:prstGeom prst="rect">
                      <a:avLst/>
                    </a:prstGeom>
                  </pic:spPr>
                </pic:pic>
              </a:graphicData>
            </a:graphic>
          </wp:inline>
        </w:drawing>
      </w:r>
    </w:p>
    <w:p w14:paraId="0116B8E9" w14:textId="14BF461C" w:rsidR="009A2C11" w:rsidRDefault="004A0311" w:rsidP="00E0473B">
      <w:pPr>
        <w:spacing w:before="240"/>
        <w:jc w:val="both"/>
        <w:rPr>
          <w:rFonts w:ascii="Times New Roman" w:hAnsi="Times New Roman" w:cs="Times New Roman"/>
          <w:sz w:val="22"/>
          <w:szCs w:val="22"/>
        </w:rPr>
      </w:pPr>
      <w:r w:rsidRPr="004A0311">
        <w:rPr>
          <w:rFonts w:ascii="Times New Roman" w:hAnsi="Times New Roman" w:cs="Times New Roman"/>
          <w:sz w:val="22"/>
          <w:szCs w:val="22"/>
        </w:rPr>
        <w:t>From the experimental results, it was observed that removing stop words led to a significant drop in accuracy. In contrast, expanding contractions and applying case folding had minimal impact on the model's performance. Punctuation removal provided a slight improvement in accuracy, while both WordNet lemmatization and Opinion Lexicon contributed to a notable boost in performance. Therefore, the focus of the subsequent experiments was placed on exploring the optimal combination of punctuation removal, WordNet lemmatization, and Opinion Lexicon.</w:t>
      </w:r>
    </w:p>
    <w:p w14:paraId="61D37098" w14:textId="35583F5A" w:rsidR="00460207" w:rsidRDefault="00460207" w:rsidP="00E0473B">
      <w:pPr>
        <w:spacing w:before="240"/>
        <w:jc w:val="both"/>
        <w:rPr>
          <w:rFonts w:ascii="Times New Roman" w:hAnsi="Times New Roman" w:cs="Times New Roman"/>
          <w:sz w:val="22"/>
          <w:szCs w:val="22"/>
        </w:rPr>
      </w:pPr>
      <w:r>
        <w:rPr>
          <w:noProof/>
        </w:rPr>
        <w:lastRenderedPageBreak/>
        <w:drawing>
          <wp:inline distT="0" distB="0" distL="0" distR="0" wp14:anchorId="15832814" wp14:editId="3BC5B513">
            <wp:extent cx="5731510" cy="1524635"/>
            <wp:effectExtent l="0" t="0" r="2540" b="0"/>
            <wp:docPr id="478302614"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2614" name="Picture 1" descr="A table with black text&#10;&#10;AI-generated content may be incorrect."/>
                    <pic:cNvPicPr/>
                  </pic:nvPicPr>
                  <pic:blipFill>
                    <a:blip r:embed="rId8"/>
                    <a:stretch>
                      <a:fillRect/>
                    </a:stretch>
                  </pic:blipFill>
                  <pic:spPr>
                    <a:xfrm>
                      <a:off x="0" y="0"/>
                      <a:ext cx="5731510" cy="1524635"/>
                    </a:xfrm>
                    <a:prstGeom prst="rect">
                      <a:avLst/>
                    </a:prstGeom>
                  </pic:spPr>
                </pic:pic>
              </a:graphicData>
            </a:graphic>
          </wp:inline>
        </w:drawing>
      </w:r>
    </w:p>
    <w:p w14:paraId="1B84E4E3" w14:textId="08F14D0F" w:rsidR="00E0473B" w:rsidRDefault="00E0473B" w:rsidP="00E0473B">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After multiple rounds of experimentation, it was found that no combination outperformed the individual use of WordNet </w:t>
      </w:r>
      <w:r w:rsidRPr="00E0473B">
        <w:rPr>
          <w:rFonts w:ascii="Times New Roman" w:hAnsi="Times New Roman" w:cs="Times New Roman"/>
          <w:sz w:val="22"/>
          <w:szCs w:val="22"/>
        </w:rPr>
        <w:t>lemmatization and Opinion Lexicon.</w:t>
      </w:r>
      <w:r w:rsidR="00987CF7">
        <w:rPr>
          <w:rFonts w:ascii="Times New Roman" w:hAnsi="Times New Roman" w:cs="Times New Roman" w:hint="eastAsia"/>
          <w:sz w:val="22"/>
          <w:szCs w:val="22"/>
        </w:rPr>
        <w:t xml:space="preserve"> Hence, b</w:t>
      </w:r>
      <w:r w:rsidR="00987CF7" w:rsidRPr="00987CF7">
        <w:rPr>
          <w:rFonts w:ascii="Times New Roman" w:hAnsi="Times New Roman" w:cs="Times New Roman"/>
          <w:sz w:val="22"/>
          <w:szCs w:val="22"/>
        </w:rPr>
        <w:t>ased on the results, I made final adjustments to the cutoff value. The results are as follows:</w:t>
      </w:r>
    </w:p>
    <w:p w14:paraId="32DA8092" w14:textId="70758BF3" w:rsidR="00460207" w:rsidRDefault="00460207" w:rsidP="00E0473B">
      <w:pPr>
        <w:spacing w:before="240"/>
        <w:jc w:val="both"/>
        <w:rPr>
          <w:rFonts w:ascii="Times New Roman" w:hAnsi="Times New Roman" w:cs="Times New Roman"/>
          <w:sz w:val="22"/>
          <w:szCs w:val="22"/>
        </w:rPr>
      </w:pPr>
      <w:r>
        <w:rPr>
          <w:noProof/>
        </w:rPr>
        <w:drawing>
          <wp:inline distT="0" distB="0" distL="0" distR="0" wp14:anchorId="6886DE2A" wp14:editId="7EB7459A">
            <wp:extent cx="5731510" cy="1019810"/>
            <wp:effectExtent l="0" t="0" r="2540" b="8890"/>
            <wp:docPr id="964016855"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6855" name="Picture 1" descr="A table with black text&#10;&#10;AI-generated content may be incorrect."/>
                    <pic:cNvPicPr/>
                  </pic:nvPicPr>
                  <pic:blipFill>
                    <a:blip r:embed="rId9"/>
                    <a:stretch>
                      <a:fillRect/>
                    </a:stretch>
                  </pic:blipFill>
                  <pic:spPr>
                    <a:xfrm>
                      <a:off x="0" y="0"/>
                      <a:ext cx="5731510" cy="1019810"/>
                    </a:xfrm>
                    <a:prstGeom prst="rect">
                      <a:avLst/>
                    </a:prstGeom>
                  </pic:spPr>
                </pic:pic>
              </a:graphicData>
            </a:graphic>
          </wp:inline>
        </w:drawing>
      </w:r>
    </w:p>
    <w:p w14:paraId="77DDD431" w14:textId="14225676" w:rsidR="00460207" w:rsidRDefault="00425043" w:rsidP="00B76CBE">
      <w:pPr>
        <w:spacing w:before="240"/>
        <w:jc w:val="both"/>
        <w:rPr>
          <w:rFonts w:ascii="Times New Roman" w:hAnsi="Times New Roman" w:cs="Times New Roman"/>
          <w:sz w:val="22"/>
          <w:szCs w:val="22"/>
        </w:rPr>
      </w:pPr>
      <w:r>
        <w:rPr>
          <w:rFonts w:ascii="Times New Roman" w:hAnsi="Times New Roman" w:cs="Times New Roman" w:hint="eastAsia"/>
          <w:sz w:val="22"/>
          <w:szCs w:val="22"/>
        </w:rPr>
        <w:t>The results also showed no improvement, so I only retained the hyperparameter sets from the 5</w:t>
      </w:r>
      <w:r w:rsidRPr="00425043">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and 6</w:t>
      </w:r>
      <w:r w:rsidRPr="00425043">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experiments.</w:t>
      </w:r>
      <w:r w:rsidR="00B76CBE">
        <w:rPr>
          <w:rFonts w:ascii="Times New Roman" w:hAnsi="Times New Roman" w:cs="Times New Roman" w:hint="eastAsia"/>
          <w:sz w:val="22"/>
          <w:szCs w:val="22"/>
        </w:rPr>
        <w:t xml:space="preserve"> </w:t>
      </w:r>
    </w:p>
    <w:p w14:paraId="50C15D21" w14:textId="559F7807" w:rsidR="00B76CBE" w:rsidRPr="00961942" w:rsidRDefault="00B76CBE" w:rsidP="00B76CBE">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2</w:t>
      </w:r>
      <w:r w:rsidRPr="00961942">
        <w:rPr>
          <w:rFonts w:ascii="Times New Roman" w:hAnsi="Times New Roman" w:cs="Times New Roman" w:hint="eastAsia"/>
          <w:b/>
          <w:bCs/>
          <w:i/>
          <w:iCs/>
          <w:sz w:val="22"/>
          <w:szCs w:val="22"/>
        </w:rPr>
        <w:t xml:space="preserve">: </w:t>
      </w:r>
      <w:r w:rsidR="00411AEB">
        <w:rPr>
          <w:rFonts w:ascii="Times New Roman" w:hAnsi="Times New Roman" w:cs="Times New Roman" w:hint="eastAsia"/>
          <w:b/>
          <w:bCs/>
          <w:i/>
          <w:iCs/>
          <w:sz w:val="22"/>
          <w:szCs w:val="22"/>
        </w:rPr>
        <w:t>Classifier Architecture Tuning</w:t>
      </w:r>
    </w:p>
    <w:p w14:paraId="2755CDBC" w14:textId="0E230007" w:rsidR="0021410C" w:rsidRPr="0021410C" w:rsidRDefault="00E827DE" w:rsidP="00E827DE">
      <w:pPr>
        <w:jc w:val="both"/>
        <w:rPr>
          <w:rFonts w:ascii="Times New Roman" w:hAnsi="Times New Roman" w:cs="Times New Roman"/>
          <w:sz w:val="22"/>
          <w:szCs w:val="22"/>
          <w:lang w:val="en-SG"/>
        </w:rPr>
      </w:pPr>
      <w:r w:rsidRPr="00E827DE">
        <w:rPr>
          <w:rFonts w:ascii="Times New Roman" w:hAnsi="Times New Roman" w:cs="Times New Roman"/>
          <w:sz w:val="22"/>
          <w:szCs w:val="22"/>
        </w:rPr>
        <w:t>In this stage, I focused on selecting the optimal baseline architecture (</w:t>
      </w:r>
      <w:r w:rsidRPr="00E827DE">
        <w:rPr>
          <w:rFonts w:ascii="Times New Roman" w:hAnsi="Times New Roman" w:cs="Times New Roman"/>
          <w:i/>
          <w:iCs/>
          <w:sz w:val="22"/>
          <w:szCs w:val="22"/>
        </w:rPr>
        <w:t>RNN, GRU, or LSTM</w:t>
      </w:r>
      <w:r w:rsidRPr="00E827DE">
        <w:rPr>
          <w:rFonts w:ascii="Times New Roman" w:hAnsi="Times New Roman" w:cs="Times New Roman"/>
          <w:sz w:val="22"/>
          <w:szCs w:val="22"/>
        </w:rPr>
        <w:t>) and systematically tuning key parameters</w:t>
      </w:r>
      <w:r>
        <w:rPr>
          <w:rFonts w:ascii="Times New Roman" w:hAnsi="Times New Roman" w:cs="Times New Roman" w:hint="eastAsia"/>
          <w:sz w:val="22"/>
          <w:szCs w:val="22"/>
        </w:rPr>
        <w:t xml:space="preserve">, including </w:t>
      </w:r>
      <w:r w:rsidRPr="00E827DE">
        <w:rPr>
          <w:rFonts w:ascii="Times New Roman" w:hAnsi="Times New Roman" w:cs="Times New Roman"/>
          <w:i/>
          <w:iCs/>
          <w:sz w:val="22"/>
          <w:szCs w:val="22"/>
        </w:rPr>
        <w:t>word embedding size, RNN hidden size, number of RNN layers, pooling type, bidirectionality, additional fully connected layers, and batch normalization</w:t>
      </w:r>
      <w:r>
        <w:rPr>
          <w:rFonts w:ascii="Times New Roman" w:hAnsi="Times New Roman" w:cs="Times New Roman" w:hint="eastAsia"/>
          <w:sz w:val="22"/>
          <w:szCs w:val="22"/>
        </w:rPr>
        <w:t xml:space="preserve"> to identify the most effective model configuration.</w:t>
      </w:r>
    </w:p>
    <w:p w14:paraId="30E3A981" w14:textId="26A59C07" w:rsidR="00132A0F" w:rsidRDefault="00E827DE" w:rsidP="00E827DE">
      <w:pPr>
        <w:jc w:val="both"/>
        <w:rPr>
          <w:rFonts w:ascii="Times New Roman" w:hAnsi="Times New Roman" w:cs="Times New Roman"/>
          <w:sz w:val="22"/>
          <w:szCs w:val="22"/>
        </w:rPr>
      </w:pPr>
      <w:r w:rsidRPr="00E827DE">
        <w:rPr>
          <w:rFonts w:ascii="Times New Roman" w:hAnsi="Times New Roman" w:cs="Times New Roman"/>
          <w:sz w:val="22"/>
          <w:szCs w:val="22"/>
        </w:rPr>
        <w:t xml:space="preserve">Since using Opinion Lexicon alone yielded better performance than using WordNet lemmatization alone, I conducted further experiments based primarily on the </w:t>
      </w:r>
      <w:r>
        <w:rPr>
          <w:rFonts w:ascii="Times New Roman" w:hAnsi="Times New Roman" w:cs="Times New Roman" w:hint="eastAsia"/>
          <w:sz w:val="22"/>
          <w:szCs w:val="22"/>
        </w:rPr>
        <w:t>6</w:t>
      </w:r>
      <w:r w:rsidRPr="00E827DE">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w:t>
      </w:r>
      <w:r w:rsidRPr="00E827DE">
        <w:rPr>
          <w:rFonts w:ascii="Times New Roman" w:hAnsi="Times New Roman" w:cs="Times New Roman"/>
          <w:sz w:val="22"/>
          <w:szCs w:val="22"/>
        </w:rPr>
        <w:t>preprocessing configuration</w:t>
      </w:r>
      <w:r>
        <w:rPr>
          <w:rFonts w:ascii="Times New Roman" w:hAnsi="Times New Roman" w:cs="Times New Roman" w:hint="eastAsia"/>
          <w:sz w:val="22"/>
          <w:szCs w:val="22"/>
        </w:rPr>
        <w:t xml:space="preserve"> (Acc:0.7040)</w:t>
      </w:r>
      <w:r w:rsidRPr="00E827DE">
        <w:rPr>
          <w:rFonts w:ascii="Times New Roman" w:hAnsi="Times New Roman" w:cs="Times New Roman"/>
          <w:sz w:val="22"/>
          <w:szCs w:val="22"/>
        </w:rPr>
        <w:t xml:space="preserve"> from the first stage. The results are as follows:</w:t>
      </w:r>
    </w:p>
    <w:p w14:paraId="4C22CA9F" w14:textId="4E1E672A" w:rsidR="00460207" w:rsidRDefault="00460207" w:rsidP="00E827DE">
      <w:pPr>
        <w:jc w:val="both"/>
        <w:rPr>
          <w:rFonts w:ascii="Times New Roman" w:hAnsi="Times New Roman" w:cs="Times New Roman"/>
          <w:sz w:val="22"/>
          <w:szCs w:val="22"/>
        </w:rPr>
      </w:pPr>
      <w:r>
        <w:rPr>
          <w:noProof/>
        </w:rPr>
        <w:lastRenderedPageBreak/>
        <w:drawing>
          <wp:inline distT="0" distB="0" distL="0" distR="0" wp14:anchorId="2054FB51" wp14:editId="25BFE76F">
            <wp:extent cx="5731510" cy="5854065"/>
            <wp:effectExtent l="0" t="0" r="2540" b="0"/>
            <wp:docPr id="1963413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3158" name="Picture 1" descr="A screenshot of a computer&#10;&#10;AI-generated content may be incorrect."/>
                    <pic:cNvPicPr/>
                  </pic:nvPicPr>
                  <pic:blipFill>
                    <a:blip r:embed="rId10"/>
                    <a:stretch>
                      <a:fillRect/>
                    </a:stretch>
                  </pic:blipFill>
                  <pic:spPr>
                    <a:xfrm>
                      <a:off x="0" y="0"/>
                      <a:ext cx="5731510" cy="5854065"/>
                    </a:xfrm>
                    <a:prstGeom prst="rect">
                      <a:avLst/>
                    </a:prstGeom>
                  </pic:spPr>
                </pic:pic>
              </a:graphicData>
            </a:graphic>
          </wp:inline>
        </w:drawing>
      </w:r>
    </w:p>
    <w:p w14:paraId="6F3A494F" w14:textId="01FF24DD" w:rsidR="00FA4968" w:rsidRDefault="00FA4968" w:rsidP="00FA4968">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The experiments revealed a consistent trend in model performance: LSTM outperformed GRU, and GRU outperformed RNN. Additionally, increase the </w:t>
      </w:r>
      <w:r>
        <w:rPr>
          <w:rFonts w:ascii="Times New Roman" w:hAnsi="Times New Roman" w:cs="Times New Roman"/>
          <w:sz w:val="22"/>
          <w:szCs w:val="22"/>
        </w:rPr>
        <w:t>embedding</w:t>
      </w:r>
      <w:r>
        <w:rPr>
          <w:rFonts w:ascii="Times New Roman" w:hAnsi="Times New Roman" w:cs="Times New Roman" w:hint="eastAsia"/>
          <w:sz w:val="22"/>
          <w:szCs w:val="22"/>
        </w:rPr>
        <w:t xml:space="preserve"> size and hidden size was crucial to achieving higher accuracy. Among pooling strategies, max pooling is significantly outperformed other pooling types. </w:t>
      </w:r>
    </w:p>
    <w:p w14:paraId="2399A36B" w14:textId="632F4DF1" w:rsidR="00FA4968" w:rsidRDefault="00FA4968" w:rsidP="00FA4968">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Interestingly, enabling bidirectional RNN, increasing the number of RNN layers, adding an additional full connection layer, or apply batch normalization did not lead to further improvements in accuracy. </w:t>
      </w:r>
      <w:proofErr w:type="gramStart"/>
      <w:r w:rsidR="00A86293">
        <w:rPr>
          <w:rFonts w:ascii="Times New Roman" w:hAnsi="Times New Roman" w:cs="Times New Roman" w:hint="eastAsia"/>
          <w:sz w:val="22"/>
          <w:szCs w:val="22"/>
        </w:rPr>
        <w:t>Based on the fact that</w:t>
      </w:r>
      <w:proofErr w:type="gramEnd"/>
      <w:r w:rsidR="00A86293">
        <w:rPr>
          <w:rFonts w:ascii="Times New Roman" w:hAnsi="Times New Roman" w:cs="Times New Roman" w:hint="eastAsia"/>
          <w:sz w:val="22"/>
          <w:szCs w:val="22"/>
        </w:rPr>
        <w:t xml:space="preserve"> training accuracy reached 100% early in multiple rounds of experiments and validation loss increased </w:t>
      </w:r>
      <w:r w:rsidR="00A86293">
        <w:rPr>
          <w:rFonts w:ascii="Times New Roman" w:hAnsi="Times New Roman" w:cs="Times New Roman"/>
          <w:sz w:val="22"/>
          <w:szCs w:val="22"/>
        </w:rPr>
        <w:t>instead</w:t>
      </w:r>
      <w:r w:rsidR="00A86293">
        <w:rPr>
          <w:rFonts w:ascii="Times New Roman" w:hAnsi="Times New Roman" w:cs="Times New Roman" w:hint="eastAsia"/>
          <w:sz w:val="22"/>
          <w:szCs w:val="22"/>
        </w:rPr>
        <w:t xml:space="preserve"> of decreased, I think this is</w:t>
      </w:r>
      <w:r w:rsidR="00395C97" w:rsidRPr="00395C97">
        <w:rPr>
          <w:rFonts w:ascii="Times New Roman" w:hAnsi="Times New Roman" w:cs="Times New Roman"/>
          <w:sz w:val="22"/>
          <w:szCs w:val="22"/>
        </w:rPr>
        <w:t xml:space="preserve"> because I used a large enough embedding size and hidden size</w:t>
      </w:r>
      <w:r w:rsidR="00A86293">
        <w:rPr>
          <w:rFonts w:ascii="Times New Roman" w:hAnsi="Times New Roman" w:cs="Times New Roman" w:hint="eastAsia"/>
          <w:sz w:val="22"/>
          <w:szCs w:val="22"/>
        </w:rPr>
        <w:t xml:space="preserve"> first</w:t>
      </w:r>
      <w:r w:rsidR="00395C97" w:rsidRPr="00395C97">
        <w:rPr>
          <w:rFonts w:ascii="Times New Roman" w:hAnsi="Times New Roman" w:cs="Times New Roman"/>
          <w:sz w:val="22"/>
          <w:szCs w:val="22"/>
        </w:rPr>
        <w:t>, and the model has captured enough semantic representation</w:t>
      </w:r>
      <w:r w:rsidR="00395C97">
        <w:rPr>
          <w:rFonts w:ascii="Times New Roman" w:hAnsi="Times New Roman" w:cs="Times New Roman" w:hint="eastAsia"/>
          <w:sz w:val="22"/>
          <w:szCs w:val="22"/>
        </w:rPr>
        <w:t>,</w:t>
      </w:r>
      <w:r w:rsidR="00395C97" w:rsidRPr="00395C97">
        <w:rPr>
          <w:rFonts w:ascii="Times New Roman" w:hAnsi="Times New Roman" w:cs="Times New Roman"/>
          <w:sz w:val="22"/>
          <w:szCs w:val="22"/>
        </w:rPr>
        <w:t xml:space="preserve"> </w:t>
      </w:r>
      <w:r w:rsidR="00395C97">
        <w:rPr>
          <w:rFonts w:ascii="Times New Roman" w:hAnsi="Times New Roman" w:cs="Times New Roman" w:hint="eastAsia"/>
          <w:sz w:val="22"/>
          <w:szCs w:val="22"/>
        </w:rPr>
        <w:t>c</w:t>
      </w:r>
      <w:r w:rsidR="00395C97" w:rsidRPr="00395C97">
        <w:rPr>
          <w:rFonts w:ascii="Times New Roman" w:hAnsi="Times New Roman" w:cs="Times New Roman"/>
          <w:sz w:val="22"/>
          <w:szCs w:val="22"/>
        </w:rPr>
        <w:t xml:space="preserve">ontinuing to add more complex results may lead to overfitting and degraded performance. </w:t>
      </w:r>
      <w:r w:rsidR="00C73BE1">
        <w:rPr>
          <w:rFonts w:ascii="Times New Roman" w:hAnsi="Times New Roman" w:cs="Times New Roman" w:hint="eastAsia"/>
          <w:sz w:val="22"/>
          <w:szCs w:val="22"/>
        </w:rPr>
        <w:t>In general, in the case of small dataset, overly complex models are unnecessary and may be counterproductive.</w:t>
      </w:r>
    </w:p>
    <w:p w14:paraId="2FD5432A" w14:textId="77777777" w:rsidR="009A5507" w:rsidRPr="00FA4968" w:rsidRDefault="009A5507" w:rsidP="00FA4968">
      <w:pPr>
        <w:spacing w:before="240"/>
        <w:jc w:val="both"/>
        <w:rPr>
          <w:rFonts w:ascii="Times New Roman" w:hAnsi="Times New Roman" w:cs="Times New Roman"/>
          <w:sz w:val="22"/>
          <w:szCs w:val="22"/>
        </w:rPr>
      </w:pPr>
    </w:p>
    <w:p w14:paraId="349F9C81" w14:textId="1B49A29F" w:rsidR="007C154A" w:rsidRDefault="00B57C96" w:rsidP="00B57C96">
      <w:pPr>
        <w:jc w:val="both"/>
        <w:rPr>
          <w:rFonts w:ascii="Times New Roman" w:hAnsi="Times New Roman" w:cs="Times New Roman"/>
          <w:sz w:val="22"/>
          <w:szCs w:val="22"/>
        </w:rPr>
      </w:pPr>
      <w:r w:rsidRPr="00B57C96">
        <w:rPr>
          <w:rFonts w:ascii="Times New Roman" w:hAnsi="Times New Roman" w:cs="Times New Roman"/>
          <w:sz w:val="22"/>
          <w:szCs w:val="22"/>
        </w:rPr>
        <w:lastRenderedPageBreak/>
        <w:t>Based on the best-performing GRU</w:t>
      </w:r>
      <w:r w:rsidR="00F05865">
        <w:rPr>
          <w:rFonts w:ascii="Times New Roman" w:hAnsi="Times New Roman" w:cs="Times New Roman" w:hint="eastAsia"/>
          <w:sz w:val="22"/>
          <w:szCs w:val="22"/>
        </w:rPr>
        <w:t xml:space="preserve"> </w:t>
      </w:r>
      <w:r w:rsidR="00F05865" w:rsidRPr="00B57C96">
        <w:rPr>
          <w:rFonts w:ascii="Times New Roman" w:hAnsi="Times New Roman" w:cs="Times New Roman"/>
          <w:sz w:val="22"/>
          <w:szCs w:val="22"/>
        </w:rPr>
        <w:t>(15</w:t>
      </w:r>
      <w:r w:rsidR="00E57FF7" w:rsidRPr="00B57C96">
        <w:rPr>
          <w:rFonts w:ascii="Times New Roman" w:hAnsi="Times New Roman" w:cs="Times New Roman"/>
          <w:sz w:val="22"/>
          <w:szCs w:val="22"/>
          <w:vertAlign w:val="superscript"/>
        </w:rPr>
        <w:t>th</w:t>
      </w:r>
      <w:r w:rsidR="00E57FF7" w:rsidRPr="00B57C96">
        <w:rPr>
          <w:rFonts w:ascii="Times New Roman" w:hAnsi="Times New Roman" w:cs="Times New Roman"/>
          <w:sz w:val="22"/>
          <w:szCs w:val="22"/>
        </w:rPr>
        <w:t>) and</w:t>
      </w:r>
      <w:r w:rsidR="00F05865">
        <w:rPr>
          <w:rFonts w:ascii="Times New Roman" w:hAnsi="Times New Roman" w:cs="Times New Roman" w:hint="eastAsia"/>
          <w:sz w:val="22"/>
          <w:szCs w:val="22"/>
        </w:rPr>
        <w:t xml:space="preserve"> LSTM </w:t>
      </w:r>
      <w:r w:rsidR="00F05865" w:rsidRPr="00B57C96">
        <w:rPr>
          <w:rFonts w:ascii="Times New Roman" w:hAnsi="Times New Roman" w:cs="Times New Roman"/>
          <w:sz w:val="22"/>
          <w:szCs w:val="22"/>
        </w:rPr>
        <w:t>(26</w:t>
      </w:r>
      <w:r w:rsidR="00F05865" w:rsidRPr="00B57C96">
        <w:rPr>
          <w:rFonts w:ascii="Times New Roman" w:hAnsi="Times New Roman" w:cs="Times New Roman" w:hint="eastAsia"/>
          <w:sz w:val="22"/>
          <w:szCs w:val="22"/>
          <w:vertAlign w:val="superscript"/>
        </w:rPr>
        <w:t>th</w:t>
      </w:r>
      <w:r w:rsidR="00F05865" w:rsidRPr="00B57C96">
        <w:rPr>
          <w:rFonts w:ascii="Times New Roman" w:hAnsi="Times New Roman" w:cs="Times New Roman"/>
          <w:sz w:val="22"/>
          <w:szCs w:val="22"/>
        </w:rPr>
        <w:t>)</w:t>
      </w:r>
      <w:r w:rsidR="00F05865">
        <w:rPr>
          <w:rFonts w:ascii="Times New Roman" w:hAnsi="Times New Roman" w:cs="Times New Roman" w:hint="eastAsia"/>
          <w:sz w:val="22"/>
          <w:szCs w:val="22"/>
        </w:rPr>
        <w:t xml:space="preserve"> </w:t>
      </w:r>
      <w:r w:rsidRPr="00B57C96">
        <w:rPr>
          <w:rFonts w:ascii="Times New Roman" w:hAnsi="Times New Roman" w:cs="Times New Roman"/>
          <w:sz w:val="22"/>
          <w:szCs w:val="22"/>
        </w:rPr>
        <w:t>configuration, I disabled the Opinion Lexicon and enabled WordNet lemmatization. The results are as follows:</w:t>
      </w:r>
    </w:p>
    <w:p w14:paraId="421BCE6A" w14:textId="49641878" w:rsidR="009A5507" w:rsidRDefault="009A5507" w:rsidP="00B57C96">
      <w:pPr>
        <w:jc w:val="both"/>
        <w:rPr>
          <w:rFonts w:ascii="Times New Roman" w:hAnsi="Times New Roman" w:cs="Times New Roman"/>
          <w:sz w:val="22"/>
          <w:szCs w:val="22"/>
        </w:rPr>
      </w:pPr>
      <w:r>
        <w:rPr>
          <w:noProof/>
        </w:rPr>
        <w:drawing>
          <wp:inline distT="0" distB="0" distL="0" distR="0" wp14:anchorId="200B99F3" wp14:editId="2CB42798">
            <wp:extent cx="5731510" cy="372745"/>
            <wp:effectExtent l="0" t="0" r="2540" b="8255"/>
            <wp:docPr id="7024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1884" name=""/>
                    <pic:cNvPicPr/>
                  </pic:nvPicPr>
                  <pic:blipFill>
                    <a:blip r:embed="rId11"/>
                    <a:stretch>
                      <a:fillRect/>
                    </a:stretch>
                  </pic:blipFill>
                  <pic:spPr>
                    <a:xfrm>
                      <a:off x="0" y="0"/>
                      <a:ext cx="5731510" cy="372745"/>
                    </a:xfrm>
                    <a:prstGeom prst="rect">
                      <a:avLst/>
                    </a:prstGeom>
                  </pic:spPr>
                </pic:pic>
              </a:graphicData>
            </a:graphic>
          </wp:inline>
        </w:drawing>
      </w:r>
    </w:p>
    <w:p w14:paraId="23EC5F03" w14:textId="3CCE747C" w:rsidR="00E23359" w:rsidRDefault="0036724E" w:rsidP="0036724E">
      <w:pPr>
        <w:spacing w:before="240"/>
        <w:jc w:val="both"/>
        <w:rPr>
          <w:rFonts w:ascii="Times New Roman" w:hAnsi="Times New Roman" w:cs="Times New Roman"/>
          <w:sz w:val="22"/>
          <w:szCs w:val="22"/>
        </w:rPr>
      </w:pPr>
      <w:r>
        <w:rPr>
          <w:rFonts w:ascii="Times New Roman" w:hAnsi="Times New Roman" w:cs="Times New Roman" w:hint="eastAsia"/>
          <w:sz w:val="22"/>
          <w:szCs w:val="22"/>
        </w:rPr>
        <w:t>The result</w:t>
      </w:r>
      <w:r w:rsidR="006C717E">
        <w:rPr>
          <w:rFonts w:ascii="Times New Roman" w:hAnsi="Times New Roman" w:cs="Times New Roman" w:hint="eastAsia"/>
          <w:sz w:val="22"/>
          <w:szCs w:val="22"/>
        </w:rPr>
        <w:t>s</w:t>
      </w:r>
      <w:r w:rsidRPr="0036724E">
        <w:rPr>
          <w:rFonts w:ascii="Times New Roman" w:hAnsi="Times New Roman" w:cs="Times New Roman"/>
          <w:sz w:val="22"/>
          <w:szCs w:val="22"/>
        </w:rPr>
        <w:t xml:space="preserve"> were unsatisfactory but expected. Finally, I experimented with different dropout rates based on configurations 15</w:t>
      </w:r>
      <w:r w:rsidRPr="0036724E">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w:t>
      </w:r>
      <w:r w:rsidRPr="0036724E">
        <w:rPr>
          <w:rFonts w:ascii="Times New Roman" w:hAnsi="Times New Roman" w:cs="Times New Roman"/>
          <w:sz w:val="22"/>
          <w:szCs w:val="22"/>
        </w:rPr>
        <w:t>and 26</w:t>
      </w:r>
      <w:r w:rsidRPr="0036724E">
        <w:rPr>
          <w:rFonts w:ascii="Times New Roman" w:hAnsi="Times New Roman" w:cs="Times New Roman" w:hint="eastAsia"/>
          <w:sz w:val="22"/>
          <w:szCs w:val="22"/>
          <w:vertAlign w:val="superscript"/>
        </w:rPr>
        <w:t>th</w:t>
      </w:r>
      <w:r w:rsidRPr="0036724E">
        <w:rPr>
          <w:rFonts w:ascii="Times New Roman" w:hAnsi="Times New Roman" w:cs="Times New Roman"/>
          <w:sz w:val="22"/>
          <w:szCs w:val="22"/>
        </w:rPr>
        <w:t>. The outcomes are as follows:</w:t>
      </w:r>
    </w:p>
    <w:p w14:paraId="71E2671D" w14:textId="2403DDA5" w:rsidR="009A5507" w:rsidRDefault="009A5507" w:rsidP="0036724E">
      <w:pPr>
        <w:spacing w:before="240"/>
        <w:jc w:val="both"/>
        <w:rPr>
          <w:rFonts w:ascii="Times New Roman" w:hAnsi="Times New Roman" w:cs="Times New Roman"/>
          <w:sz w:val="22"/>
          <w:szCs w:val="22"/>
        </w:rPr>
      </w:pPr>
      <w:r>
        <w:rPr>
          <w:noProof/>
        </w:rPr>
        <w:drawing>
          <wp:inline distT="0" distB="0" distL="0" distR="0" wp14:anchorId="435AC5ED" wp14:editId="72BAC233">
            <wp:extent cx="5731510" cy="542290"/>
            <wp:effectExtent l="0" t="0" r="2540" b="0"/>
            <wp:docPr id="123734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3224" name=""/>
                    <pic:cNvPicPr/>
                  </pic:nvPicPr>
                  <pic:blipFill>
                    <a:blip r:embed="rId12"/>
                    <a:stretch>
                      <a:fillRect/>
                    </a:stretch>
                  </pic:blipFill>
                  <pic:spPr>
                    <a:xfrm>
                      <a:off x="0" y="0"/>
                      <a:ext cx="5731510" cy="542290"/>
                    </a:xfrm>
                    <a:prstGeom prst="rect">
                      <a:avLst/>
                    </a:prstGeom>
                  </pic:spPr>
                </pic:pic>
              </a:graphicData>
            </a:graphic>
          </wp:inline>
        </w:drawing>
      </w:r>
    </w:p>
    <w:p w14:paraId="48E19C51" w14:textId="6320D6EA" w:rsidR="00512F3E" w:rsidRDefault="00FC3911" w:rsidP="00FC3911">
      <w:pPr>
        <w:spacing w:before="240"/>
        <w:jc w:val="both"/>
        <w:rPr>
          <w:rFonts w:ascii="Times New Roman" w:hAnsi="Times New Roman" w:cs="Times New Roman"/>
          <w:sz w:val="22"/>
          <w:szCs w:val="22"/>
        </w:rPr>
      </w:pPr>
      <w:r w:rsidRPr="00FC3911">
        <w:rPr>
          <w:rFonts w:ascii="Times New Roman" w:hAnsi="Times New Roman" w:cs="Times New Roman"/>
          <w:sz w:val="22"/>
          <w:szCs w:val="22"/>
        </w:rPr>
        <w:t>The best performance was achieved when the dropout rate was set to 0, which may be attributed to the previously mentioned reasons: the dataset is relatively small, and the model is already sufficiently complex.</w:t>
      </w:r>
    </w:p>
    <w:p w14:paraId="09F382B3" w14:textId="77777777" w:rsidR="00FC3911" w:rsidRDefault="00FC3911" w:rsidP="00FC3911">
      <w:pPr>
        <w:jc w:val="both"/>
        <w:rPr>
          <w:rFonts w:ascii="Times New Roman" w:hAnsi="Times New Roman" w:cs="Times New Roman"/>
          <w:b/>
          <w:bCs/>
          <w:i/>
          <w:iCs/>
          <w:sz w:val="22"/>
          <w:szCs w:val="22"/>
        </w:rPr>
      </w:pPr>
    </w:p>
    <w:p w14:paraId="5A88B7F2" w14:textId="2B712FDD" w:rsidR="00FC3911" w:rsidRDefault="00FC3911" w:rsidP="00FC3911">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3</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Training Hyperparameters Tuning &amp; Add Attention Mechanism</w:t>
      </w:r>
    </w:p>
    <w:p w14:paraId="600CCF04" w14:textId="2803F506" w:rsidR="00B5705D" w:rsidRDefault="00FC3911" w:rsidP="00FC3911">
      <w:pPr>
        <w:jc w:val="both"/>
        <w:rPr>
          <w:rFonts w:ascii="Times New Roman" w:hAnsi="Times New Roman" w:cs="Times New Roman"/>
          <w:sz w:val="22"/>
          <w:szCs w:val="22"/>
        </w:rPr>
      </w:pPr>
      <w:r w:rsidRPr="00FC3911">
        <w:rPr>
          <w:rFonts w:ascii="Times New Roman" w:hAnsi="Times New Roman" w:cs="Times New Roman"/>
          <w:sz w:val="22"/>
          <w:szCs w:val="22"/>
        </w:rPr>
        <w:t>Finally, I experimented with different training hyperparameters, focusing primarily on batch size, learning rate, weight decay, and early stopping.</w:t>
      </w:r>
      <w:r>
        <w:rPr>
          <w:rFonts w:ascii="Times New Roman" w:hAnsi="Times New Roman" w:cs="Times New Roman" w:hint="eastAsia"/>
          <w:sz w:val="22"/>
          <w:szCs w:val="22"/>
        </w:rPr>
        <w:t xml:space="preserve"> </w:t>
      </w:r>
      <w:r w:rsidRPr="00E827DE">
        <w:rPr>
          <w:rFonts w:ascii="Times New Roman" w:hAnsi="Times New Roman" w:cs="Times New Roman"/>
          <w:sz w:val="22"/>
          <w:szCs w:val="22"/>
        </w:rPr>
        <w:t>The results are as follows:</w:t>
      </w:r>
    </w:p>
    <w:p w14:paraId="19CA2912" w14:textId="1F675762" w:rsidR="009A5507" w:rsidRPr="00B5705D" w:rsidRDefault="009A5507" w:rsidP="00FC3911">
      <w:pPr>
        <w:jc w:val="both"/>
        <w:rPr>
          <w:rFonts w:ascii="Times New Roman" w:hAnsi="Times New Roman" w:cs="Times New Roman"/>
          <w:sz w:val="22"/>
          <w:szCs w:val="22"/>
        </w:rPr>
      </w:pPr>
      <w:r>
        <w:rPr>
          <w:noProof/>
        </w:rPr>
        <w:drawing>
          <wp:inline distT="0" distB="0" distL="0" distR="0" wp14:anchorId="5A9008CA" wp14:editId="79699B91">
            <wp:extent cx="5731510" cy="1525905"/>
            <wp:effectExtent l="0" t="0" r="2540" b="0"/>
            <wp:docPr id="34438657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6574" name="Picture 1" descr="A table with numbers and letters&#10;&#10;AI-generated content may be incorrect."/>
                    <pic:cNvPicPr/>
                  </pic:nvPicPr>
                  <pic:blipFill>
                    <a:blip r:embed="rId13"/>
                    <a:stretch>
                      <a:fillRect/>
                    </a:stretch>
                  </pic:blipFill>
                  <pic:spPr>
                    <a:xfrm>
                      <a:off x="0" y="0"/>
                      <a:ext cx="5731510" cy="1525905"/>
                    </a:xfrm>
                    <a:prstGeom prst="rect">
                      <a:avLst/>
                    </a:prstGeom>
                  </pic:spPr>
                </pic:pic>
              </a:graphicData>
            </a:graphic>
          </wp:inline>
        </w:drawing>
      </w:r>
    </w:p>
    <w:p w14:paraId="16703E67" w14:textId="3B44B49F" w:rsidR="00397268" w:rsidRDefault="00E332C6" w:rsidP="00704895">
      <w:pPr>
        <w:spacing w:before="240"/>
        <w:jc w:val="both"/>
        <w:rPr>
          <w:rFonts w:ascii="Times New Roman" w:hAnsi="Times New Roman" w:cs="Times New Roman"/>
          <w:sz w:val="22"/>
          <w:szCs w:val="22"/>
        </w:rPr>
      </w:pPr>
      <w:r>
        <w:rPr>
          <w:rFonts w:ascii="Times New Roman" w:hAnsi="Times New Roman" w:cs="Times New Roman" w:hint="eastAsia"/>
          <w:sz w:val="22"/>
          <w:szCs w:val="22"/>
        </w:rPr>
        <w:t xml:space="preserve">It </w:t>
      </w:r>
      <w:r>
        <w:rPr>
          <w:rFonts w:ascii="Times New Roman" w:hAnsi="Times New Roman" w:cs="Times New Roman"/>
          <w:sz w:val="22"/>
          <w:szCs w:val="22"/>
        </w:rPr>
        <w:t>didn’t</w:t>
      </w:r>
      <w:r>
        <w:rPr>
          <w:rFonts w:ascii="Times New Roman" w:hAnsi="Times New Roman" w:cs="Times New Roman" w:hint="eastAsia"/>
          <w:sz w:val="22"/>
          <w:szCs w:val="22"/>
        </w:rPr>
        <w:t xml:space="preserve"> seem to have much impact on performance, but using early stopping (with patience of 3) </w:t>
      </w:r>
      <w:r w:rsidR="00704895">
        <w:rPr>
          <w:rFonts w:ascii="Times New Roman" w:hAnsi="Times New Roman" w:cs="Times New Roman" w:hint="eastAsia"/>
          <w:sz w:val="22"/>
          <w:szCs w:val="22"/>
        </w:rPr>
        <w:t xml:space="preserve">can help speed up training with minimal effect on </w:t>
      </w:r>
      <w:r w:rsidR="00704895">
        <w:rPr>
          <w:rFonts w:ascii="Times New Roman" w:hAnsi="Times New Roman" w:cs="Times New Roman"/>
          <w:sz w:val="22"/>
          <w:szCs w:val="22"/>
        </w:rPr>
        <w:t>accuracy</w:t>
      </w:r>
      <w:r w:rsidR="00704895">
        <w:rPr>
          <w:rFonts w:ascii="Times New Roman" w:hAnsi="Times New Roman" w:cs="Times New Roman" w:hint="eastAsia"/>
          <w:sz w:val="22"/>
          <w:szCs w:val="22"/>
        </w:rPr>
        <w:t xml:space="preserve">. </w:t>
      </w:r>
    </w:p>
    <w:p w14:paraId="77394FC5" w14:textId="03599FB5" w:rsidR="00704895" w:rsidRDefault="00704895" w:rsidP="00704895">
      <w:pPr>
        <w:spacing w:before="240"/>
        <w:jc w:val="both"/>
        <w:rPr>
          <w:rFonts w:ascii="Times New Roman" w:hAnsi="Times New Roman" w:cs="Times New Roman"/>
          <w:sz w:val="22"/>
          <w:szCs w:val="22"/>
        </w:rPr>
      </w:pPr>
      <w:proofErr w:type="gramStart"/>
      <w:r w:rsidRPr="00704895">
        <w:rPr>
          <w:rFonts w:ascii="Times New Roman" w:hAnsi="Times New Roman" w:cs="Times New Roman"/>
          <w:sz w:val="22"/>
          <w:szCs w:val="22"/>
        </w:rPr>
        <w:t>In an effort to</w:t>
      </w:r>
      <w:proofErr w:type="gramEnd"/>
      <w:r w:rsidRPr="00704895">
        <w:rPr>
          <w:rFonts w:ascii="Times New Roman" w:hAnsi="Times New Roman" w:cs="Times New Roman"/>
          <w:sz w:val="22"/>
          <w:szCs w:val="22"/>
        </w:rPr>
        <w:t xml:space="preserve"> further improve accuracy, I introduced an attention mechanism. However, since attention performs dynamic weighted aggregation</w:t>
      </w:r>
      <w:r w:rsidR="001C1530">
        <w:rPr>
          <w:rFonts w:ascii="Times New Roman" w:hAnsi="Times New Roman" w:cs="Times New Roman" w:hint="eastAsia"/>
          <w:sz w:val="22"/>
          <w:szCs w:val="22"/>
        </w:rPr>
        <w:t xml:space="preserve"> - </w:t>
      </w:r>
      <w:r w:rsidRPr="00704895">
        <w:rPr>
          <w:rFonts w:ascii="Times New Roman" w:hAnsi="Times New Roman" w:cs="Times New Roman"/>
          <w:sz w:val="22"/>
          <w:szCs w:val="22"/>
        </w:rPr>
        <w:t>unlike traditional pooling methods which are static and unweighted</w:t>
      </w:r>
      <w:r w:rsidR="001C1530">
        <w:rPr>
          <w:rFonts w:ascii="Times New Roman" w:hAnsi="Times New Roman" w:cs="Times New Roman" w:hint="eastAsia"/>
          <w:sz w:val="22"/>
          <w:szCs w:val="22"/>
        </w:rPr>
        <w:t xml:space="preserve"> -</w:t>
      </w:r>
      <w:r>
        <w:rPr>
          <w:rFonts w:ascii="Times New Roman" w:hAnsi="Times New Roman" w:cs="Times New Roman" w:hint="eastAsia"/>
          <w:sz w:val="22"/>
          <w:szCs w:val="22"/>
        </w:rPr>
        <w:t xml:space="preserve"> </w:t>
      </w:r>
      <w:r w:rsidRPr="00704895">
        <w:rPr>
          <w:rFonts w:ascii="Times New Roman" w:hAnsi="Times New Roman" w:cs="Times New Roman"/>
          <w:sz w:val="22"/>
          <w:szCs w:val="22"/>
        </w:rPr>
        <w:t>the two approaches serve overlapping purposes and are not compatible. Therefore, traditional pooling was disabled after incorporating attention.</w:t>
      </w:r>
      <w:r w:rsidR="001C1530">
        <w:rPr>
          <w:rFonts w:ascii="Times New Roman" w:hAnsi="Times New Roman" w:cs="Times New Roman" w:hint="eastAsia"/>
          <w:sz w:val="22"/>
          <w:szCs w:val="22"/>
        </w:rPr>
        <w:t xml:space="preserve"> </w:t>
      </w:r>
      <w:r w:rsidR="001C1530">
        <w:rPr>
          <w:rFonts w:ascii="Times New Roman" w:hAnsi="Times New Roman" w:cs="Times New Roman"/>
          <w:sz w:val="22"/>
          <w:szCs w:val="22"/>
        </w:rPr>
        <w:t>The</w:t>
      </w:r>
      <w:r w:rsidR="001C1530">
        <w:rPr>
          <w:rFonts w:ascii="Times New Roman" w:hAnsi="Times New Roman" w:cs="Times New Roman" w:hint="eastAsia"/>
          <w:sz w:val="22"/>
          <w:szCs w:val="22"/>
        </w:rPr>
        <w:t xml:space="preserve"> results are as below:</w:t>
      </w:r>
    </w:p>
    <w:p w14:paraId="0F4048CC" w14:textId="31A103DE" w:rsidR="009A5507" w:rsidRDefault="009A5507" w:rsidP="00704895">
      <w:pPr>
        <w:spacing w:before="240"/>
        <w:jc w:val="both"/>
        <w:rPr>
          <w:rFonts w:ascii="Times New Roman" w:hAnsi="Times New Roman" w:cs="Times New Roman"/>
          <w:sz w:val="22"/>
          <w:szCs w:val="22"/>
        </w:rPr>
      </w:pPr>
      <w:r>
        <w:rPr>
          <w:noProof/>
        </w:rPr>
        <w:drawing>
          <wp:inline distT="0" distB="0" distL="0" distR="0" wp14:anchorId="091E36D7" wp14:editId="280D896F">
            <wp:extent cx="5731510" cy="511175"/>
            <wp:effectExtent l="0" t="0" r="2540" b="3175"/>
            <wp:docPr id="210304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2268" name=""/>
                    <pic:cNvPicPr/>
                  </pic:nvPicPr>
                  <pic:blipFill>
                    <a:blip r:embed="rId14"/>
                    <a:stretch>
                      <a:fillRect/>
                    </a:stretch>
                  </pic:blipFill>
                  <pic:spPr>
                    <a:xfrm>
                      <a:off x="0" y="0"/>
                      <a:ext cx="5731510" cy="511175"/>
                    </a:xfrm>
                    <a:prstGeom prst="rect">
                      <a:avLst/>
                    </a:prstGeom>
                  </pic:spPr>
                </pic:pic>
              </a:graphicData>
            </a:graphic>
          </wp:inline>
        </w:drawing>
      </w:r>
    </w:p>
    <w:p w14:paraId="269E4B0A" w14:textId="619FD169" w:rsidR="002C2F3B" w:rsidRDefault="00832595" w:rsidP="00832595">
      <w:pPr>
        <w:spacing w:before="240"/>
        <w:jc w:val="both"/>
        <w:rPr>
          <w:rFonts w:ascii="Times New Roman" w:hAnsi="Times New Roman" w:cs="Times New Roman"/>
          <w:sz w:val="22"/>
          <w:szCs w:val="22"/>
        </w:rPr>
      </w:pPr>
      <w:r w:rsidRPr="00832595">
        <w:rPr>
          <w:rFonts w:ascii="Times New Roman" w:hAnsi="Times New Roman" w:cs="Times New Roman"/>
          <w:sz w:val="22"/>
          <w:szCs w:val="22"/>
        </w:rPr>
        <w:t xml:space="preserve">It can be observed from the table that self-attention clearly outperforms other attention </w:t>
      </w:r>
      <w:proofErr w:type="gramStart"/>
      <w:r w:rsidRPr="00832595">
        <w:rPr>
          <w:rFonts w:ascii="Times New Roman" w:hAnsi="Times New Roman" w:cs="Times New Roman"/>
          <w:sz w:val="22"/>
          <w:szCs w:val="22"/>
        </w:rPr>
        <w:t>mechanisms, but</w:t>
      </w:r>
      <w:proofErr w:type="gramEnd"/>
      <w:r w:rsidRPr="00832595">
        <w:rPr>
          <w:rFonts w:ascii="Times New Roman" w:hAnsi="Times New Roman" w:cs="Times New Roman"/>
          <w:sz w:val="22"/>
          <w:szCs w:val="22"/>
        </w:rPr>
        <w:t xml:space="preserve"> still falls short compared to the original max pooling approach. This may be because the current model architecture and hyperparameters were optimized based on pooling and would require additional adjustments to fully leverage attention.</w:t>
      </w:r>
      <w:r w:rsidR="00532F98">
        <w:rPr>
          <w:rFonts w:ascii="Times New Roman" w:hAnsi="Times New Roman" w:cs="Times New Roman" w:hint="eastAsia"/>
          <w:sz w:val="22"/>
          <w:szCs w:val="22"/>
        </w:rPr>
        <w:t xml:space="preserve"> </w:t>
      </w:r>
    </w:p>
    <w:p w14:paraId="29135DA5" w14:textId="78217A47" w:rsidR="00361BF9" w:rsidRDefault="00361BF9" w:rsidP="00361BF9">
      <w:pPr>
        <w:rPr>
          <w:rFonts w:ascii="Times New Roman" w:hAnsi="Times New Roman" w:cs="Times New Roman"/>
          <w:sz w:val="22"/>
          <w:szCs w:val="22"/>
        </w:rPr>
      </w:pPr>
      <w:r w:rsidRPr="002C2F3B">
        <w:rPr>
          <w:rFonts w:ascii="Times New Roman" w:hAnsi="Times New Roman" w:cs="Times New Roman"/>
          <w:sz w:val="22"/>
          <w:szCs w:val="22"/>
        </w:rPr>
        <w:lastRenderedPageBreak/>
        <w:t xml:space="preserve">Finally, </w:t>
      </w:r>
      <w:r>
        <w:rPr>
          <w:rFonts w:ascii="Times New Roman" w:hAnsi="Times New Roman" w:cs="Times New Roman" w:hint="eastAsia"/>
          <w:sz w:val="22"/>
          <w:szCs w:val="22"/>
        </w:rPr>
        <w:t>in the 26</w:t>
      </w:r>
      <w:r w:rsidRPr="002C2F3B">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 of the 2</w:t>
      </w:r>
      <w:r w:rsidRPr="00404654">
        <w:rPr>
          <w:rFonts w:ascii="Times New Roman" w:hAnsi="Times New Roman" w:cs="Times New Roman" w:hint="eastAsia"/>
          <w:sz w:val="22"/>
          <w:szCs w:val="22"/>
          <w:vertAlign w:val="superscript"/>
        </w:rPr>
        <w:t>nd</w:t>
      </w:r>
      <w:r>
        <w:rPr>
          <w:rFonts w:ascii="Times New Roman" w:hAnsi="Times New Roman" w:cs="Times New Roman" w:hint="eastAsia"/>
          <w:sz w:val="22"/>
          <w:szCs w:val="22"/>
        </w:rPr>
        <w:t xml:space="preserve"> stage, the classification performance reached its best with an accuracy of 75.97%.</w:t>
      </w:r>
    </w:p>
    <w:p w14:paraId="5B2AAAD1" w14:textId="727452A4" w:rsidR="00F8321C" w:rsidRPr="00F8321C" w:rsidRDefault="00361BF9" w:rsidP="00832595">
      <w:pPr>
        <w:spacing w:before="240"/>
        <w:jc w:val="both"/>
        <w:rPr>
          <w:rFonts w:ascii="Times New Roman" w:hAnsi="Times New Roman" w:cs="Times New Roman" w:hint="eastAsia"/>
          <w:b/>
          <w:bCs/>
          <w:i/>
          <w:iCs/>
          <w:sz w:val="22"/>
          <w:szCs w:val="22"/>
        </w:rPr>
      </w:pPr>
      <w:r>
        <w:rPr>
          <w:rFonts w:ascii="Times New Roman" w:hAnsi="Times New Roman" w:cs="Times New Roman" w:hint="eastAsia"/>
          <w:b/>
          <w:bCs/>
          <w:i/>
          <w:iCs/>
          <w:sz w:val="22"/>
          <w:szCs w:val="22"/>
        </w:rPr>
        <w:t>Conclusion</w:t>
      </w:r>
      <w:r w:rsidR="0013537F">
        <w:rPr>
          <w:rFonts w:ascii="Times New Roman" w:hAnsi="Times New Roman" w:cs="Times New Roman" w:hint="eastAsia"/>
          <w:b/>
          <w:bCs/>
          <w:i/>
          <w:iCs/>
          <w:sz w:val="22"/>
          <w:szCs w:val="22"/>
        </w:rPr>
        <w:t xml:space="preserve"> &amp; Future improvement</w:t>
      </w:r>
    </w:p>
    <w:p w14:paraId="450666D5" w14:textId="77777777" w:rsidR="00361BF9" w:rsidRDefault="00361BF9" w:rsidP="00361BF9">
      <w:pPr>
        <w:jc w:val="both"/>
        <w:rPr>
          <w:rFonts w:ascii="Times New Roman" w:hAnsi="Times New Roman" w:cs="Times New Roman"/>
          <w:sz w:val="22"/>
          <w:szCs w:val="22"/>
        </w:rPr>
      </w:pPr>
      <w:r w:rsidRPr="00361BF9">
        <w:rPr>
          <w:rFonts w:ascii="Times New Roman" w:hAnsi="Times New Roman" w:cs="Times New Roman"/>
          <w:sz w:val="22"/>
          <w:szCs w:val="22"/>
        </w:rPr>
        <w:t>In this task, I found that preprocessing methods with strong semantic preservation</w:t>
      </w:r>
      <w:r>
        <w:rPr>
          <w:rFonts w:ascii="Times New Roman" w:hAnsi="Times New Roman" w:cs="Times New Roman" w:hint="eastAsia"/>
          <w:sz w:val="22"/>
          <w:szCs w:val="22"/>
        </w:rPr>
        <w:t xml:space="preserve"> (e.g. </w:t>
      </w:r>
      <w:r w:rsidRPr="00361BF9">
        <w:rPr>
          <w:rFonts w:ascii="Times New Roman" w:hAnsi="Times New Roman" w:cs="Times New Roman"/>
          <w:sz w:val="22"/>
          <w:szCs w:val="22"/>
        </w:rPr>
        <w:t>WordNet lemmatization and opinion lexicons</w:t>
      </w:r>
      <w:r>
        <w:rPr>
          <w:rFonts w:ascii="Times New Roman" w:hAnsi="Times New Roman" w:cs="Times New Roman" w:hint="eastAsia"/>
          <w:sz w:val="22"/>
          <w:szCs w:val="22"/>
        </w:rPr>
        <w:t xml:space="preserve">-based features) </w:t>
      </w:r>
      <w:r w:rsidRPr="00361BF9">
        <w:rPr>
          <w:rFonts w:ascii="Times New Roman" w:hAnsi="Times New Roman" w:cs="Times New Roman"/>
          <w:sz w:val="22"/>
          <w:szCs w:val="22"/>
        </w:rPr>
        <w:t xml:space="preserve">were more effective in improving model performance, while other traditional preprocessing techniques </w:t>
      </w:r>
      <w:proofErr w:type="gramStart"/>
      <w:r w:rsidRPr="00361BF9">
        <w:rPr>
          <w:rFonts w:ascii="Times New Roman" w:hAnsi="Times New Roman" w:cs="Times New Roman"/>
          <w:sz w:val="22"/>
          <w:szCs w:val="22"/>
        </w:rPr>
        <w:t>actually degraded</w:t>
      </w:r>
      <w:proofErr w:type="gramEnd"/>
      <w:r w:rsidRPr="00361BF9">
        <w:rPr>
          <w:rFonts w:ascii="Times New Roman" w:hAnsi="Times New Roman" w:cs="Times New Roman"/>
          <w:sz w:val="22"/>
          <w:szCs w:val="22"/>
        </w:rPr>
        <w:t xml:space="preserve"> performance. Among the base models, LSTM outperformed GRU and RNN, and Max Pooling proved more effective than Mean Pooling.</w:t>
      </w:r>
      <w:r>
        <w:rPr>
          <w:rFonts w:ascii="Times New Roman" w:hAnsi="Times New Roman" w:cs="Times New Roman" w:hint="eastAsia"/>
          <w:sz w:val="22"/>
          <w:szCs w:val="22"/>
        </w:rPr>
        <w:t xml:space="preserve"> </w:t>
      </w:r>
    </w:p>
    <w:p w14:paraId="155020F9" w14:textId="13D545B3" w:rsidR="002C2F3B" w:rsidRDefault="00361BF9" w:rsidP="00361BF9">
      <w:pPr>
        <w:jc w:val="both"/>
        <w:rPr>
          <w:rFonts w:ascii="Times New Roman" w:hAnsi="Times New Roman" w:cs="Times New Roman"/>
          <w:sz w:val="22"/>
          <w:szCs w:val="22"/>
        </w:rPr>
      </w:pPr>
      <w:r>
        <w:rPr>
          <w:rFonts w:ascii="Times New Roman" w:hAnsi="Times New Roman" w:cs="Times New Roman" w:hint="eastAsia"/>
          <w:sz w:val="22"/>
          <w:szCs w:val="22"/>
        </w:rPr>
        <w:t>Another</w:t>
      </w:r>
      <w:r w:rsidRPr="00361BF9">
        <w:rPr>
          <w:rFonts w:ascii="Times New Roman" w:hAnsi="Times New Roman" w:cs="Times New Roman"/>
          <w:sz w:val="22"/>
          <w:szCs w:val="22"/>
        </w:rPr>
        <w:t xml:space="preserve"> important observation on this relatively small dataset is that significantly increasing model complexity</w:t>
      </w:r>
      <w:r>
        <w:rPr>
          <w:rFonts w:ascii="Times New Roman" w:hAnsi="Times New Roman" w:cs="Times New Roman" w:hint="eastAsia"/>
          <w:sz w:val="22"/>
          <w:szCs w:val="22"/>
        </w:rPr>
        <w:t xml:space="preserve"> such as </w:t>
      </w:r>
      <w:r w:rsidRPr="00361BF9">
        <w:rPr>
          <w:rFonts w:ascii="Times New Roman" w:hAnsi="Times New Roman" w:cs="Times New Roman"/>
          <w:sz w:val="22"/>
          <w:szCs w:val="22"/>
        </w:rPr>
        <w:t>using bidirectional or multi</w:t>
      </w:r>
      <w:r>
        <w:rPr>
          <w:rFonts w:ascii="Times New Roman" w:hAnsi="Times New Roman" w:cs="Times New Roman" w:hint="eastAsia"/>
          <w:sz w:val="22"/>
          <w:szCs w:val="22"/>
        </w:rPr>
        <w:t xml:space="preserve"> </w:t>
      </w:r>
      <w:r w:rsidRPr="00361BF9">
        <w:rPr>
          <w:rFonts w:ascii="Times New Roman" w:hAnsi="Times New Roman" w:cs="Times New Roman"/>
          <w:sz w:val="22"/>
          <w:szCs w:val="22"/>
        </w:rPr>
        <w:t>layer</w:t>
      </w:r>
      <w:r>
        <w:rPr>
          <w:rFonts w:ascii="Times New Roman" w:hAnsi="Times New Roman" w:cs="Times New Roman" w:hint="eastAsia"/>
          <w:sz w:val="22"/>
          <w:szCs w:val="22"/>
        </w:rPr>
        <w:t xml:space="preserve">s tended </w:t>
      </w:r>
      <w:r w:rsidRPr="00361BF9">
        <w:rPr>
          <w:rFonts w:ascii="Times New Roman" w:hAnsi="Times New Roman" w:cs="Times New Roman"/>
          <w:sz w:val="22"/>
          <w:szCs w:val="22"/>
        </w:rPr>
        <w:t>to cause overfitting and reduce performance. Although I attempted to incorporate attention mechanisms, they did not outperform Max Pooling, suggesting that a more comprehensive structural adjustment may be needed to fully leverage the benefits of attention.</w:t>
      </w:r>
    </w:p>
    <w:p w14:paraId="7445B8A5" w14:textId="441ADD2A" w:rsidR="0013537F" w:rsidRDefault="0013537F" w:rsidP="00361BF9">
      <w:pPr>
        <w:jc w:val="both"/>
        <w:rPr>
          <w:rFonts w:ascii="Times New Roman" w:hAnsi="Times New Roman" w:cs="Times New Roman" w:hint="eastAsia"/>
          <w:sz w:val="22"/>
          <w:szCs w:val="22"/>
        </w:rPr>
      </w:pPr>
      <w:r>
        <w:rPr>
          <w:rFonts w:ascii="Times New Roman" w:hAnsi="Times New Roman" w:cs="Times New Roman" w:hint="eastAsia"/>
          <w:sz w:val="22"/>
          <w:szCs w:val="22"/>
        </w:rPr>
        <w:t xml:space="preserve">For future improvements, we can explore </w:t>
      </w:r>
      <w:r w:rsidRPr="0013537F">
        <w:rPr>
          <w:rFonts w:ascii="Times New Roman" w:hAnsi="Times New Roman" w:cs="Times New Roman"/>
          <w:sz w:val="22"/>
          <w:szCs w:val="22"/>
        </w:rPr>
        <w:t xml:space="preserve">We can explore further adjustments based on self-attention mechanisms, </w:t>
      </w:r>
      <w:proofErr w:type="gramStart"/>
      <w:r w:rsidRPr="0013537F">
        <w:rPr>
          <w:rFonts w:ascii="Times New Roman" w:hAnsi="Times New Roman" w:cs="Times New Roman"/>
          <w:sz w:val="22"/>
          <w:szCs w:val="22"/>
        </w:rPr>
        <w:t>and also</w:t>
      </w:r>
      <w:proofErr w:type="gramEnd"/>
      <w:r w:rsidRPr="0013537F">
        <w:rPr>
          <w:rFonts w:ascii="Times New Roman" w:hAnsi="Times New Roman" w:cs="Times New Roman"/>
          <w:sz w:val="22"/>
          <w:szCs w:val="22"/>
        </w:rPr>
        <w:t xml:space="preserve"> apply data augmentation techniques</w:t>
      </w:r>
      <w:r>
        <w:rPr>
          <w:rFonts w:ascii="Times New Roman" w:hAnsi="Times New Roman" w:cs="Times New Roman" w:hint="eastAsia"/>
          <w:sz w:val="22"/>
          <w:szCs w:val="22"/>
        </w:rPr>
        <w:t xml:space="preserve">, </w:t>
      </w:r>
      <w:r w:rsidRPr="0013537F">
        <w:rPr>
          <w:rFonts w:ascii="Times New Roman" w:hAnsi="Times New Roman" w:cs="Times New Roman"/>
          <w:sz w:val="22"/>
          <w:szCs w:val="22"/>
        </w:rPr>
        <w:t>such as word replacements</w:t>
      </w:r>
      <w:r>
        <w:rPr>
          <w:rFonts w:ascii="Times New Roman" w:hAnsi="Times New Roman" w:cs="Times New Roman" w:hint="eastAsia"/>
          <w:sz w:val="22"/>
          <w:szCs w:val="22"/>
        </w:rPr>
        <w:t xml:space="preserve">, </w:t>
      </w:r>
      <w:r w:rsidRPr="0013537F">
        <w:rPr>
          <w:rFonts w:ascii="Times New Roman" w:hAnsi="Times New Roman" w:cs="Times New Roman"/>
          <w:sz w:val="22"/>
          <w:szCs w:val="22"/>
        </w:rPr>
        <w:t>to help reduce the risk of overfitting and improve the model’s generalization ability.</w:t>
      </w:r>
    </w:p>
    <w:p w14:paraId="7DDA34A6" w14:textId="77777777" w:rsidR="00667AA9" w:rsidRPr="00D166D6" w:rsidRDefault="00667AA9" w:rsidP="00D166D6">
      <w:pPr>
        <w:rPr>
          <w:rFonts w:ascii="Times New Roman" w:hAnsi="Times New Roman" w:cs="Times New Roman"/>
          <w:sz w:val="22"/>
          <w:szCs w:val="22"/>
          <w:lang w:val="en-SG"/>
        </w:rPr>
      </w:pPr>
    </w:p>
    <w:p w14:paraId="0555A1DB" w14:textId="0D4436B5" w:rsidR="00F55D23" w:rsidRPr="00C67C67" w:rsidRDefault="00F55D23" w:rsidP="00F55D23">
      <w:pPr>
        <w:rPr>
          <w:rFonts w:ascii="Times New Roman" w:hAnsi="Times New Roman" w:cs="Times New Roman"/>
          <w:b/>
          <w:bCs/>
        </w:rPr>
      </w:pPr>
      <w:r w:rsidRPr="00C67C67">
        <w:rPr>
          <w:rFonts w:ascii="Times New Roman" w:hAnsi="Times New Roman" w:cs="Times New Roman"/>
          <w:b/>
          <w:bCs/>
        </w:rPr>
        <w:t xml:space="preserve">TASK </w:t>
      </w:r>
      <w:r>
        <w:rPr>
          <w:rFonts w:ascii="Times New Roman" w:hAnsi="Times New Roman" w:cs="Times New Roman" w:hint="eastAsia"/>
          <w:b/>
          <w:bCs/>
        </w:rPr>
        <w:t>2</w:t>
      </w:r>
    </w:p>
    <w:p w14:paraId="072E2804" w14:textId="37846E5C" w:rsidR="0001205C" w:rsidRDefault="005B1D37" w:rsidP="005B1D37">
      <w:pPr>
        <w:jc w:val="both"/>
        <w:rPr>
          <w:rFonts w:ascii="Times New Roman" w:hAnsi="Times New Roman" w:cs="Times New Roman"/>
          <w:sz w:val="22"/>
          <w:szCs w:val="22"/>
        </w:rPr>
      </w:pPr>
      <w:r>
        <w:rPr>
          <w:rFonts w:ascii="Times New Roman" w:hAnsi="Times New Roman" w:cs="Times New Roman" w:hint="eastAsia"/>
          <w:sz w:val="22"/>
          <w:szCs w:val="22"/>
          <w:lang w:val="en-SG"/>
        </w:rPr>
        <w:t xml:space="preserve">Task 2 requires performing sentiment classification based on various transformer-based models. However, unlike Task 1, transformer models do not require traditional preprocessing steps, as such operations may disrupt contextual integrity and potentially degrade classification accuracy. </w:t>
      </w:r>
      <w:r w:rsidRPr="005B1D37">
        <w:rPr>
          <w:rFonts w:ascii="Times New Roman" w:hAnsi="Times New Roman" w:cs="Times New Roman"/>
          <w:sz w:val="22"/>
          <w:szCs w:val="22"/>
        </w:rPr>
        <w:t xml:space="preserve">This concern has been thoroughly discussed in recent studies, which demonstrate that operations such as </w:t>
      </w:r>
      <w:proofErr w:type="spellStart"/>
      <w:r w:rsidRPr="005B1D37">
        <w:rPr>
          <w:rFonts w:ascii="Times New Roman" w:hAnsi="Times New Roman" w:cs="Times New Roman"/>
          <w:sz w:val="22"/>
          <w:szCs w:val="22"/>
        </w:rPr>
        <w:t>stopword</w:t>
      </w:r>
      <w:proofErr w:type="spellEnd"/>
      <w:r w:rsidRPr="005B1D37">
        <w:rPr>
          <w:rFonts w:ascii="Times New Roman" w:hAnsi="Times New Roman" w:cs="Times New Roman"/>
          <w:sz w:val="22"/>
          <w:szCs w:val="22"/>
        </w:rPr>
        <w:t xml:space="preserve"> removal, </w:t>
      </w:r>
      <w:r>
        <w:rPr>
          <w:rFonts w:ascii="Times New Roman" w:hAnsi="Times New Roman" w:cs="Times New Roman" w:hint="eastAsia"/>
          <w:sz w:val="22"/>
          <w:szCs w:val="22"/>
        </w:rPr>
        <w:t xml:space="preserve">word </w:t>
      </w:r>
      <w:r w:rsidRPr="005B1D37">
        <w:rPr>
          <w:rFonts w:ascii="Times New Roman" w:hAnsi="Times New Roman" w:cs="Times New Roman"/>
          <w:sz w:val="22"/>
          <w:szCs w:val="22"/>
        </w:rPr>
        <w:t xml:space="preserve">lemmatization, and punctuation </w:t>
      </w:r>
      <w:proofErr w:type="spellStart"/>
      <w:r>
        <w:rPr>
          <w:rFonts w:ascii="Times New Roman" w:hAnsi="Times New Roman" w:cs="Times New Roman" w:hint="eastAsia"/>
          <w:sz w:val="22"/>
          <w:szCs w:val="22"/>
        </w:rPr>
        <w:t>strpping</w:t>
      </w:r>
      <w:proofErr w:type="spellEnd"/>
      <w:r w:rsidRPr="005B1D37">
        <w:rPr>
          <w:rFonts w:ascii="Times New Roman" w:hAnsi="Times New Roman" w:cs="Times New Roman"/>
          <w:sz w:val="22"/>
          <w:szCs w:val="22"/>
        </w:rPr>
        <w:t xml:space="preserve"> can interfere with pre-trained tokenization and context-aware embeddings in models like BERT and its variants (Kurniasih &amp; Manik, 2022; </w:t>
      </w:r>
      <w:proofErr w:type="spellStart"/>
      <w:r w:rsidRPr="005B1D37">
        <w:rPr>
          <w:rFonts w:ascii="Times New Roman" w:hAnsi="Times New Roman" w:cs="Times New Roman"/>
          <w:sz w:val="22"/>
          <w:szCs w:val="22"/>
        </w:rPr>
        <w:t>Haviana</w:t>
      </w:r>
      <w:proofErr w:type="spellEnd"/>
      <w:r w:rsidRPr="005B1D37">
        <w:rPr>
          <w:rFonts w:ascii="Times New Roman" w:hAnsi="Times New Roman" w:cs="Times New Roman"/>
          <w:sz w:val="22"/>
          <w:szCs w:val="22"/>
        </w:rPr>
        <w:t xml:space="preserve"> &amp; Mulyono, 2023; </w:t>
      </w:r>
      <w:proofErr w:type="spellStart"/>
      <w:r w:rsidRPr="005B1D37">
        <w:rPr>
          <w:rFonts w:ascii="Times New Roman" w:hAnsi="Times New Roman" w:cs="Times New Roman"/>
          <w:sz w:val="22"/>
          <w:szCs w:val="22"/>
        </w:rPr>
        <w:t>Kanigiri</w:t>
      </w:r>
      <w:proofErr w:type="spellEnd"/>
      <w:r w:rsidRPr="005B1D37">
        <w:rPr>
          <w:rFonts w:ascii="Times New Roman" w:hAnsi="Times New Roman" w:cs="Times New Roman"/>
          <w:sz w:val="22"/>
          <w:szCs w:val="22"/>
        </w:rPr>
        <w:t xml:space="preserve"> et al., 2024). Therefore, such preprocessing steps are intentionally omitted and will not be further verified in this task.</w:t>
      </w:r>
    </w:p>
    <w:p w14:paraId="45319F55" w14:textId="77777777" w:rsidR="005B1D37" w:rsidRDefault="005B1D37" w:rsidP="005B1D37">
      <w:pPr>
        <w:jc w:val="both"/>
        <w:rPr>
          <w:rFonts w:ascii="Times New Roman" w:hAnsi="Times New Roman" w:cs="Times New Roman"/>
          <w:sz w:val="22"/>
          <w:szCs w:val="22"/>
          <w:lang w:val="en-SG"/>
        </w:rPr>
      </w:pPr>
    </w:p>
    <w:p w14:paraId="0DB44725" w14:textId="561984A3" w:rsidR="00215D07" w:rsidRPr="005B1D37" w:rsidRDefault="005B1D37" w:rsidP="005B1D37">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1</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Classifier Architecture Tuning</w:t>
      </w:r>
    </w:p>
    <w:p w14:paraId="75138A00" w14:textId="2D8E4DAC" w:rsidR="008D2CEB" w:rsidRDefault="00C54D96" w:rsidP="00C54D96">
      <w:pPr>
        <w:jc w:val="both"/>
        <w:rPr>
          <w:rFonts w:ascii="Times New Roman" w:hAnsi="Times New Roman" w:cs="Times New Roman"/>
          <w:sz w:val="22"/>
          <w:szCs w:val="22"/>
        </w:rPr>
      </w:pPr>
      <w:r>
        <w:rPr>
          <w:rFonts w:ascii="Times New Roman" w:hAnsi="Times New Roman" w:cs="Times New Roman" w:hint="eastAsia"/>
          <w:sz w:val="22"/>
          <w:szCs w:val="22"/>
        </w:rPr>
        <w:t xml:space="preserve">Due to the relatively high training cost of transformer-based models, this stage focused on tuning core architecture choices and key parameters. Specifically, I </w:t>
      </w:r>
      <w:r>
        <w:rPr>
          <w:rFonts w:ascii="Times New Roman" w:hAnsi="Times New Roman" w:cs="Times New Roman"/>
          <w:sz w:val="22"/>
          <w:szCs w:val="22"/>
        </w:rPr>
        <w:t>experimented</w:t>
      </w:r>
      <w:r>
        <w:rPr>
          <w:rFonts w:ascii="Times New Roman" w:hAnsi="Times New Roman" w:cs="Times New Roman" w:hint="eastAsia"/>
          <w:sz w:val="22"/>
          <w:szCs w:val="22"/>
        </w:rPr>
        <w:t xml:space="preserve"> with different base models, varied the number of </w:t>
      </w:r>
      <w:r>
        <w:rPr>
          <w:rFonts w:ascii="Times New Roman" w:hAnsi="Times New Roman" w:cs="Times New Roman"/>
          <w:sz w:val="22"/>
          <w:szCs w:val="22"/>
        </w:rPr>
        <w:t>frozen</w:t>
      </w:r>
      <w:r>
        <w:rPr>
          <w:rFonts w:ascii="Times New Roman" w:hAnsi="Times New Roman" w:cs="Times New Roman" w:hint="eastAsia"/>
          <w:sz w:val="22"/>
          <w:szCs w:val="22"/>
        </w:rPr>
        <w:t xml:space="preserve"> layers, adjusted the maximum input length, and fine-tuned the dropout rate of the final full connection layer. </w:t>
      </w:r>
    </w:p>
    <w:p w14:paraId="5643DB42" w14:textId="43131C39" w:rsidR="005C04D5" w:rsidRDefault="005C04D5" w:rsidP="00C54D96">
      <w:pPr>
        <w:jc w:val="both"/>
        <w:rPr>
          <w:rFonts w:ascii="Times New Roman" w:hAnsi="Times New Roman" w:cs="Times New Roman"/>
          <w:sz w:val="22"/>
          <w:szCs w:val="22"/>
        </w:rPr>
      </w:pPr>
      <w:r w:rsidRPr="005C04D5">
        <w:rPr>
          <w:rFonts w:ascii="Times New Roman" w:hAnsi="Times New Roman" w:cs="Times New Roman"/>
          <w:sz w:val="22"/>
          <w:szCs w:val="22"/>
        </w:rPr>
        <w:t>I explored freezing certain layers of the pre-trained models because I learned that freezing the lower layers can help the model better adapt to the specific task and reduce the risk of overfitting, especially when working with relatively small datasets. As for adjusting the maximum input length, it was done to better capture the complete contextual information while maintaining a balance with training efficiency.</w:t>
      </w:r>
    </w:p>
    <w:p w14:paraId="1F36594A" w14:textId="77777777" w:rsidR="005C04D5" w:rsidRDefault="005C04D5" w:rsidP="00990982">
      <w:pPr>
        <w:rPr>
          <w:rFonts w:ascii="Times New Roman" w:hAnsi="Times New Roman" w:cs="Times New Roman"/>
          <w:sz w:val="22"/>
          <w:szCs w:val="22"/>
        </w:rPr>
      </w:pPr>
      <w:r>
        <w:rPr>
          <w:rFonts w:ascii="Times New Roman" w:hAnsi="Times New Roman" w:cs="Times New Roman" w:hint="eastAsia"/>
          <w:sz w:val="22"/>
          <w:szCs w:val="22"/>
        </w:rPr>
        <w:t>Statement:</w:t>
      </w:r>
    </w:p>
    <w:p w14:paraId="65635A96" w14:textId="3934C651" w:rsidR="00215D07" w:rsidRDefault="005C04D5" w:rsidP="005C04D5">
      <w:pPr>
        <w:pStyle w:val="ListParagraph"/>
        <w:numPr>
          <w:ilvl w:val="0"/>
          <w:numId w:val="1"/>
        </w:numPr>
        <w:rPr>
          <w:rFonts w:ascii="Times New Roman" w:hAnsi="Times New Roman" w:cs="Times New Roman"/>
          <w:sz w:val="22"/>
          <w:szCs w:val="22"/>
        </w:rPr>
      </w:pPr>
      <w:r w:rsidRPr="005C04D5">
        <w:rPr>
          <w:rFonts w:ascii="Times New Roman" w:hAnsi="Times New Roman" w:cs="Times New Roman" w:hint="eastAsia"/>
          <w:sz w:val="22"/>
          <w:szCs w:val="22"/>
        </w:rPr>
        <w:t>without any modifications, the test accuracy was 85.42%.</w:t>
      </w:r>
    </w:p>
    <w:p w14:paraId="196AB741" w14:textId="45D7BB9C" w:rsidR="005C04D5" w:rsidRPr="00184DE5" w:rsidRDefault="005C04D5" w:rsidP="005C04D5">
      <w:pPr>
        <w:pStyle w:val="ListParagraph"/>
        <w:numPr>
          <w:ilvl w:val="0"/>
          <w:numId w:val="1"/>
        </w:numPr>
        <w:rPr>
          <w:rFonts w:ascii="Times New Roman" w:hAnsi="Times New Roman" w:cs="Times New Roman"/>
          <w:sz w:val="22"/>
          <w:szCs w:val="22"/>
        </w:rPr>
      </w:pPr>
      <w:r w:rsidRPr="005C04D5">
        <w:rPr>
          <w:rFonts w:ascii="Times New Roman" w:hAnsi="Times New Roman" w:cs="Times New Roman"/>
          <w:sz w:val="22"/>
          <w:szCs w:val="22"/>
          <w:lang w:val="en-GB"/>
        </w:rPr>
        <w:lastRenderedPageBreak/>
        <w:t xml:space="preserve">BERT-base-cased and </w:t>
      </w:r>
      <w:proofErr w:type="spellStart"/>
      <w:r w:rsidRPr="005C04D5">
        <w:rPr>
          <w:rFonts w:ascii="Times New Roman" w:hAnsi="Times New Roman" w:cs="Times New Roman"/>
          <w:sz w:val="22"/>
          <w:szCs w:val="22"/>
          <w:lang w:val="en-GB"/>
        </w:rPr>
        <w:t>RoBERTa</w:t>
      </w:r>
      <w:proofErr w:type="spellEnd"/>
      <w:r w:rsidRPr="005C04D5">
        <w:rPr>
          <w:rFonts w:ascii="Times New Roman" w:hAnsi="Times New Roman" w:cs="Times New Roman"/>
          <w:sz w:val="22"/>
          <w:szCs w:val="22"/>
          <w:lang w:val="en-GB"/>
        </w:rPr>
        <w:t xml:space="preserve">-base each contain 12 encoder layers, while </w:t>
      </w:r>
      <w:proofErr w:type="spellStart"/>
      <w:r w:rsidRPr="005C04D5">
        <w:rPr>
          <w:rFonts w:ascii="Times New Roman" w:hAnsi="Times New Roman" w:cs="Times New Roman"/>
          <w:sz w:val="22"/>
          <w:szCs w:val="22"/>
          <w:lang w:val="en-GB"/>
        </w:rPr>
        <w:t>DistilRoBERTa</w:t>
      </w:r>
      <w:proofErr w:type="spellEnd"/>
      <w:r w:rsidRPr="005C04D5">
        <w:rPr>
          <w:rFonts w:ascii="Times New Roman" w:hAnsi="Times New Roman" w:cs="Times New Roman"/>
          <w:sz w:val="22"/>
          <w:szCs w:val="22"/>
          <w:lang w:val="en-GB"/>
        </w:rPr>
        <w:t xml:space="preserve">-base has only 6. Therefore, for BERT and </w:t>
      </w:r>
      <w:proofErr w:type="spellStart"/>
      <w:r w:rsidRPr="005C04D5">
        <w:rPr>
          <w:rFonts w:ascii="Times New Roman" w:hAnsi="Times New Roman" w:cs="Times New Roman"/>
          <w:sz w:val="22"/>
          <w:szCs w:val="22"/>
          <w:lang w:val="en-GB"/>
        </w:rPr>
        <w:t>RoBERTa</w:t>
      </w:r>
      <w:proofErr w:type="spellEnd"/>
      <w:r w:rsidRPr="005C04D5">
        <w:rPr>
          <w:rFonts w:ascii="Times New Roman" w:hAnsi="Times New Roman" w:cs="Times New Roman"/>
          <w:sz w:val="22"/>
          <w:szCs w:val="22"/>
          <w:lang w:val="en-GB"/>
        </w:rPr>
        <w:t xml:space="preserve">, I </w:t>
      </w:r>
      <w:r w:rsidR="00D3243A">
        <w:rPr>
          <w:rFonts w:ascii="Times New Roman" w:hAnsi="Times New Roman" w:cs="Times New Roman" w:hint="eastAsia"/>
          <w:sz w:val="22"/>
          <w:szCs w:val="22"/>
          <w:lang w:val="en-GB"/>
        </w:rPr>
        <w:t xml:space="preserve">will </w:t>
      </w:r>
      <w:r w:rsidRPr="005C04D5">
        <w:rPr>
          <w:rFonts w:ascii="Times New Roman" w:hAnsi="Times New Roman" w:cs="Times New Roman"/>
          <w:sz w:val="22"/>
          <w:szCs w:val="22"/>
          <w:lang w:val="en-GB"/>
        </w:rPr>
        <w:t xml:space="preserve">experiment with freezing 0, 3, 6, and 9 layers, whereas for </w:t>
      </w:r>
      <w:proofErr w:type="spellStart"/>
      <w:r w:rsidRPr="005C04D5">
        <w:rPr>
          <w:rFonts w:ascii="Times New Roman" w:hAnsi="Times New Roman" w:cs="Times New Roman"/>
          <w:sz w:val="22"/>
          <w:szCs w:val="22"/>
          <w:lang w:val="en-GB"/>
        </w:rPr>
        <w:t>DistilRoBERTa</w:t>
      </w:r>
      <w:proofErr w:type="spellEnd"/>
      <w:r w:rsidRPr="005C04D5">
        <w:rPr>
          <w:rFonts w:ascii="Times New Roman" w:hAnsi="Times New Roman" w:cs="Times New Roman"/>
          <w:sz w:val="22"/>
          <w:szCs w:val="22"/>
          <w:lang w:val="en-GB"/>
        </w:rPr>
        <w:t xml:space="preserve">, I </w:t>
      </w:r>
      <w:r w:rsidR="00D3243A">
        <w:rPr>
          <w:rFonts w:ascii="Times New Roman" w:hAnsi="Times New Roman" w:cs="Times New Roman" w:hint="eastAsia"/>
          <w:sz w:val="22"/>
          <w:szCs w:val="22"/>
          <w:lang w:val="en-GB"/>
        </w:rPr>
        <w:t xml:space="preserve">will </w:t>
      </w:r>
      <w:r w:rsidRPr="005C04D5">
        <w:rPr>
          <w:rFonts w:ascii="Times New Roman" w:hAnsi="Times New Roman" w:cs="Times New Roman"/>
          <w:sz w:val="22"/>
          <w:szCs w:val="22"/>
          <w:lang w:val="en-GB"/>
        </w:rPr>
        <w:t xml:space="preserve">only </w:t>
      </w:r>
      <w:proofErr w:type="gramStart"/>
      <w:r w:rsidRPr="005C04D5">
        <w:rPr>
          <w:rFonts w:ascii="Times New Roman" w:hAnsi="Times New Roman" w:cs="Times New Roman"/>
          <w:sz w:val="22"/>
          <w:szCs w:val="22"/>
          <w:lang w:val="en-GB"/>
        </w:rPr>
        <w:t>froze</w:t>
      </w:r>
      <w:proofErr w:type="gramEnd"/>
      <w:r w:rsidRPr="005C04D5">
        <w:rPr>
          <w:rFonts w:ascii="Times New Roman" w:hAnsi="Times New Roman" w:cs="Times New Roman"/>
          <w:sz w:val="22"/>
          <w:szCs w:val="22"/>
          <w:lang w:val="en-GB"/>
        </w:rPr>
        <w:t xml:space="preserve"> 0 and 3 layers.</w:t>
      </w:r>
    </w:p>
    <w:p w14:paraId="625CD41B" w14:textId="0A5A68A3" w:rsidR="00184DE5" w:rsidRDefault="002510CE" w:rsidP="00184DE5">
      <w:pPr>
        <w:rPr>
          <w:rFonts w:ascii="Times New Roman" w:hAnsi="Times New Roman" w:cs="Times New Roman"/>
          <w:sz w:val="22"/>
          <w:szCs w:val="22"/>
        </w:rPr>
      </w:pPr>
      <w:r>
        <w:rPr>
          <w:noProof/>
        </w:rPr>
        <w:drawing>
          <wp:inline distT="0" distB="0" distL="0" distR="0" wp14:anchorId="496CE864" wp14:editId="6C2484A7">
            <wp:extent cx="5731510" cy="3762375"/>
            <wp:effectExtent l="0" t="0" r="2540" b="9525"/>
            <wp:docPr id="14494481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816" name="Picture 1" descr="A table with text on it&#10;&#10;AI-generated content may be incorrect."/>
                    <pic:cNvPicPr/>
                  </pic:nvPicPr>
                  <pic:blipFill>
                    <a:blip r:embed="rId15"/>
                    <a:stretch>
                      <a:fillRect/>
                    </a:stretch>
                  </pic:blipFill>
                  <pic:spPr>
                    <a:xfrm>
                      <a:off x="0" y="0"/>
                      <a:ext cx="5731510" cy="3762375"/>
                    </a:xfrm>
                    <a:prstGeom prst="rect">
                      <a:avLst/>
                    </a:prstGeom>
                  </pic:spPr>
                </pic:pic>
              </a:graphicData>
            </a:graphic>
          </wp:inline>
        </w:drawing>
      </w:r>
    </w:p>
    <w:p w14:paraId="6104364E" w14:textId="77777777" w:rsidR="000726E8" w:rsidRDefault="000726E8" w:rsidP="000726E8">
      <w:pPr>
        <w:spacing w:before="240"/>
        <w:jc w:val="both"/>
        <w:rPr>
          <w:rFonts w:ascii="Times New Roman" w:hAnsi="Times New Roman" w:cs="Times New Roman"/>
          <w:sz w:val="22"/>
          <w:szCs w:val="22"/>
        </w:rPr>
      </w:pPr>
      <w:r w:rsidRPr="000726E8">
        <w:rPr>
          <w:rFonts w:ascii="Times New Roman" w:hAnsi="Times New Roman" w:cs="Times New Roman"/>
          <w:sz w:val="22"/>
          <w:szCs w:val="22"/>
        </w:rPr>
        <w:t xml:space="preserve">Based on the experimental results, </w:t>
      </w:r>
      <w:proofErr w:type="spellStart"/>
      <w:r w:rsidRPr="000726E8">
        <w:rPr>
          <w:rFonts w:ascii="Times New Roman" w:hAnsi="Times New Roman" w:cs="Times New Roman"/>
          <w:sz w:val="22"/>
          <w:szCs w:val="22"/>
        </w:rPr>
        <w:t>RoBERTa</w:t>
      </w:r>
      <w:proofErr w:type="spellEnd"/>
      <w:r w:rsidRPr="000726E8">
        <w:rPr>
          <w:rFonts w:ascii="Times New Roman" w:hAnsi="Times New Roman" w:cs="Times New Roman"/>
          <w:sz w:val="22"/>
          <w:szCs w:val="22"/>
        </w:rPr>
        <w:t>-base achieved the best performance, and a max length of 70 also outperformed other values. Additionally, although freezing layers did not lead to improved accuracy, it significantly reduced training time due to the fewer number of trainable layers.</w:t>
      </w:r>
      <w:r>
        <w:rPr>
          <w:rFonts w:ascii="Times New Roman" w:hAnsi="Times New Roman" w:cs="Times New Roman" w:hint="eastAsia"/>
          <w:sz w:val="22"/>
          <w:szCs w:val="22"/>
        </w:rPr>
        <w:t xml:space="preserve"> </w:t>
      </w:r>
    </w:p>
    <w:p w14:paraId="5344953C" w14:textId="03514D04" w:rsidR="00215D07" w:rsidRDefault="000726E8" w:rsidP="000726E8">
      <w:pPr>
        <w:spacing w:before="240"/>
        <w:jc w:val="both"/>
        <w:rPr>
          <w:rFonts w:ascii="Times New Roman" w:hAnsi="Times New Roman" w:cs="Times New Roman"/>
          <w:sz w:val="22"/>
          <w:szCs w:val="22"/>
        </w:rPr>
      </w:pPr>
      <w:r w:rsidRPr="000726E8">
        <w:rPr>
          <w:rFonts w:ascii="Times New Roman" w:hAnsi="Times New Roman" w:cs="Times New Roman"/>
          <w:sz w:val="22"/>
          <w:szCs w:val="22"/>
        </w:rPr>
        <w:t>It was evident that transformer-based models outperformed RNNs in sentiment classification. Therefore, I extended my experiments by exploring several larger and more specialized models, including both general-purpose and sentiment-specific pre-trained models. These included:</w:t>
      </w:r>
    </w:p>
    <w:p w14:paraId="2C090381" w14:textId="7DBAE059" w:rsidR="000726E8" w:rsidRDefault="000726E8" w:rsidP="001F18A7">
      <w:pPr>
        <w:pStyle w:val="ListParagraph"/>
        <w:numPr>
          <w:ilvl w:val="0"/>
          <w:numId w:val="2"/>
        </w:numPr>
        <w:spacing w:before="240"/>
        <w:jc w:val="both"/>
        <w:rPr>
          <w:rFonts w:ascii="Times New Roman" w:hAnsi="Times New Roman" w:cs="Times New Roman"/>
          <w:sz w:val="22"/>
          <w:szCs w:val="22"/>
        </w:rPr>
      </w:pPr>
      <w:r w:rsidRPr="00B04FE4">
        <w:rPr>
          <w:rFonts w:ascii="Times New Roman" w:hAnsi="Times New Roman" w:cs="Times New Roman"/>
          <w:b/>
          <w:bCs/>
          <w:i/>
          <w:iCs/>
          <w:sz w:val="22"/>
          <w:szCs w:val="22"/>
        </w:rPr>
        <w:t>albert-base-v2</w:t>
      </w:r>
      <w:r w:rsidRPr="001F18A7">
        <w:rPr>
          <w:rFonts w:ascii="Times New Roman" w:hAnsi="Times New Roman" w:cs="Times New Roman" w:hint="eastAsia"/>
          <w:sz w:val="22"/>
          <w:szCs w:val="22"/>
        </w:rPr>
        <w:t>: a model with parameter efficiency.</w:t>
      </w:r>
    </w:p>
    <w:p w14:paraId="41D4E03D" w14:textId="4D830310" w:rsidR="001F18A7" w:rsidRPr="005F1BAA" w:rsidRDefault="005F1BAA" w:rsidP="001F18A7">
      <w:pPr>
        <w:pStyle w:val="ListParagraph"/>
        <w:numPr>
          <w:ilvl w:val="0"/>
          <w:numId w:val="2"/>
        </w:numPr>
        <w:spacing w:before="240"/>
        <w:jc w:val="both"/>
        <w:rPr>
          <w:rFonts w:ascii="Times New Roman" w:hAnsi="Times New Roman" w:cs="Times New Roman"/>
          <w:sz w:val="22"/>
          <w:szCs w:val="22"/>
        </w:rPr>
      </w:pPr>
      <w:r w:rsidRPr="00B04FE4">
        <w:rPr>
          <w:rFonts w:ascii="Times New Roman" w:hAnsi="Times New Roman" w:cs="Times New Roman"/>
          <w:b/>
          <w:bCs/>
          <w:i/>
          <w:iCs/>
          <w:sz w:val="22"/>
          <w:szCs w:val="22"/>
        </w:rPr>
        <w:t>roberta</w:t>
      </w:r>
      <w:r w:rsidR="001F18A7" w:rsidRPr="00B04FE4">
        <w:rPr>
          <w:rFonts w:ascii="Times New Roman" w:hAnsi="Times New Roman" w:cs="Times New Roman"/>
          <w:b/>
          <w:bCs/>
          <w:i/>
          <w:iCs/>
          <w:sz w:val="22"/>
          <w:szCs w:val="22"/>
        </w:rPr>
        <w:t>-large</w:t>
      </w:r>
      <w:r w:rsidR="001F18A7" w:rsidRPr="00B04FE4">
        <w:rPr>
          <w:rFonts w:ascii="Times New Roman" w:hAnsi="Times New Roman" w:cs="Times New Roman" w:hint="eastAsia"/>
          <w:sz w:val="22"/>
          <w:szCs w:val="22"/>
        </w:rPr>
        <w:t xml:space="preserve">: </w:t>
      </w:r>
      <w:r w:rsidR="001F18A7" w:rsidRPr="001F18A7">
        <w:rPr>
          <w:rFonts w:ascii="Times New Roman" w:hAnsi="Times New Roman" w:cs="Times New Roman"/>
          <w:sz w:val="22"/>
          <w:szCs w:val="22"/>
          <w:lang w:val="en-GB"/>
        </w:rPr>
        <w:t xml:space="preserve">a larger variant of </w:t>
      </w:r>
      <w:proofErr w:type="spellStart"/>
      <w:r w:rsidR="001F18A7" w:rsidRPr="001F18A7">
        <w:rPr>
          <w:rFonts w:ascii="Times New Roman" w:hAnsi="Times New Roman" w:cs="Times New Roman"/>
          <w:sz w:val="22"/>
          <w:szCs w:val="22"/>
          <w:lang w:val="en-GB"/>
        </w:rPr>
        <w:t>RoBERTa</w:t>
      </w:r>
      <w:proofErr w:type="spellEnd"/>
      <w:r w:rsidR="001F18A7" w:rsidRPr="001F18A7">
        <w:rPr>
          <w:rFonts w:ascii="Times New Roman" w:hAnsi="Times New Roman" w:cs="Times New Roman"/>
          <w:sz w:val="22"/>
          <w:szCs w:val="22"/>
          <w:lang w:val="en-GB"/>
        </w:rPr>
        <w:t xml:space="preserve"> with enhanced capacity</w:t>
      </w:r>
      <w:r>
        <w:rPr>
          <w:rFonts w:ascii="Times New Roman" w:hAnsi="Times New Roman" w:cs="Times New Roman" w:hint="eastAsia"/>
          <w:sz w:val="22"/>
          <w:szCs w:val="22"/>
          <w:lang w:val="en-GB"/>
        </w:rPr>
        <w:t>.</w:t>
      </w:r>
    </w:p>
    <w:p w14:paraId="6CDCCE14" w14:textId="0A65574D" w:rsidR="005F1BAA" w:rsidRPr="005F1BAA" w:rsidRDefault="005F1BAA" w:rsidP="001F18A7">
      <w:pPr>
        <w:pStyle w:val="ListParagraph"/>
        <w:numPr>
          <w:ilvl w:val="0"/>
          <w:numId w:val="2"/>
        </w:numPr>
        <w:spacing w:before="240"/>
        <w:jc w:val="both"/>
        <w:rPr>
          <w:rFonts w:ascii="Times New Roman" w:hAnsi="Times New Roman" w:cs="Times New Roman"/>
          <w:sz w:val="22"/>
          <w:szCs w:val="22"/>
        </w:rPr>
      </w:pPr>
      <w:r w:rsidRPr="00B04FE4">
        <w:rPr>
          <w:rFonts w:ascii="Times New Roman" w:hAnsi="Times New Roman" w:cs="Times New Roman"/>
          <w:b/>
          <w:bCs/>
          <w:i/>
          <w:iCs/>
          <w:sz w:val="22"/>
          <w:szCs w:val="22"/>
        </w:rPr>
        <w:t>textattack/roberta-base-SST-2</w:t>
      </w:r>
      <w:r>
        <w:rPr>
          <w:rFonts w:ascii="Times New Roman" w:hAnsi="Times New Roman" w:cs="Times New Roman" w:hint="eastAsia"/>
          <w:sz w:val="22"/>
          <w:szCs w:val="22"/>
        </w:rPr>
        <w:t xml:space="preserve">: </w:t>
      </w:r>
      <w:r w:rsidRPr="005F1BAA">
        <w:rPr>
          <w:rFonts w:ascii="Times New Roman" w:hAnsi="Times New Roman" w:cs="Times New Roman"/>
          <w:sz w:val="22"/>
          <w:szCs w:val="22"/>
          <w:lang w:val="en-GB"/>
        </w:rPr>
        <w:t>fine-tuned specifically on the SST-2 sentiment dataset</w:t>
      </w:r>
      <w:r>
        <w:rPr>
          <w:rFonts w:ascii="Times New Roman" w:hAnsi="Times New Roman" w:cs="Times New Roman" w:hint="eastAsia"/>
          <w:sz w:val="22"/>
          <w:szCs w:val="22"/>
          <w:lang w:val="en-GB"/>
        </w:rPr>
        <w:t>.</w:t>
      </w:r>
    </w:p>
    <w:p w14:paraId="714A93FD" w14:textId="0B4FC954" w:rsidR="005F1BAA" w:rsidRPr="005F1BAA" w:rsidRDefault="005F1BAA" w:rsidP="001F18A7">
      <w:pPr>
        <w:pStyle w:val="ListParagraph"/>
        <w:numPr>
          <w:ilvl w:val="0"/>
          <w:numId w:val="2"/>
        </w:numPr>
        <w:spacing w:before="240"/>
        <w:jc w:val="both"/>
        <w:rPr>
          <w:rFonts w:ascii="Times New Roman" w:hAnsi="Times New Roman" w:cs="Times New Roman"/>
          <w:sz w:val="22"/>
          <w:szCs w:val="22"/>
        </w:rPr>
      </w:pPr>
      <w:r w:rsidRPr="00B04FE4">
        <w:rPr>
          <w:rFonts w:ascii="Times New Roman" w:hAnsi="Times New Roman" w:cs="Times New Roman"/>
          <w:b/>
          <w:bCs/>
          <w:i/>
          <w:iCs/>
          <w:sz w:val="22"/>
          <w:szCs w:val="22"/>
          <w:lang w:val="en-GB"/>
        </w:rPr>
        <w:t>cardiffnlp/twitter-roberta-base-sentiment</w:t>
      </w:r>
      <w:r>
        <w:rPr>
          <w:rFonts w:ascii="Times New Roman" w:hAnsi="Times New Roman" w:cs="Times New Roman" w:hint="eastAsia"/>
          <w:sz w:val="22"/>
          <w:szCs w:val="22"/>
          <w:lang w:val="en-GB"/>
        </w:rPr>
        <w:t xml:space="preserve">: </w:t>
      </w:r>
      <w:r w:rsidRPr="005F1BAA">
        <w:rPr>
          <w:rFonts w:ascii="Times New Roman" w:hAnsi="Times New Roman" w:cs="Times New Roman"/>
          <w:sz w:val="22"/>
          <w:szCs w:val="22"/>
          <w:lang w:val="en-GB"/>
        </w:rPr>
        <w:t>trained for sentiment analysis on Twitter data</w:t>
      </w:r>
      <w:r>
        <w:rPr>
          <w:rFonts w:ascii="Times New Roman" w:hAnsi="Times New Roman" w:cs="Times New Roman" w:hint="eastAsia"/>
          <w:sz w:val="22"/>
          <w:szCs w:val="22"/>
          <w:lang w:val="en-GB"/>
        </w:rPr>
        <w:t>.</w:t>
      </w:r>
    </w:p>
    <w:p w14:paraId="748FD473" w14:textId="0B141F2E" w:rsidR="005F1BAA" w:rsidRPr="00252C19" w:rsidRDefault="005F1BAA" w:rsidP="001F18A7">
      <w:pPr>
        <w:pStyle w:val="ListParagraph"/>
        <w:numPr>
          <w:ilvl w:val="0"/>
          <w:numId w:val="2"/>
        </w:numPr>
        <w:spacing w:before="240"/>
        <w:jc w:val="both"/>
        <w:rPr>
          <w:rFonts w:ascii="Times New Roman" w:hAnsi="Times New Roman" w:cs="Times New Roman"/>
          <w:sz w:val="22"/>
          <w:szCs w:val="22"/>
        </w:rPr>
      </w:pPr>
      <w:proofErr w:type="spellStart"/>
      <w:r w:rsidRPr="00B04FE4">
        <w:rPr>
          <w:rFonts w:ascii="Times New Roman" w:hAnsi="Times New Roman" w:cs="Times New Roman"/>
          <w:b/>
          <w:bCs/>
          <w:i/>
          <w:iCs/>
          <w:sz w:val="22"/>
          <w:szCs w:val="22"/>
        </w:rPr>
        <w:t>nateraw</w:t>
      </w:r>
      <w:proofErr w:type="spellEnd"/>
      <w:r w:rsidRPr="00B04FE4">
        <w:rPr>
          <w:rFonts w:ascii="Times New Roman" w:hAnsi="Times New Roman" w:cs="Times New Roman"/>
          <w:b/>
          <w:bCs/>
          <w:i/>
          <w:iCs/>
          <w:sz w:val="22"/>
          <w:szCs w:val="22"/>
        </w:rPr>
        <w:t>/</w:t>
      </w:r>
      <w:proofErr w:type="spellStart"/>
      <w:r w:rsidRPr="00B04FE4">
        <w:rPr>
          <w:rFonts w:ascii="Times New Roman" w:hAnsi="Times New Roman" w:cs="Times New Roman"/>
          <w:b/>
          <w:bCs/>
          <w:i/>
          <w:iCs/>
          <w:sz w:val="22"/>
          <w:szCs w:val="22"/>
        </w:rPr>
        <w:t>bert</w:t>
      </w:r>
      <w:proofErr w:type="spellEnd"/>
      <w:r w:rsidRPr="00B04FE4">
        <w:rPr>
          <w:rFonts w:ascii="Times New Roman" w:hAnsi="Times New Roman" w:cs="Times New Roman"/>
          <w:b/>
          <w:bCs/>
          <w:i/>
          <w:iCs/>
          <w:sz w:val="22"/>
          <w:szCs w:val="22"/>
        </w:rPr>
        <w:t>-base-uncased-emotion</w:t>
      </w:r>
      <w:r>
        <w:rPr>
          <w:rFonts w:ascii="Times New Roman" w:hAnsi="Times New Roman" w:cs="Times New Roman" w:hint="eastAsia"/>
          <w:sz w:val="22"/>
          <w:szCs w:val="22"/>
        </w:rPr>
        <w:t xml:space="preserve">: </w:t>
      </w:r>
      <w:r w:rsidRPr="005F1BAA">
        <w:rPr>
          <w:rFonts w:ascii="Times New Roman" w:hAnsi="Times New Roman" w:cs="Times New Roman"/>
          <w:sz w:val="22"/>
          <w:szCs w:val="22"/>
          <w:lang w:val="en-GB"/>
        </w:rPr>
        <w:t>fine-tuned for emotion detection.</w:t>
      </w:r>
    </w:p>
    <w:p w14:paraId="7BC50723" w14:textId="5530B776" w:rsidR="00252C19" w:rsidRDefault="00252C19" w:rsidP="00252C19">
      <w:pPr>
        <w:spacing w:before="240"/>
        <w:jc w:val="both"/>
        <w:rPr>
          <w:rFonts w:ascii="Times New Roman" w:hAnsi="Times New Roman" w:cs="Times New Roman"/>
          <w:sz w:val="22"/>
          <w:szCs w:val="22"/>
        </w:rPr>
      </w:pPr>
      <w:r w:rsidRPr="00987CF7">
        <w:rPr>
          <w:rFonts w:ascii="Times New Roman" w:hAnsi="Times New Roman" w:cs="Times New Roman"/>
          <w:sz w:val="22"/>
          <w:szCs w:val="22"/>
        </w:rPr>
        <w:t>The results are as follows:</w:t>
      </w:r>
    </w:p>
    <w:p w14:paraId="73675858" w14:textId="22713521" w:rsidR="002510CE" w:rsidRPr="00252C19" w:rsidRDefault="002510CE" w:rsidP="00252C19">
      <w:pPr>
        <w:spacing w:before="240"/>
        <w:jc w:val="both"/>
        <w:rPr>
          <w:rFonts w:ascii="Times New Roman" w:hAnsi="Times New Roman" w:cs="Times New Roman"/>
          <w:sz w:val="22"/>
          <w:szCs w:val="22"/>
        </w:rPr>
      </w:pPr>
      <w:r>
        <w:rPr>
          <w:noProof/>
        </w:rPr>
        <w:lastRenderedPageBreak/>
        <w:drawing>
          <wp:inline distT="0" distB="0" distL="0" distR="0" wp14:anchorId="6C0FF958" wp14:editId="3A99B084">
            <wp:extent cx="5731510" cy="1505585"/>
            <wp:effectExtent l="0" t="0" r="2540" b="0"/>
            <wp:docPr id="130458832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8328" name="Picture 1" descr="A table with numbers and symbols&#10;&#10;AI-generated content may be incorrect."/>
                    <pic:cNvPicPr/>
                  </pic:nvPicPr>
                  <pic:blipFill>
                    <a:blip r:embed="rId16"/>
                    <a:stretch>
                      <a:fillRect/>
                    </a:stretch>
                  </pic:blipFill>
                  <pic:spPr>
                    <a:xfrm>
                      <a:off x="0" y="0"/>
                      <a:ext cx="5731510" cy="1505585"/>
                    </a:xfrm>
                    <a:prstGeom prst="rect">
                      <a:avLst/>
                    </a:prstGeom>
                  </pic:spPr>
                </pic:pic>
              </a:graphicData>
            </a:graphic>
          </wp:inline>
        </w:drawing>
      </w:r>
    </w:p>
    <w:p w14:paraId="29C48C36" w14:textId="715E869D" w:rsidR="000726E8" w:rsidRDefault="00AF64E1" w:rsidP="000726E8">
      <w:pPr>
        <w:spacing w:before="240"/>
        <w:jc w:val="both"/>
        <w:rPr>
          <w:rFonts w:ascii="Times New Roman" w:hAnsi="Times New Roman" w:cs="Times New Roman"/>
          <w:sz w:val="22"/>
          <w:szCs w:val="22"/>
          <w:lang w:val="en-SG"/>
        </w:rPr>
      </w:pPr>
      <w:r w:rsidRPr="00AF64E1">
        <w:rPr>
          <w:rFonts w:ascii="Times New Roman" w:hAnsi="Times New Roman" w:cs="Times New Roman"/>
          <w:sz w:val="22"/>
          <w:szCs w:val="22"/>
          <w:lang w:val="en-SG"/>
        </w:rPr>
        <w:t xml:space="preserve">It is evident that the roberta-base-SST-2 model provided by </w:t>
      </w:r>
      <w:proofErr w:type="spellStart"/>
      <w:r w:rsidRPr="00AF64E1">
        <w:rPr>
          <w:rFonts w:ascii="Times New Roman" w:hAnsi="Times New Roman" w:cs="Times New Roman"/>
          <w:sz w:val="22"/>
          <w:szCs w:val="22"/>
          <w:lang w:val="en-SG"/>
        </w:rPr>
        <w:t>TextAttack</w:t>
      </w:r>
      <w:proofErr w:type="spellEnd"/>
      <w:r w:rsidRPr="00AF64E1">
        <w:rPr>
          <w:rFonts w:ascii="Times New Roman" w:hAnsi="Times New Roman" w:cs="Times New Roman"/>
          <w:sz w:val="22"/>
          <w:szCs w:val="22"/>
          <w:lang w:val="en-SG"/>
        </w:rPr>
        <w:t xml:space="preserve"> performed exceptionally well in testing. Therefore, I proceeded to further fine-tune this model, and the results are as follows:</w:t>
      </w:r>
    </w:p>
    <w:p w14:paraId="159E4068" w14:textId="377B0D3C" w:rsidR="002510CE" w:rsidRDefault="002510CE" w:rsidP="000726E8">
      <w:pPr>
        <w:spacing w:before="240"/>
        <w:jc w:val="both"/>
        <w:rPr>
          <w:rFonts w:ascii="Times New Roman" w:hAnsi="Times New Roman" w:cs="Times New Roman"/>
          <w:sz w:val="22"/>
          <w:szCs w:val="22"/>
          <w:lang w:val="en-SG"/>
        </w:rPr>
      </w:pPr>
      <w:r>
        <w:rPr>
          <w:noProof/>
        </w:rPr>
        <w:drawing>
          <wp:inline distT="0" distB="0" distL="0" distR="0" wp14:anchorId="06B78AA5" wp14:editId="00CFD3F3">
            <wp:extent cx="5731510" cy="4272915"/>
            <wp:effectExtent l="0" t="0" r="2540" b="0"/>
            <wp:docPr id="213019630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6300" name="Picture 1" descr="A table with numbers and text&#10;&#10;AI-generated content may be incorrect."/>
                    <pic:cNvPicPr/>
                  </pic:nvPicPr>
                  <pic:blipFill>
                    <a:blip r:embed="rId17"/>
                    <a:stretch>
                      <a:fillRect/>
                    </a:stretch>
                  </pic:blipFill>
                  <pic:spPr>
                    <a:xfrm>
                      <a:off x="0" y="0"/>
                      <a:ext cx="5731510" cy="4272915"/>
                    </a:xfrm>
                    <a:prstGeom prst="rect">
                      <a:avLst/>
                    </a:prstGeom>
                  </pic:spPr>
                </pic:pic>
              </a:graphicData>
            </a:graphic>
          </wp:inline>
        </w:drawing>
      </w:r>
    </w:p>
    <w:p w14:paraId="5E116435" w14:textId="0FCAFE45" w:rsidR="00AF64E1" w:rsidRDefault="001B564B" w:rsidP="000726E8">
      <w:pPr>
        <w:spacing w:before="240"/>
        <w:jc w:val="both"/>
        <w:rPr>
          <w:rFonts w:ascii="Times New Roman" w:hAnsi="Times New Roman" w:cs="Times New Roman"/>
          <w:sz w:val="22"/>
          <w:szCs w:val="22"/>
          <w:lang w:val="en-SG"/>
        </w:rPr>
      </w:pPr>
      <w:r w:rsidRPr="001B564B">
        <w:rPr>
          <w:rFonts w:ascii="Times New Roman" w:hAnsi="Times New Roman" w:cs="Times New Roman"/>
          <w:sz w:val="22"/>
          <w:szCs w:val="22"/>
          <w:lang w:val="en-SG"/>
        </w:rPr>
        <w:t>Finally, when freezing the first 5 layers and setting the dropout rate to 0.5, the model achieved its best performance on this dataset, reaching an accuracy of 92.05%.</w:t>
      </w:r>
    </w:p>
    <w:p w14:paraId="5A3AFF59" w14:textId="37A48234" w:rsidR="00AF64E1" w:rsidRPr="000726E8" w:rsidRDefault="00AF64E1" w:rsidP="000726E8">
      <w:pPr>
        <w:spacing w:before="240"/>
        <w:jc w:val="both"/>
        <w:rPr>
          <w:rFonts w:ascii="Times New Roman" w:hAnsi="Times New Roman" w:cs="Times New Roman"/>
          <w:sz w:val="22"/>
          <w:szCs w:val="22"/>
          <w:lang w:val="en-SG"/>
        </w:rPr>
      </w:pPr>
    </w:p>
    <w:p w14:paraId="44BBAB71" w14:textId="4F52E62A" w:rsidR="001B564B" w:rsidRPr="005B1D37" w:rsidRDefault="001B564B" w:rsidP="001B564B">
      <w:pPr>
        <w:jc w:val="both"/>
        <w:rPr>
          <w:rFonts w:ascii="Times New Roman" w:hAnsi="Times New Roman" w:cs="Times New Roman"/>
          <w:b/>
          <w:bCs/>
          <w:i/>
          <w:iCs/>
          <w:sz w:val="22"/>
          <w:szCs w:val="22"/>
        </w:rPr>
      </w:pPr>
      <w:r w:rsidRPr="00961942">
        <w:rPr>
          <w:rFonts w:ascii="Times New Roman" w:hAnsi="Times New Roman" w:cs="Times New Roman" w:hint="eastAsia"/>
          <w:b/>
          <w:bCs/>
          <w:i/>
          <w:iCs/>
          <w:sz w:val="22"/>
          <w:szCs w:val="22"/>
        </w:rPr>
        <w:t xml:space="preserve">Stage </w:t>
      </w:r>
      <w:r>
        <w:rPr>
          <w:rFonts w:ascii="Times New Roman" w:hAnsi="Times New Roman" w:cs="Times New Roman" w:hint="eastAsia"/>
          <w:b/>
          <w:bCs/>
          <w:i/>
          <w:iCs/>
          <w:sz w:val="22"/>
          <w:szCs w:val="22"/>
        </w:rPr>
        <w:t>2</w:t>
      </w:r>
      <w:r w:rsidRPr="00961942">
        <w:rPr>
          <w:rFonts w:ascii="Times New Roman" w:hAnsi="Times New Roman" w:cs="Times New Roman" w:hint="eastAsia"/>
          <w:b/>
          <w:bCs/>
          <w:i/>
          <w:iCs/>
          <w:sz w:val="22"/>
          <w:szCs w:val="22"/>
        </w:rPr>
        <w:t xml:space="preserve">: </w:t>
      </w:r>
      <w:r>
        <w:rPr>
          <w:rFonts w:ascii="Times New Roman" w:hAnsi="Times New Roman" w:cs="Times New Roman" w:hint="eastAsia"/>
          <w:b/>
          <w:bCs/>
          <w:i/>
          <w:iCs/>
          <w:sz w:val="22"/>
          <w:szCs w:val="22"/>
        </w:rPr>
        <w:t>Training Hyperparameters Tuning</w:t>
      </w:r>
    </w:p>
    <w:p w14:paraId="1FA8A2CF" w14:textId="4BF839B1" w:rsidR="00B059F8" w:rsidRDefault="00BE31EC" w:rsidP="001F7F10">
      <w:pPr>
        <w:spacing w:before="240"/>
        <w:jc w:val="both"/>
        <w:rPr>
          <w:rFonts w:ascii="Times New Roman" w:hAnsi="Times New Roman" w:cs="Times New Roman"/>
          <w:sz w:val="22"/>
          <w:szCs w:val="22"/>
          <w:lang w:val="en-SG"/>
        </w:rPr>
      </w:pPr>
      <w:r>
        <w:rPr>
          <w:rFonts w:ascii="Times New Roman" w:hAnsi="Times New Roman" w:cs="Times New Roman" w:hint="eastAsia"/>
          <w:sz w:val="22"/>
          <w:szCs w:val="22"/>
          <w:lang w:val="en-SG"/>
        </w:rPr>
        <w:t>Next, I continued tuning serval training-related hyperparameters, based on the 38</w:t>
      </w:r>
      <w:r w:rsidRPr="00BE31EC">
        <w:rPr>
          <w:rFonts w:ascii="Times New Roman" w:hAnsi="Times New Roman" w:cs="Times New Roman" w:hint="eastAsia"/>
          <w:sz w:val="22"/>
          <w:szCs w:val="22"/>
          <w:vertAlign w:val="superscript"/>
          <w:lang w:val="en-SG"/>
        </w:rPr>
        <w:t>th</w:t>
      </w:r>
      <w:r>
        <w:rPr>
          <w:rFonts w:ascii="Times New Roman" w:hAnsi="Times New Roman" w:cs="Times New Roman" w:hint="eastAsia"/>
          <w:sz w:val="22"/>
          <w:szCs w:val="22"/>
          <w:lang w:val="en-SG"/>
        </w:rPr>
        <w:t xml:space="preserve"> experiment from stage 1. The adjustments were </w:t>
      </w:r>
      <w:proofErr w:type="gramStart"/>
      <w:r>
        <w:rPr>
          <w:rFonts w:ascii="Times New Roman" w:hAnsi="Times New Roman" w:cs="Times New Roman" w:hint="eastAsia"/>
          <w:sz w:val="22"/>
          <w:szCs w:val="22"/>
          <w:lang w:val="en-SG"/>
        </w:rPr>
        <w:t>similar to</w:t>
      </w:r>
      <w:proofErr w:type="gramEnd"/>
      <w:r>
        <w:rPr>
          <w:rFonts w:ascii="Times New Roman" w:hAnsi="Times New Roman" w:cs="Times New Roman" w:hint="eastAsia"/>
          <w:sz w:val="22"/>
          <w:szCs w:val="22"/>
          <w:lang w:val="en-SG"/>
        </w:rPr>
        <w:t xml:space="preserve"> those in Task 1, but with early stopping removed, </w:t>
      </w:r>
      <w:r>
        <w:rPr>
          <w:rFonts w:ascii="Times New Roman" w:hAnsi="Times New Roman" w:cs="Times New Roman"/>
          <w:sz w:val="22"/>
          <w:szCs w:val="22"/>
          <w:lang w:val="en-SG"/>
        </w:rPr>
        <w:t>and</w:t>
      </w:r>
      <w:r>
        <w:rPr>
          <w:rFonts w:ascii="Times New Roman" w:hAnsi="Times New Roman" w:cs="Times New Roman" w:hint="eastAsia"/>
          <w:sz w:val="22"/>
          <w:szCs w:val="22"/>
          <w:lang w:val="en-SG"/>
        </w:rPr>
        <w:t xml:space="preserve"> additional introduced for warmup ratio and gradient clipping (</w:t>
      </w:r>
      <w:proofErr w:type="spellStart"/>
      <w:r>
        <w:rPr>
          <w:rFonts w:ascii="Times New Roman" w:hAnsi="Times New Roman" w:cs="Times New Roman" w:hint="eastAsia"/>
          <w:sz w:val="22"/>
          <w:szCs w:val="22"/>
          <w:lang w:val="en-SG"/>
        </w:rPr>
        <w:t>clip_grad_norm</w:t>
      </w:r>
      <w:proofErr w:type="spellEnd"/>
      <w:r>
        <w:rPr>
          <w:rFonts w:ascii="Times New Roman" w:hAnsi="Times New Roman" w:cs="Times New Roman" w:hint="eastAsia"/>
          <w:sz w:val="22"/>
          <w:szCs w:val="22"/>
          <w:lang w:val="en-SG"/>
        </w:rPr>
        <w:t xml:space="preserve">).  </w:t>
      </w:r>
      <w:r w:rsidRPr="00BE31EC">
        <w:rPr>
          <w:rFonts w:ascii="Times New Roman" w:hAnsi="Times New Roman" w:cs="Times New Roman"/>
          <w:sz w:val="22"/>
          <w:szCs w:val="22"/>
          <w:lang w:val="en-SG"/>
        </w:rPr>
        <w:t>Warmup step refers to gradually increasing the learning rate during the early phase of training to avoid model instability. The warmup ratio indicates the proportion of total training steps allocated to this process</w:t>
      </w:r>
      <w:r w:rsidR="000420A2" w:rsidRPr="000420A2">
        <w:t xml:space="preserve"> </w:t>
      </w:r>
      <w:r w:rsidR="000420A2" w:rsidRPr="000420A2">
        <w:rPr>
          <w:rFonts w:ascii="Times New Roman" w:hAnsi="Times New Roman" w:cs="Times New Roman"/>
          <w:sz w:val="22"/>
          <w:szCs w:val="22"/>
          <w:lang w:val="en-SG"/>
        </w:rPr>
        <w:t>(</w:t>
      </w:r>
      <w:proofErr w:type="spellStart"/>
      <w:r w:rsidR="000420A2" w:rsidRPr="000420A2">
        <w:rPr>
          <w:rFonts w:ascii="Times New Roman" w:hAnsi="Times New Roman" w:cs="Times New Roman"/>
          <w:sz w:val="22"/>
          <w:szCs w:val="22"/>
          <w:lang w:val="en-SG"/>
        </w:rPr>
        <w:t>Gotmare</w:t>
      </w:r>
      <w:proofErr w:type="spellEnd"/>
      <w:r w:rsidR="000420A2" w:rsidRPr="000420A2">
        <w:rPr>
          <w:rFonts w:ascii="Times New Roman" w:hAnsi="Times New Roman" w:cs="Times New Roman"/>
          <w:sz w:val="22"/>
          <w:szCs w:val="22"/>
          <w:lang w:val="en-SG"/>
        </w:rPr>
        <w:t xml:space="preserve"> et al., 2018)</w:t>
      </w:r>
      <w:r w:rsidRPr="00BE31EC">
        <w:rPr>
          <w:rFonts w:ascii="Times New Roman" w:hAnsi="Times New Roman" w:cs="Times New Roman"/>
          <w:sz w:val="22"/>
          <w:szCs w:val="22"/>
          <w:lang w:val="en-SG"/>
        </w:rPr>
        <w:t xml:space="preserve">. </w:t>
      </w:r>
      <w:r w:rsidRPr="00BE31EC">
        <w:rPr>
          <w:rFonts w:ascii="Times New Roman" w:hAnsi="Times New Roman" w:cs="Times New Roman"/>
          <w:sz w:val="22"/>
          <w:szCs w:val="22"/>
          <w:lang w:val="en-SG"/>
        </w:rPr>
        <w:lastRenderedPageBreak/>
        <w:t>Gradient clipping is used to trim gradients when they become too large, preventing gradient explosion</w:t>
      </w:r>
      <w:r w:rsidR="000420A2">
        <w:rPr>
          <w:rFonts w:ascii="Times New Roman" w:hAnsi="Times New Roman" w:cs="Times New Roman" w:hint="eastAsia"/>
          <w:sz w:val="22"/>
          <w:szCs w:val="22"/>
          <w:lang w:val="en-SG"/>
        </w:rPr>
        <w:t xml:space="preserve"> </w:t>
      </w:r>
      <w:r w:rsidR="000420A2" w:rsidRPr="000420A2">
        <w:rPr>
          <w:rFonts w:ascii="Times New Roman" w:hAnsi="Times New Roman" w:cs="Times New Roman"/>
          <w:sz w:val="22"/>
          <w:szCs w:val="22"/>
          <w:lang w:val="en-SG"/>
        </w:rPr>
        <w:t>(Bu et al., 2023)</w:t>
      </w:r>
      <w:r w:rsidRPr="00BE31EC">
        <w:rPr>
          <w:rFonts w:ascii="Times New Roman" w:hAnsi="Times New Roman" w:cs="Times New Roman"/>
          <w:sz w:val="22"/>
          <w:szCs w:val="22"/>
          <w:lang w:val="en-SG"/>
        </w:rPr>
        <w:t>.</w:t>
      </w:r>
      <w:r w:rsidR="008332A3">
        <w:rPr>
          <w:rFonts w:ascii="Times New Roman" w:hAnsi="Times New Roman" w:cs="Times New Roman" w:hint="eastAsia"/>
          <w:sz w:val="22"/>
          <w:szCs w:val="22"/>
          <w:lang w:val="en-SG"/>
        </w:rPr>
        <w:t xml:space="preserve"> T</w:t>
      </w:r>
      <w:r w:rsidR="008332A3" w:rsidRPr="00AF64E1">
        <w:rPr>
          <w:rFonts w:ascii="Times New Roman" w:hAnsi="Times New Roman" w:cs="Times New Roman"/>
          <w:sz w:val="22"/>
          <w:szCs w:val="22"/>
          <w:lang w:val="en-SG"/>
        </w:rPr>
        <w:t>he results are as follows:</w:t>
      </w:r>
    </w:p>
    <w:p w14:paraId="3302109D" w14:textId="3D23D9EF" w:rsidR="002510CE" w:rsidRDefault="002510CE" w:rsidP="001F7F10">
      <w:pPr>
        <w:spacing w:before="240"/>
        <w:jc w:val="both"/>
        <w:rPr>
          <w:rFonts w:ascii="Times New Roman" w:hAnsi="Times New Roman" w:cs="Times New Roman"/>
          <w:sz w:val="22"/>
          <w:szCs w:val="22"/>
          <w:lang w:val="en-SG"/>
        </w:rPr>
      </w:pPr>
      <w:r>
        <w:rPr>
          <w:noProof/>
        </w:rPr>
        <w:drawing>
          <wp:inline distT="0" distB="0" distL="0" distR="0" wp14:anchorId="605C4494" wp14:editId="535FADBB">
            <wp:extent cx="5731510" cy="2190750"/>
            <wp:effectExtent l="0" t="0" r="2540" b="0"/>
            <wp:docPr id="558205229" name="Picture 1" descr="A table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5229" name="Picture 1" descr="A table with numbers and a green line&#10;&#10;AI-generated content may be incorrect."/>
                    <pic:cNvPicPr/>
                  </pic:nvPicPr>
                  <pic:blipFill>
                    <a:blip r:embed="rId18"/>
                    <a:stretch>
                      <a:fillRect/>
                    </a:stretch>
                  </pic:blipFill>
                  <pic:spPr>
                    <a:xfrm>
                      <a:off x="0" y="0"/>
                      <a:ext cx="5731510" cy="2190750"/>
                    </a:xfrm>
                    <a:prstGeom prst="rect">
                      <a:avLst/>
                    </a:prstGeom>
                  </pic:spPr>
                </pic:pic>
              </a:graphicData>
            </a:graphic>
          </wp:inline>
        </w:drawing>
      </w:r>
    </w:p>
    <w:p w14:paraId="7F8C9D57" w14:textId="3D9C8C2E" w:rsidR="009432CE" w:rsidRDefault="00C03C32" w:rsidP="0086349D">
      <w:pPr>
        <w:spacing w:before="240"/>
        <w:jc w:val="both"/>
        <w:rPr>
          <w:rFonts w:ascii="Times New Roman" w:hAnsi="Times New Roman" w:cs="Times New Roman"/>
          <w:sz w:val="22"/>
          <w:szCs w:val="22"/>
        </w:rPr>
      </w:pPr>
      <w:r>
        <w:rPr>
          <w:rFonts w:ascii="Times New Roman" w:hAnsi="Times New Roman" w:cs="Times New Roman" w:hint="eastAsia"/>
          <w:sz w:val="22"/>
          <w:szCs w:val="22"/>
        </w:rPr>
        <w:t>In the 9</w:t>
      </w:r>
      <w:r w:rsidRPr="00C03C32">
        <w:rPr>
          <w:rFonts w:ascii="Times New Roman" w:hAnsi="Times New Roman" w:cs="Times New Roman" w:hint="eastAsia"/>
          <w:sz w:val="22"/>
          <w:szCs w:val="22"/>
          <w:vertAlign w:val="superscript"/>
        </w:rPr>
        <w:t>th</w:t>
      </w:r>
      <w:r>
        <w:rPr>
          <w:rFonts w:ascii="Times New Roman" w:hAnsi="Times New Roman" w:cs="Times New Roman" w:hint="eastAsia"/>
          <w:sz w:val="22"/>
          <w:szCs w:val="22"/>
        </w:rPr>
        <w:t xml:space="preserve"> experiment, when gradient clipping norm was set to 2, the model achieved its best test accuracy of 92.18%</w:t>
      </w:r>
    </w:p>
    <w:p w14:paraId="3C0D93B4" w14:textId="0AE72B8A" w:rsidR="00DF3463" w:rsidRPr="00F8321C" w:rsidRDefault="00DF3463" w:rsidP="00DF3463">
      <w:pPr>
        <w:spacing w:before="240"/>
        <w:jc w:val="both"/>
        <w:rPr>
          <w:rFonts w:ascii="Times New Roman" w:hAnsi="Times New Roman" w:cs="Times New Roman" w:hint="eastAsia"/>
          <w:b/>
          <w:bCs/>
          <w:i/>
          <w:iCs/>
          <w:sz w:val="22"/>
          <w:szCs w:val="22"/>
        </w:rPr>
      </w:pPr>
      <w:r>
        <w:rPr>
          <w:rFonts w:ascii="Times New Roman" w:hAnsi="Times New Roman" w:cs="Times New Roman" w:hint="eastAsia"/>
          <w:b/>
          <w:bCs/>
          <w:i/>
          <w:iCs/>
          <w:sz w:val="22"/>
          <w:szCs w:val="22"/>
        </w:rPr>
        <w:t>Conclusion</w:t>
      </w:r>
      <w:r w:rsidR="004564B4">
        <w:rPr>
          <w:rFonts w:ascii="Times New Roman" w:hAnsi="Times New Roman" w:cs="Times New Roman" w:hint="eastAsia"/>
          <w:b/>
          <w:bCs/>
          <w:i/>
          <w:iCs/>
          <w:sz w:val="22"/>
          <w:szCs w:val="22"/>
        </w:rPr>
        <w:t xml:space="preserve"> &amp; Future Improvement</w:t>
      </w:r>
    </w:p>
    <w:p w14:paraId="7E5A34B9" w14:textId="1FA85EE5" w:rsidR="00D54444" w:rsidRPr="00D54444" w:rsidRDefault="00D54444" w:rsidP="00D54444">
      <w:pPr>
        <w:jc w:val="both"/>
        <w:rPr>
          <w:rFonts w:ascii="Times New Roman" w:hAnsi="Times New Roman" w:cs="Times New Roman"/>
          <w:sz w:val="22"/>
          <w:szCs w:val="22"/>
        </w:rPr>
      </w:pPr>
      <w:r w:rsidRPr="00D54444">
        <w:rPr>
          <w:rFonts w:ascii="Times New Roman" w:hAnsi="Times New Roman" w:cs="Times New Roman"/>
          <w:sz w:val="22"/>
          <w:szCs w:val="22"/>
        </w:rPr>
        <w:t xml:space="preserve">In this task, Transformer-based models demonstrated significantly better performance compared to the RNN architectures used in Task 1. The fine-tuned roberta-base-SST-2 model provided by </w:t>
      </w:r>
      <w:proofErr w:type="spellStart"/>
      <w:r w:rsidRPr="00D54444">
        <w:rPr>
          <w:rFonts w:ascii="Times New Roman" w:hAnsi="Times New Roman" w:cs="Times New Roman"/>
          <w:sz w:val="22"/>
          <w:szCs w:val="22"/>
        </w:rPr>
        <w:t>TextAttack</w:t>
      </w:r>
      <w:proofErr w:type="spellEnd"/>
      <w:r w:rsidRPr="00D54444">
        <w:rPr>
          <w:rFonts w:ascii="Times New Roman" w:hAnsi="Times New Roman" w:cs="Times New Roman"/>
          <w:sz w:val="22"/>
          <w:szCs w:val="22"/>
        </w:rPr>
        <w:t xml:space="preserve"> stood out as the best-performing model, indicating that models pretrained in domain-specific contexts often outperform general-purpose models in their respective fields.</w:t>
      </w:r>
    </w:p>
    <w:p w14:paraId="06E3C17C" w14:textId="65A5AB45" w:rsidR="00C03C32" w:rsidRDefault="00D54444" w:rsidP="00D54444">
      <w:pPr>
        <w:jc w:val="both"/>
        <w:rPr>
          <w:rFonts w:ascii="Times New Roman" w:hAnsi="Times New Roman" w:cs="Times New Roman"/>
          <w:sz w:val="22"/>
          <w:szCs w:val="22"/>
        </w:rPr>
      </w:pPr>
      <w:r w:rsidRPr="00D54444">
        <w:rPr>
          <w:rFonts w:ascii="Times New Roman" w:hAnsi="Times New Roman" w:cs="Times New Roman"/>
          <w:sz w:val="22"/>
          <w:szCs w:val="22"/>
        </w:rPr>
        <w:t>Moreover, during fine-tuning of pretrained models, freezing some encoder layers not only helps significantly reduce training time but also improves model stability and reduces the risk of overfitting. Adjusting the maximum input length (Max Length) achieves similar benefits. While the overall performance gains from these strategies were relatively modest, they provide valuable practical experience for scaling up training in future tasks.</w:t>
      </w:r>
    </w:p>
    <w:p w14:paraId="18A1032B" w14:textId="5959481C" w:rsidR="007C6023" w:rsidRDefault="007C6023" w:rsidP="00D54444">
      <w:pPr>
        <w:jc w:val="both"/>
        <w:rPr>
          <w:rFonts w:ascii="Times New Roman" w:hAnsi="Times New Roman" w:cs="Times New Roman" w:hint="eastAsia"/>
          <w:sz w:val="22"/>
          <w:szCs w:val="22"/>
        </w:rPr>
      </w:pPr>
      <w:r>
        <w:rPr>
          <w:rFonts w:ascii="Times New Roman" w:hAnsi="Times New Roman" w:cs="Times New Roman" w:hint="eastAsia"/>
          <w:sz w:val="22"/>
          <w:szCs w:val="22"/>
        </w:rPr>
        <w:t xml:space="preserve">For future improvements, </w:t>
      </w:r>
      <w:proofErr w:type="gramStart"/>
      <w:r w:rsidRPr="007C6023">
        <w:rPr>
          <w:rFonts w:ascii="Times New Roman" w:hAnsi="Times New Roman" w:cs="Times New Roman"/>
          <w:sz w:val="22"/>
          <w:szCs w:val="22"/>
        </w:rPr>
        <w:t>We</w:t>
      </w:r>
      <w:proofErr w:type="gramEnd"/>
      <w:r w:rsidRPr="007C6023">
        <w:rPr>
          <w:rFonts w:ascii="Times New Roman" w:hAnsi="Times New Roman" w:cs="Times New Roman"/>
          <w:sz w:val="22"/>
          <w:szCs w:val="22"/>
        </w:rPr>
        <w:t xml:space="preserve"> can also apply the data augmentation techniques used in Task 1, explore more effective pretrained models available online, and perform more fine-grained hyperparameter tuning.</w:t>
      </w:r>
      <w:r>
        <w:rPr>
          <w:rFonts w:ascii="Times New Roman" w:hAnsi="Times New Roman" w:cs="Times New Roman" w:hint="eastAsia"/>
          <w:sz w:val="22"/>
          <w:szCs w:val="22"/>
        </w:rPr>
        <w:t xml:space="preserve"> </w:t>
      </w:r>
    </w:p>
    <w:p w14:paraId="55C79547" w14:textId="77777777" w:rsidR="005B1D37" w:rsidRDefault="005B1D37" w:rsidP="00990982">
      <w:pPr>
        <w:rPr>
          <w:rFonts w:ascii="Times New Roman" w:hAnsi="Times New Roman" w:cs="Times New Roman"/>
          <w:sz w:val="22"/>
          <w:szCs w:val="22"/>
        </w:rPr>
      </w:pPr>
    </w:p>
    <w:p w14:paraId="139CD8AB" w14:textId="77777777" w:rsidR="005B1D37" w:rsidRDefault="005B1D37" w:rsidP="00990982">
      <w:pPr>
        <w:rPr>
          <w:rFonts w:ascii="Times New Roman" w:hAnsi="Times New Roman" w:cs="Times New Roman"/>
          <w:sz w:val="22"/>
          <w:szCs w:val="22"/>
        </w:rPr>
      </w:pPr>
    </w:p>
    <w:p w14:paraId="50041B16" w14:textId="0C85CA74" w:rsidR="005B1D37" w:rsidRPr="00554E1A" w:rsidRDefault="005B1D37" w:rsidP="00990982">
      <w:pPr>
        <w:rPr>
          <w:rFonts w:ascii="Times New Roman" w:hAnsi="Times New Roman" w:cs="Times New Roman"/>
          <w:b/>
          <w:bCs/>
        </w:rPr>
      </w:pPr>
      <w:r w:rsidRPr="00554E1A">
        <w:rPr>
          <w:rFonts w:ascii="Times New Roman" w:hAnsi="Times New Roman" w:cs="Times New Roman" w:hint="eastAsia"/>
          <w:b/>
          <w:bCs/>
        </w:rPr>
        <w:t>Reference:</w:t>
      </w:r>
    </w:p>
    <w:p w14:paraId="7EBD9AF9" w14:textId="77777777" w:rsidR="005B1D37" w:rsidRPr="005B1D37" w:rsidRDefault="005B1D37" w:rsidP="005B1D37">
      <w:pPr>
        <w:rPr>
          <w:rFonts w:ascii="Times New Roman" w:hAnsi="Times New Roman" w:cs="Times New Roman"/>
          <w:sz w:val="22"/>
          <w:szCs w:val="22"/>
          <w:lang w:val="en-SG"/>
        </w:rPr>
      </w:pPr>
      <w:r w:rsidRPr="005B1D37">
        <w:rPr>
          <w:rFonts w:ascii="Times New Roman" w:hAnsi="Times New Roman" w:cs="Times New Roman"/>
          <w:sz w:val="22"/>
          <w:szCs w:val="22"/>
          <w:lang w:val="en-SG"/>
        </w:rPr>
        <w:t xml:space="preserve">Kurniasih, R., &amp; Manik, S. (2022). </w:t>
      </w:r>
      <w:r w:rsidRPr="005B1D37">
        <w:rPr>
          <w:rFonts w:ascii="Times New Roman" w:hAnsi="Times New Roman" w:cs="Times New Roman"/>
          <w:i/>
          <w:iCs/>
          <w:sz w:val="22"/>
          <w:szCs w:val="22"/>
          <w:lang w:val="en-SG"/>
        </w:rPr>
        <w:t>On the role of text preprocessing in BERT embedding-based DNNs for classifying informal texts</w:t>
      </w:r>
      <w:r w:rsidRPr="005B1D37">
        <w:rPr>
          <w:rFonts w:ascii="Times New Roman" w:hAnsi="Times New Roman" w:cs="Times New Roman"/>
          <w:sz w:val="22"/>
          <w:szCs w:val="22"/>
          <w:lang w:val="en-SG"/>
        </w:rPr>
        <w:t xml:space="preserve">. Retrieved from </w:t>
      </w:r>
      <w:hyperlink r:id="rId19" w:tgtFrame="_new" w:history="1">
        <w:r w:rsidRPr="005B1D37">
          <w:rPr>
            <w:rStyle w:val="Hyperlink"/>
            <w:rFonts w:ascii="Times New Roman" w:hAnsi="Times New Roman" w:cs="Times New Roman"/>
            <w:sz w:val="22"/>
            <w:szCs w:val="22"/>
            <w:lang w:val="en-SG"/>
          </w:rPr>
          <w:t>https://www.researchgate.net/publication/361640948</w:t>
        </w:r>
      </w:hyperlink>
    </w:p>
    <w:p w14:paraId="4AEF2CC8" w14:textId="77777777" w:rsidR="005B1D37" w:rsidRPr="005B1D37" w:rsidRDefault="005B1D37" w:rsidP="005B1D37">
      <w:pPr>
        <w:rPr>
          <w:rFonts w:ascii="Times New Roman" w:hAnsi="Times New Roman" w:cs="Times New Roman"/>
          <w:sz w:val="22"/>
          <w:szCs w:val="22"/>
          <w:lang w:val="en-SG"/>
        </w:rPr>
      </w:pPr>
      <w:proofErr w:type="spellStart"/>
      <w:r w:rsidRPr="005B1D37">
        <w:rPr>
          <w:rFonts w:ascii="Times New Roman" w:hAnsi="Times New Roman" w:cs="Times New Roman"/>
          <w:sz w:val="22"/>
          <w:szCs w:val="22"/>
          <w:lang w:val="en-SG"/>
        </w:rPr>
        <w:t>Haviana</w:t>
      </w:r>
      <w:proofErr w:type="spellEnd"/>
      <w:r w:rsidRPr="005B1D37">
        <w:rPr>
          <w:rFonts w:ascii="Times New Roman" w:hAnsi="Times New Roman" w:cs="Times New Roman"/>
          <w:sz w:val="22"/>
          <w:szCs w:val="22"/>
          <w:lang w:val="en-SG"/>
        </w:rPr>
        <w:t xml:space="preserve">, A. D., &amp; Mulyono, A. A. (2023). </w:t>
      </w:r>
      <w:r w:rsidRPr="005B1D37">
        <w:rPr>
          <w:rFonts w:ascii="Times New Roman" w:hAnsi="Times New Roman" w:cs="Times New Roman"/>
          <w:i/>
          <w:iCs/>
          <w:sz w:val="22"/>
          <w:szCs w:val="22"/>
          <w:lang w:val="en-SG"/>
        </w:rPr>
        <w:t>The impact of text preprocessing on sentiment analysis using BERT</w:t>
      </w:r>
      <w:r w:rsidRPr="005B1D37">
        <w:rPr>
          <w:rFonts w:ascii="Times New Roman" w:hAnsi="Times New Roman" w:cs="Times New Roman"/>
          <w:sz w:val="22"/>
          <w:szCs w:val="22"/>
          <w:lang w:val="en-SG"/>
        </w:rPr>
        <w:t>. In 2023 6th International Conference on Information and Communications Technology (ICOIACT) (pp. 815–820). IEEE. https://doi.org/10.1109/ICOIACT57888.2023.10295797</w:t>
      </w:r>
    </w:p>
    <w:p w14:paraId="5495C4E7" w14:textId="15A310CE" w:rsidR="005B1D37" w:rsidRDefault="005B1D37" w:rsidP="005B1D37">
      <w:pPr>
        <w:rPr>
          <w:rFonts w:ascii="Times New Roman" w:hAnsi="Times New Roman" w:cs="Times New Roman"/>
          <w:sz w:val="22"/>
          <w:szCs w:val="22"/>
          <w:lang w:val="en-SG"/>
        </w:rPr>
      </w:pPr>
      <w:proofErr w:type="spellStart"/>
      <w:r w:rsidRPr="005B1D37">
        <w:rPr>
          <w:rFonts w:ascii="Times New Roman" w:hAnsi="Times New Roman" w:cs="Times New Roman"/>
          <w:sz w:val="22"/>
          <w:szCs w:val="22"/>
          <w:lang w:val="en-SG"/>
        </w:rPr>
        <w:t>Kanigiri</w:t>
      </w:r>
      <w:proofErr w:type="spellEnd"/>
      <w:r w:rsidRPr="005B1D37">
        <w:rPr>
          <w:rFonts w:ascii="Times New Roman" w:hAnsi="Times New Roman" w:cs="Times New Roman"/>
          <w:sz w:val="22"/>
          <w:szCs w:val="22"/>
          <w:lang w:val="en-SG"/>
        </w:rPr>
        <w:t xml:space="preserve">, S., </w:t>
      </w:r>
      <w:proofErr w:type="spellStart"/>
      <w:r w:rsidRPr="005B1D37">
        <w:rPr>
          <w:rFonts w:ascii="Times New Roman" w:hAnsi="Times New Roman" w:cs="Times New Roman"/>
          <w:sz w:val="22"/>
          <w:szCs w:val="22"/>
          <w:lang w:val="en-SG"/>
        </w:rPr>
        <w:t>Kummitha</w:t>
      </w:r>
      <w:proofErr w:type="spellEnd"/>
      <w:r w:rsidRPr="005B1D37">
        <w:rPr>
          <w:rFonts w:ascii="Times New Roman" w:hAnsi="Times New Roman" w:cs="Times New Roman"/>
          <w:sz w:val="22"/>
          <w:szCs w:val="22"/>
          <w:lang w:val="en-SG"/>
        </w:rPr>
        <w:t xml:space="preserve">, H. K., Vemulapalli, D., &amp; Reddy, K. R. (2024). </w:t>
      </w:r>
      <w:r w:rsidRPr="005B1D37">
        <w:rPr>
          <w:rFonts w:ascii="Times New Roman" w:hAnsi="Times New Roman" w:cs="Times New Roman"/>
          <w:i/>
          <w:iCs/>
          <w:sz w:val="22"/>
          <w:szCs w:val="22"/>
          <w:lang w:val="en-SG"/>
        </w:rPr>
        <w:t>Influence of text preprocessing on fine-tuned transformer models for sentiment classification</w:t>
      </w:r>
      <w:r w:rsidRPr="005B1D37">
        <w:rPr>
          <w:rFonts w:ascii="Times New Roman" w:hAnsi="Times New Roman" w:cs="Times New Roman"/>
          <w:sz w:val="22"/>
          <w:szCs w:val="22"/>
          <w:lang w:val="en-SG"/>
        </w:rPr>
        <w:t xml:space="preserve">. In 2024 IEEE </w:t>
      </w:r>
      <w:r w:rsidRPr="005B1D37">
        <w:rPr>
          <w:rFonts w:ascii="Times New Roman" w:hAnsi="Times New Roman" w:cs="Times New Roman"/>
          <w:sz w:val="22"/>
          <w:szCs w:val="22"/>
          <w:lang w:val="en-SG"/>
        </w:rPr>
        <w:lastRenderedPageBreak/>
        <w:t xml:space="preserve">International Conference on Artificial Intelligence (ICAI) (pp. 210–215). IEEE. </w:t>
      </w:r>
      <w:hyperlink r:id="rId20" w:history="1">
        <w:r w:rsidR="00BE31EC" w:rsidRPr="005B1D37">
          <w:rPr>
            <w:rStyle w:val="Hyperlink"/>
            <w:rFonts w:ascii="Times New Roman" w:hAnsi="Times New Roman" w:cs="Times New Roman"/>
            <w:sz w:val="22"/>
            <w:szCs w:val="22"/>
            <w:lang w:val="en-SG"/>
          </w:rPr>
          <w:t>https://doi.org/10.1109/ICAI58723.2024.10786699</w:t>
        </w:r>
      </w:hyperlink>
    </w:p>
    <w:p w14:paraId="1E7BCB37" w14:textId="77777777" w:rsidR="00BE31EC" w:rsidRPr="00BE31EC" w:rsidRDefault="00BE31EC" w:rsidP="00BE31EC">
      <w:pPr>
        <w:rPr>
          <w:rFonts w:ascii="Times New Roman" w:hAnsi="Times New Roman" w:cs="Times New Roman"/>
          <w:sz w:val="22"/>
          <w:szCs w:val="22"/>
          <w:lang w:val="en-SG"/>
        </w:rPr>
      </w:pPr>
      <w:proofErr w:type="spellStart"/>
      <w:r w:rsidRPr="00BE31EC">
        <w:rPr>
          <w:rFonts w:ascii="Times New Roman" w:hAnsi="Times New Roman" w:cs="Times New Roman"/>
          <w:sz w:val="22"/>
          <w:szCs w:val="22"/>
          <w:lang w:val="en-SG"/>
        </w:rPr>
        <w:t>Gotmare</w:t>
      </w:r>
      <w:proofErr w:type="spellEnd"/>
      <w:r w:rsidRPr="00BE31EC">
        <w:rPr>
          <w:rFonts w:ascii="Times New Roman" w:hAnsi="Times New Roman" w:cs="Times New Roman"/>
          <w:sz w:val="22"/>
          <w:szCs w:val="22"/>
          <w:lang w:val="en-SG"/>
        </w:rPr>
        <w:t xml:space="preserve">, A., Keskar, N. S., Xiong, C., &amp; Socher, R. (2018). </w:t>
      </w:r>
      <w:r w:rsidRPr="00BE31EC">
        <w:rPr>
          <w:rFonts w:ascii="Times New Roman" w:hAnsi="Times New Roman" w:cs="Times New Roman"/>
          <w:i/>
          <w:iCs/>
          <w:sz w:val="22"/>
          <w:szCs w:val="22"/>
          <w:lang w:val="en-SG"/>
        </w:rPr>
        <w:t>A closer look at deep learning heuristics: Learning rate restarts, warmup and distillation</w:t>
      </w:r>
      <w:r w:rsidRPr="00BE31EC">
        <w:rPr>
          <w:rFonts w:ascii="Times New Roman" w:hAnsi="Times New Roman" w:cs="Times New Roman"/>
          <w:sz w:val="22"/>
          <w:szCs w:val="22"/>
          <w:lang w:val="en-SG"/>
        </w:rPr>
        <w:t xml:space="preserve"> [</w:t>
      </w:r>
      <w:proofErr w:type="spellStart"/>
      <w:r w:rsidRPr="00BE31EC">
        <w:rPr>
          <w:rFonts w:ascii="Times New Roman" w:hAnsi="Times New Roman" w:cs="Times New Roman"/>
          <w:sz w:val="22"/>
          <w:szCs w:val="22"/>
          <w:lang w:val="en-SG"/>
        </w:rPr>
        <w:t>arXiv</w:t>
      </w:r>
      <w:proofErr w:type="spellEnd"/>
      <w:r w:rsidRPr="00BE31EC">
        <w:rPr>
          <w:rFonts w:ascii="Times New Roman" w:hAnsi="Times New Roman" w:cs="Times New Roman"/>
          <w:sz w:val="22"/>
          <w:szCs w:val="22"/>
          <w:lang w:val="en-SG"/>
        </w:rPr>
        <w:t xml:space="preserve"> preprint arXiv:1810.13243]. </w:t>
      </w:r>
      <w:hyperlink r:id="rId21" w:tgtFrame="_new" w:history="1">
        <w:r w:rsidRPr="00BE31EC">
          <w:rPr>
            <w:rStyle w:val="Hyperlink"/>
            <w:rFonts w:ascii="Times New Roman" w:hAnsi="Times New Roman" w:cs="Times New Roman"/>
            <w:sz w:val="22"/>
            <w:szCs w:val="22"/>
            <w:lang w:val="en-SG"/>
          </w:rPr>
          <w:t>https://arxiv.org/abs/1810.13243</w:t>
        </w:r>
      </w:hyperlink>
    </w:p>
    <w:p w14:paraId="707C8DCC" w14:textId="24719E94" w:rsidR="00BE31EC" w:rsidRPr="005B1D37" w:rsidRDefault="00BE31EC" w:rsidP="005B1D37">
      <w:pPr>
        <w:rPr>
          <w:rFonts w:ascii="Times New Roman" w:hAnsi="Times New Roman" w:cs="Times New Roman"/>
          <w:sz w:val="22"/>
          <w:szCs w:val="22"/>
          <w:lang w:val="en-SG"/>
        </w:rPr>
      </w:pPr>
      <w:r w:rsidRPr="00BE31EC">
        <w:rPr>
          <w:rFonts w:ascii="Times New Roman" w:hAnsi="Times New Roman" w:cs="Times New Roman"/>
          <w:sz w:val="22"/>
          <w:szCs w:val="22"/>
        </w:rPr>
        <w:t xml:space="preserve">Bu, Z., Wang, Y. X., &amp; Zha, S. (2023). </w:t>
      </w:r>
      <w:r w:rsidRPr="00BE31EC">
        <w:rPr>
          <w:rFonts w:ascii="Times New Roman" w:hAnsi="Times New Roman" w:cs="Times New Roman"/>
          <w:i/>
          <w:iCs/>
          <w:sz w:val="22"/>
          <w:szCs w:val="22"/>
        </w:rPr>
        <w:t>Automatic clipping: Differentially private deep learning made easier and stronger</w:t>
      </w:r>
      <w:r w:rsidRPr="00BE31EC">
        <w:rPr>
          <w:rFonts w:ascii="Times New Roman" w:hAnsi="Times New Roman" w:cs="Times New Roman"/>
          <w:sz w:val="22"/>
          <w:szCs w:val="22"/>
        </w:rPr>
        <w:t xml:space="preserve">. In </w:t>
      </w:r>
      <w:r w:rsidRPr="00BE31EC">
        <w:rPr>
          <w:rFonts w:ascii="Times New Roman" w:hAnsi="Times New Roman" w:cs="Times New Roman"/>
          <w:i/>
          <w:iCs/>
          <w:sz w:val="22"/>
          <w:szCs w:val="22"/>
        </w:rPr>
        <w:t>Advances in Neural Information Processing Systems (</w:t>
      </w:r>
      <w:proofErr w:type="spellStart"/>
      <w:r w:rsidRPr="00BE31EC">
        <w:rPr>
          <w:rFonts w:ascii="Times New Roman" w:hAnsi="Times New Roman" w:cs="Times New Roman"/>
          <w:i/>
          <w:iCs/>
          <w:sz w:val="22"/>
          <w:szCs w:val="22"/>
        </w:rPr>
        <w:t>NeurIPS</w:t>
      </w:r>
      <w:proofErr w:type="spellEnd"/>
      <w:r w:rsidRPr="00BE31EC">
        <w:rPr>
          <w:rFonts w:ascii="Times New Roman" w:hAnsi="Times New Roman" w:cs="Times New Roman"/>
          <w:i/>
          <w:iCs/>
          <w:sz w:val="22"/>
          <w:szCs w:val="22"/>
        </w:rPr>
        <w:t xml:space="preserve"> 2023)</w:t>
      </w:r>
      <w:r w:rsidRPr="00BE31EC">
        <w:rPr>
          <w:rFonts w:ascii="Times New Roman" w:hAnsi="Times New Roman" w:cs="Times New Roman"/>
          <w:sz w:val="22"/>
          <w:szCs w:val="22"/>
        </w:rPr>
        <w:t xml:space="preserve">. </w:t>
      </w:r>
      <w:hyperlink r:id="rId22" w:tgtFrame="_new" w:history="1">
        <w:r w:rsidRPr="00BE31EC">
          <w:rPr>
            <w:rStyle w:val="Hyperlink"/>
            <w:rFonts w:ascii="Times New Roman" w:hAnsi="Times New Roman" w:cs="Times New Roman"/>
            <w:sz w:val="22"/>
            <w:szCs w:val="22"/>
          </w:rPr>
          <w:t>https://proceedings.neurips.cc/paper_files/paper/2023/file/8249b30d877c91611fd8c7aa6ac2b5fe-Paper-Conference.pdf</w:t>
        </w:r>
      </w:hyperlink>
    </w:p>
    <w:p w14:paraId="3D9FD719" w14:textId="77777777" w:rsidR="005B1D37" w:rsidRPr="005B1D37" w:rsidRDefault="005B1D37" w:rsidP="00990982">
      <w:pPr>
        <w:rPr>
          <w:rFonts w:ascii="Times New Roman" w:hAnsi="Times New Roman" w:cs="Times New Roman"/>
          <w:sz w:val="22"/>
          <w:szCs w:val="22"/>
          <w:lang w:val="en-SG"/>
        </w:rPr>
      </w:pPr>
    </w:p>
    <w:sectPr w:rsidR="005B1D37" w:rsidRPr="005B1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844C2"/>
    <w:multiLevelType w:val="hybridMultilevel"/>
    <w:tmpl w:val="DA2EC6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FDD0DA9"/>
    <w:multiLevelType w:val="hybridMultilevel"/>
    <w:tmpl w:val="57C6BE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21214069">
    <w:abstractNumId w:val="0"/>
  </w:num>
  <w:num w:numId="2" w16cid:durableId="3217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AF0"/>
    <w:rsid w:val="0001205C"/>
    <w:rsid w:val="0001450D"/>
    <w:rsid w:val="00023867"/>
    <w:rsid w:val="00040421"/>
    <w:rsid w:val="000420A2"/>
    <w:rsid w:val="000463F2"/>
    <w:rsid w:val="000547B9"/>
    <w:rsid w:val="00060D29"/>
    <w:rsid w:val="00065AA4"/>
    <w:rsid w:val="000726E8"/>
    <w:rsid w:val="00095B2B"/>
    <w:rsid w:val="0009746E"/>
    <w:rsid w:val="000C3421"/>
    <w:rsid w:val="000C368A"/>
    <w:rsid w:val="000D61E2"/>
    <w:rsid w:val="000E30CE"/>
    <w:rsid w:val="000E43CE"/>
    <w:rsid w:val="000F7D0C"/>
    <w:rsid w:val="00101EE7"/>
    <w:rsid w:val="0010665C"/>
    <w:rsid w:val="00115B0C"/>
    <w:rsid w:val="00131CD6"/>
    <w:rsid w:val="001320A0"/>
    <w:rsid w:val="0013247B"/>
    <w:rsid w:val="00132A0F"/>
    <w:rsid w:val="00133093"/>
    <w:rsid w:val="00134961"/>
    <w:rsid w:val="0013537F"/>
    <w:rsid w:val="001434E1"/>
    <w:rsid w:val="0016098D"/>
    <w:rsid w:val="00181D35"/>
    <w:rsid w:val="00184DE5"/>
    <w:rsid w:val="001A5D2B"/>
    <w:rsid w:val="001A745A"/>
    <w:rsid w:val="001B0C47"/>
    <w:rsid w:val="001B351C"/>
    <w:rsid w:val="001B3E26"/>
    <w:rsid w:val="001B564B"/>
    <w:rsid w:val="001B58E8"/>
    <w:rsid w:val="001C1530"/>
    <w:rsid w:val="001C61FD"/>
    <w:rsid w:val="001D10BA"/>
    <w:rsid w:val="001D5EED"/>
    <w:rsid w:val="001F0D49"/>
    <w:rsid w:val="001F18A7"/>
    <w:rsid w:val="001F7F10"/>
    <w:rsid w:val="002053D5"/>
    <w:rsid w:val="00205C75"/>
    <w:rsid w:val="0021410C"/>
    <w:rsid w:val="00215B1B"/>
    <w:rsid w:val="00215D07"/>
    <w:rsid w:val="00242CB7"/>
    <w:rsid w:val="002444B9"/>
    <w:rsid w:val="002510CE"/>
    <w:rsid w:val="00251B10"/>
    <w:rsid w:val="00252C19"/>
    <w:rsid w:val="00262694"/>
    <w:rsid w:val="00264BF1"/>
    <w:rsid w:val="0029792E"/>
    <w:rsid w:val="002C2F3B"/>
    <w:rsid w:val="002E32D9"/>
    <w:rsid w:val="002F22D3"/>
    <w:rsid w:val="002F31C6"/>
    <w:rsid w:val="00326B30"/>
    <w:rsid w:val="00361BF9"/>
    <w:rsid w:val="00361C33"/>
    <w:rsid w:val="00364A1A"/>
    <w:rsid w:val="0036724E"/>
    <w:rsid w:val="00367853"/>
    <w:rsid w:val="00394779"/>
    <w:rsid w:val="00395C97"/>
    <w:rsid w:val="00397268"/>
    <w:rsid w:val="003A3BBE"/>
    <w:rsid w:val="003A54F0"/>
    <w:rsid w:val="003C5E92"/>
    <w:rsid w:val="003D0320"/>
    <w:rsid w:val="003E61CE"/>
    <w:rsid w:val="00404654"/>
    <w:rsid w:val="00411AEB"/>
    <w:rsid w:val="00425043"/>
    <w:rsid w:val="0043101C"/>
    <w:rsid w:val="00443560"/>
    <w:rsid w:val="00444DE1"/>
    <w:rsid w:val="004564B4"/>
    <w:rsid w:val="004572CE"/>
    <w:rsid w:val="00460207"/>
    <w:rsid w:val="004627E0"/>
    <w:rsid w:val="00481A0A"/>
    <w:rsid w:val="00483753"/>
    <w:rsid w:val="0048532C"/>
    <w:rsid w:val="0048726C"/>
    <w:rsid w:val="004A0311"/>
    <w:rsid w:val="004B322A"/>
    <w:rsid w:val="004D0A60"/>
    <w:rsid w:val="004F079D"/>
    <w:rsid w:val="004F26C9"/>
    <w:rsid w:val="004F2AF0"/>
    <w:rsid w:val="00512F3E"/>
    <w:rsid w:val="00513ECB"/>
    <w:rsid w:val="00525A15"/>
    <w:rsid w:val="00532F98"/>
    <w:rsid w:val="00554E1A"/>
    <w:rsid w:val="005604F7"/>
    <w:rsid w:val="00567BA4"/>
    <w:rsid w:val="00583EC0"/>
    <w:rsid w:val="005843B6"/>
    <w:rsid w:val="005A5120"/>
    <w:rsid w:val="005B1D37"/>
    <w:rsid w:val="005C04D5"/>
    <w:rsid w:val="005C1F40"/>
    <w:rsid w:val="005D0181"/>
    <w:rsid w:val="005F1BAA"/>
    <w:rsid w:val="005F49CC"/>
    <w:rsid w:val="005F4B92"/>
    <w:rsid w:val="00636DB1"/>
    <w:rsid w:val="00641AB3"/>
    <w:rsid w:val="00662181"/>
    <w:rsid w:val="00664D62"/>
    <w:rsid w:val="00667AA9"/>
    <w:rsid w:val="00671EF1"/>
    <w:rsid w:val="0067239D"/>
    <w:rsid w:val="00674A96"/>
    <w:rsid w:val="00695BE8"/>
    <w:rsid w:val="006A1727"/>
    <w:rsid w:val="006B7202"/>
    <w:rsid w:val="006C717E"/>
    <w:rsid w:val="006F156C"/>
    <w:rsid w:val="00704895"/>
    <w:rsid w:val="00707B07"/>
    <w:rsid w:val="00720152"/>
    <w:rsid w:val="0072251A"/>
    <w:rsid w:val="0073455E"/>
    <w:rsid w:val="00736C96"/>
    <w:rsid w:val="00737C69"/>
    <w:rsid w:val="0074786A"/>
    <w:rsid w:val="007563F3"/>
    <w:rsid w:val="00762A28"/>
    <w:rsid w:val="007A4AA0"/>
    <w:rsid w:val="007C154A"/>
    <w:rsid w:val="007C6023"/>
    <w:rsid w:val="007D00B5"/>
    <w:rsid w:val="007D09E9"/>
    <w:rsid w:val="007D38CE"/>
    <w:rsid w:val="007E23F0"/>
    <w:rsid w:val="007F6CAC"/>
    <w:rsid w:val="008041C1"/>
    <w:rsid w:val="00820BF0"/>
    <w:rsid w:val="00832595"/>
    <w:rsid w:val="008332A3"/>
    <w:rsid w:val="0083538B"/>
    <w:rsid w:val="0086349D"/>
    <w:rsid w:val="00872A91"/>
    <w:rsid w:val="008738A6"/>
    <w:rsid w:val="00877D1A"/>
    <w:rsid w:val="00895064"/>
    <w:rsid w:val="008A29CB"/>
    <w:rsid w:val="008B5D20"/>
    <w:rsid w:val="008D2CEB"/>
    <w:rsid w:val="008E3B65"/>
    <w:rsid w:val="008E54FC"/>
    <w:rsid w:val="008F6E20"/>
    <w:rsid w:val="00913B72"/>
    <w:rsid w:val="00932525"/>
    <w:rsid w:val="00942EFC"/>
    <w:rsid w:val="009432CE"/>
    <w:rsid w:val="00943763"/>
    <w:rsid w:val="00961942"/>
    <w:rsid w:val="009717F6"/>
    <w:rsid w:val="009770F1"/>
    <w:rsid w:val="00984EBF"/>
    <w:rsid w:val="00987CF7"/>
    <w:rsid w:val="00990982"/>
    <w:rsid w:val="009A0D5B"/>
    <w:rsid w:val="009A2C11"/>
    <w:rsid w:val="009A428C"/>
    <w:rsid w:val="009A5507"/>
    <w:rsid w:val="009B4DBF"/>
    <w:rsid w:val="009C701F"/>
    <w:rsid w:val="009D196D"/>
    <w:rsid w:val="009E2DED"/>
    <w:rsid w:val="009E5C5B"/>
    <w:rsid w:val="009F6AF6"/>
    <w:rsid w:val="00A07F45"/>
    <w:rsid w:val="00A13516"/>
    <w:rsid w:val="00A25A35"/>
    <w:rsid w:val="00A4178B"/>
    <w:rsid w:val="00A44241"/>
    <w:rsid w:val="00A469A9"/>
    <w:rsid w:val="00A46EFA"/>
    <w:rsid w:val="00A527F4"/>
    <w:rsid w:val="00A70059"/>
    <w:rsid w:val="00A86293"/>
    <w:rsid w:val="00AA34E6"/>
    <w:rsid w:val="00AA62C4"/>
    <w:rsid w:val="00AA6A62"/>
    <w:rsid w:val="00AA7E2F"/>
    <w:rsid w:val="00AB4376"/>
    <w:rsid w:val="00AC3686"/>
    <w:rsid w:val="00AC5865"/>
    <w:rsid w:val="00AD0A13"/>
    <w:rsid w:val="00AF64E1"/>
    <w:rsid w:val="00B04FE4"/>
    <w:rsid w:val="00B059F8"/>
    <w:rsid w:val="00B51ED0"/>
    <w:rsid w:val="00B563A1"/>
    <w:rsid w:val="00B5705D"/>
    <w:rsid w:val="00B57AE3"/>
    <w:rsid w:val="00B57C96"/>
    <w:rsid w:val="00B645E7"/>
    <w:rsid w:val="00B76CBE"/>
    <w:rsid w:val="00B961D2"/>
    <w:rsid w:val="00BC1122"/>
    <w:rsid w:val="00BE31EC"/>
    <w:rsid w:val="00BF694F"/>
    <w:rsid w:val="00C03C32"/>
    <w:rsid w:val="00C067E2"/>
    <w:rsid w:val="00C245E5"/>
    <w:rsid w:val="00C41A9A"/>
    <w:rsid w:val="00C4266C"/>
    <w:rsid w:val="00C5491B"/>
    <w:rsid w:val="00C54D01"/>
    <w:rsid w:val="00C54D96"/>
    <w:rsid w:val="00C634F7"/>
    <w:rsid w:val="00C73BE1"/>
    <w:rsid w:val="00C764C9"/>
    <w:rsid w:val="00C952DA"/>
    <w:rsid w:val="00CB16A5"/>
    <w:rsid w:val="00CC5FD3"/>
    <w:rsid w:val="00CF1F81"/>
    <w:rsid w:val="00D10A69"/>
    <w:rsid w:val="00D14534"/>
    <w:rsid w:val="00D15E50"/>
    <w:rsid w:val="00D166D6"/>
    <w:rsid w:val="00D1787E"/>
    <w:rsid w:val="00D310C2"/>
    <w:rsid w:val="00D3243A"/>
    <w:rsid w:val="00D4786E"/>
    <w:rsid w:val="00D54444"/>
    <w:rsid w:val="00D625B4"/>
    <w:rsid w:val="00D750D3"/>
    <w:rsid w:val="00DB67C5"/>
    <w:rsid w:val="00DD6EE5"/>
    <w:rsid w:val="00DF3463"/>
    <w:rsid w:val="00DF44F1"/>
    <w:rsid w:val="00E0473B"/>
    <w:rsid w:val="00E20FE3"/>
    <w:rsid w:val="00E23165"/>
    <w:rsid w:val="00E23359"/>
    <w:rsid w:val="00E25BD6"/>
    <w:rsid w:val="00E332C6"/>
    <w:rsid w:val="00E3631F"/>
    <w:rsid w:val="00E46674"/>
    <w:rsid w:val="00E57FF7"/>
    <w:rsid w:val="00E610C5"/>
    <w:rsid w:val="00E668A7"/>
    <w:rsid w:val="00E82446"/>
    <w:rsid w:val="00E827DE"/>
    <w:rsid w:val="00E961E5"/>
    <w:rsid w:val="00EB19B0"/>
    <w:rsid w:val="00EC1E4E"/>
    <w:rsid w:val="00ED4B44"/>
    <w:rsid w:val="00F046F1"/>
    <w:rsid w:val="00F05865"/>
    <w:rsid w:val="00F55D23"/>
    <w:rsid w:val="00F760B2"/>
    <w:rsid w:val="00F8321C"/>
    <w:rsid w:val="00F85C91"/>
    <w:rsid w:val="00FA2279"/>
    <w:rsid w:val="00FA2CF0"/>
    <w:rsid w:val="00FA4968"/>
    <w:rsid w:val="00FA7A3D"/>
    <w:rsid w:val="00FB1B0C"/>
    <w:rsid w:val="00FC3911"/>
    <w:rsid w:val="00FE6B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8AE5"/>
  <w15:chartTrackingRefBased/>
  <w15:docId w15:val="{AD23DD3B-F41D-479E-A090-CF2CB9FB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AF0"/>
    <w:rPr>
      <w:lang w:val="en-GB"/>
    </w:rPr>
  </w:style>
  <w:style w:type="paragraph" w:styleId="Heading1">
    <w:name w:val="heading 1"/>
    <w:basedOn w:val="Normal"/>
    <w:next w:val="Normal"/>
    <w:link w:val="Heading1Char"/>
    <w:uiPriority w:val="9"/>
    <w:qFormat/>
    <w:rsid w:val="004F2AF0"/>
    <w:pPr>
      <w:keepNext/>
      <w:keepLines/>
      <w:spacing w:before="360" w:after="80"/>
      <w:outlineLvl w:val="0"/>
    </w:pPr>
    <w:rPr>
      <w:rFonts w:asciiTheme="majorHAnsi" w:eastAsiaTheme="majorEastAsia" w:hAnsiTheme="majorHAnsi" w:cstheme="majorBidi"/>
      <w:color w:val="0F4761" w:themeColor="accent1" w:themeShade="BF"/>
      <w:sz w:val="40"/>
      <w:szCs w:val="40"/>
      <w:lang w:val="en-SG"/>
    </w:rPr>
  </w:style>
  <w:style w:type="paragraph" w:styleId="Heading2">
    <w:name w:val="heading 2"/>
    <w:basedOn w:val="Normal"/>
    <w:next w:val="Normal"/>
    <w:link w:val="Heading2Char"/>
    <w:uiPriority w:val="9"/>
    <w:semiHidden/>
    <w:unhideWhenUsed/>
    <w:qFormat/>
    <w:rsid w:val="004F2AF0"/>
    <w:pPr>
      <w:keepNext/>
      <w:keepLines/>
      <w:spacing w:before="160" w:after="80"/>
      <w:outlineLvl w:val="1"/>
    </w:pPr>
    <w:rPr>
      <w:rFonts w:asciiTheme="majorHAnsi" w:eastAsiaTheme="majorEastAsia" w:hAnsiTheme="majorHAnsi" w:cstheme="majorBidi"/>
      <w:color w:val="0F4761" w:themeColor="accent1" w:themeShade="BF"/>
      <w:sz w:val="32"/>
      <w:szCs w:val="32"/>
      <w:lang w:val="en-SG"/>
    </w:rPr>
  </w:style>
  <w:style w:type="paragraph" w:styleId="Heading3">
    <w:name w:val="heading 3"/>
    <w:basedOn w:val="Normal"/>
    <w:next w:val="Normal"/>
    <w:link w:val="Heading3Char"/>
    <w:uiPriority w:val="9"/>
    <w:semiHidden/>
    <w:unhideWhenUsed/>
    <w:qFormat/>
    <w:rsid w:val="004F2AF0"/>
    <w:pPr>
      <w:keepNext/>
      <w:keepLines/>
      <w:spacing w:before="160" w:after="80"/>
      <w:outlineLvl w:val="2"/>
    </w:pPr>
    <w:rPr>
      <w:rFonts w:eastAsiaTheme="majorEastAsia" w:cstheme="majorBidi"/>
      <w:color w:val="0F4761" w:themeColor="accent1" w:themeShade="BF"/>
      <w:sz w:val="28"/>
      <w:szCs w:val="28"/>
      <w:lang w:val="en-SG"/>
    </w:rPr>
  </w:style>
  <w:style w:type="paragraph" w:styleId="Heading4">
    <w:name w:val="heading 4"/>
    <w:basedOn w:val="Normal"/>
    <w:next w:val="Normal"/>
    <w:link w:val="Heading4Char"/>
    <w:uiPriority w:val="9"/>
    <w:semiHidden/>
    <w:unhideWhenUsed/>
    <w:qFormat/>
    <w:rsid w:val="004F2AF0"/>
    <w:pPr>
      <w:keepNext/>
      <w:keepLines/>
      <w:spacing w:before="80" w:after="40"/>
      <w:outlineLvl w:val="3"/>
    </w:pPr>
    <w:rPr>
      <w:rFonts w:eastAsiaTheme="majorEastAsia" w:cstheme="majorBidi"/>
      <w:i/>
      <w:iCs/>
      <w:color w:val="0F4761" w:themeColor="accent1" w:themeShade="BF"/>
      <w:lang w:val="en-SG"/>
    </w:rPr>
  </w:style>
  <w:style w:type="paragraph" w:styleId="Heading5">
    <w:name w:val="heading 5"/>
    <w:basedOn w:val="Normal"/>
    <w:next w:val="Normal"/>
    <w:link w:val="Heading5Char"/>
    <w:uiPriority w:val="9"/>
    <w:semiHidden/>
    <w:unhideWhenUsed/>
    <w:qFormat/>
    <w:rsid w:val="004F2AF0"/>
    <w:pPr>
      <w:keepNext/>
      <w:keepLines/>
      <w:spacing w:before="80" w:after="40"/>
      <w:outlineLvl w:val="4"/>
    </w:pPr>
    <w:rPr>
      <w:rFonts w:eastAsiaTheme="majorEastAsia" w:cstheme="majorBidi"/>
      <w:color w:val="0F4761" w:themeColor="accent1" w:themeShade="BF"/>
      <w:lang w:val="en-SG"/>
    </w:rPr>
  </w:style>
  <w:style w:type="paragraph" w:styleId="Heading6">
    <w:name w:val="heading 6"/>
    <w:basedOn w:val="Normal"/>
    <w:next w:val="Normal"/>
    <w:link w:val="Heading6Char"/>
    <w:uiPriority w:val="9"/>
    <w:semiHidden/>
    <w:unhideWhenUsed/>
    <w:qFormat/>
    <w:rsid w:val="004F2AF0"/>
    <w:pPr>
      <w:keepNext/>
      <w:keepLines/>
      <w:spacing w:before="40" w:after="0"/>
      <w:outlineLvl w:val="5"/>
    </w:pPr>
    <w:rPr>
      <w:rFonts w:eastAsiaTheme="majorEastAsia" w:cstheme="majorBidi"/>
      <w:i/>
      <w:iCs/>
      <w:color w:val="595959" w:themeColor="text1" w:themeTint="A6"/>
      <w:lang w:val="en-SG"/>
    </w:rPr>
  </w:style>
  <w:style w:type="paragraph" w:styleId="Heading7">
    <w:name w:val="heading 7"/>
    <w:basedOn w:val="Normal"/>
    <w:next w:val="Normal"/>
    <w:link w:val="Heading7Char"/>
    <w:uiPriority w:val="9"/>
    <w:semiHidden/>
    <w:unhideWhenUsed/>
    <w:qFormat/>
    <w:rsid w:val="004F2AF0"/>
    <w:pPr>
      <w:keepNext/>
      <w:keepLines/>
      <w:spacing w:before="40" w:after="0"/>
      <w:outlineLvl w:val="6"/>
    </w:pPr>
    <w:rPr>
      <w:rFonts w:eastAsiaTheme="majorEastAsia" w:cstheme="majorBidi"/>
      <w:color w:val="595959" w:themeColor="text1" w:themeTint="A6"/>
      <w:lang w:val="en-SG"/>
    </w:rPr>
  </w:style>
  <w:style w:type="paragraph" w:styleId="Heading8">
    <w:name w:val="heading 8"/>
    <w:basedOn w:val="Normal"/>
    <w:next w:val="Normal"/>
    <w:link w:val="Heading8Char"/>
    <w:uiPriority w:val="9"/>
    <w:semiHidden/>
    <w:unhideWhenUsed/>
    <w:qFormat/>
    <w:rsid w:val="004F2AF0"/>
    <w:pPr>
      <w:keepNext/>
      <w:keepLines/>
      <w:spacing w:after="0"/>
      <w:outlineLvl w:val="7"/>
    </w:pPr>
    <w:rPr>
      <w:rFonts w:eastAsiaTheme="majorEastAsia" w:cstheme="majorBidi"/>
      <w:i/>
      <w:iCs/>
      <w:color w:val="272727" w:themeColor="text1" w:themeTint="D8"/>
      <w:lang w:val="en-SG"/>
    </w:rPr>
  </w:style>
  <w:style w:type="paragraph" w:styleId="Heading9">
    <w:name w:val="heading 9"/>
    <w:basedOn w:val="Normal"/>
    <w:next w:val="Normal"/>
    <w:link w:val="Heading9Char"/>
    <w:uiPriority w:val="9"/>
    <w:semiHidden/>
    <w:unhideWhenUsed/>
    <w:qFormat/>
    <w:rsid w:val="004F2AF0"/>
    <w:pPr>
      <w:keepNext/>
      <w:keepLines/>
      <w:spacing w:after="0"/>
      <w:outlineLvl w:val="8"/>
    </w:pPr>
    <w:rPr>
      <w:rFonts w:eastAsiaTheme="majorEastAsia" w:cstheme="majorBidi"/>
      <w:color w:val="272727" w:themeColor="text1" w:themeTint="D8"/>
      <w:lang w:val="en-S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AF0"/>
    <w:rPr>
      <w:rFonts w:eastAsiaTheme="majorEastAsia" w:cstheme="majorBidi"/>
      <w:color w:val="272727" w:themeColor="text1" w:themeTint="D8"/>
    </w:rPr>
  </w:style>
  <w:style w:type="paragraph" w:styleId="Title">
    <w:name w:val="Title"/>
    <w:basedOn w:val="Normal"/>
    <w:next w:val="Normal"/>
    <w:link w:val="TitleChar"/>
    <w:uiPriority w:val="10"/>
    <w:qFormat/>
    <w:rsid w:val="004F2AF0"/>
    <w:pPr>
      <w:spacing w:after="80" w:line="240" w:lineRule="auto"/>
      <w:contextualSpacing/>
    </w:pPr>
    <w:rPr>
      <w:rFonts w:asciiTheme="majorHAnsi" w:eastAsiaTheme="majorEastAsia" w:hAnsiTheme="majorHAnsi" w:cstheme="majorBidi"/>
      <w:spacing w:val="-10"/>
      <w:kern w:val="28"/>
      <w:sz w:val="56"/>
      <w:szCs w:val="56"/>
      <w:lang w:val="en-SG"/>
    </w:rPr>
  </w:style>
  <w:style w:type="character" w:customStyle="1" w:styleId="TitleChar">
    <w:name w:val="Title Char"/>
    <w:basedOn w:val="DefaultParagraphFont"/>
    <w:link w:val="Title"/>
    <w:uiPriority w:val="10"/>
    <w:rsid w:val="004F2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AF0"/>
    <w:pPr>
      <w:numPr>
        <w:ilvl w:val="1"/>
      </w:numPr>
    </w:pPr>
    <w:rPr>
      <w:rFonts w:eastAsiaTheme="majorEastAsia" w:cstheme="majorBidi"/>
      <w:color w:val="595959" w:themeColor="text1" w:themeTint="A6"/>
      <w:spacing w:val="15"/>
      <w:sz w:val="28"/>
      <w:szCs w:val="28"/>
      <w:lang w:val="en-SG"/>
    </w:rPr>
  </w:style>
  <w:style w:type="character" w:customStyle="1" w:styleId="SubtitleChar">
    <w:name w:val="Subtitle Char"/>
    <w:basedOn w:val="DefaultParagraphFont"/>
    <w:link w:val="Subtitle"/>
    <w:uiPriority w:val="11"/>
    <w:rsid w:val="004F2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AF0"/>
    <w:pPr>
      <w:spacing w:before="160"/>
      <w:jc w:val="center"/>
    </w:pPr>
    <w:rPr>
      <w:i/>
      <w:iCs/>
      <w:color w:val="404040" w:themeColor="text1" w:themeTint="BF"/>
      <w:lang w:val="en-SG"/>
    </w:rPr>
  </w:style>
  <w:style w:type="character" w:customStyle="1" w:styleId="QuoteChar">
    <w:name w:val="Quote Char"/>
    <w:basedOn w:val="DefaultParagraphFont"/>
    <w:link w:val="Quote"/>
    <w:uiPriority w:val="29"/>
    <w:rsid w:val="004F2AF0"/>
    <w:rPr>
      <w:i/>
      <w:iCs/>
      <w:color w:val="404040" w:themeColor="text1" w:themeTint="BF"/>
    </w:rPr>
  </w:style>
  <w:style w:type="paragraph" w:styleId="ListParagraph">
    <w:name w:val="List Paragraph"/>
    <w:basedOn w:val="Normal"/>
    <w:uiPriority w:val="34"/>
    <w:qFormat/>
    <w:rsid w:val="004F2AF0"/>
    <w:pPr>
      <w:ind w:left="720"/>
      <w:contextualSpacing/>
    </w:pPr>
    <w:rPr>
      <w:lang w:val="en-SG"/>
    </w:rPr>
  </w:style>
  <w:style w:type="character" w:styleId="IntenseEmphasis">
    <w:name w:val="Intense Emphasis"/>
    <w:basedOn w:val="DefaultParagraphFont"/>
    <w:uiPriority w:val="21"/>
    <w:qFormat/>
    <w:rsid w:val="004F2AF0"/>
    <w:rPr>
      <w:i/>
      <w:iCs/>
      <w:color w:val="0F4761" w:themeColor="accent1" w:themeShade="BF"/>
    </w:rPr>
  </w:style>
  <w:style w:type="paragraph" w:styleId="IntenseQuote">
    <w:name w:val="Intense Quote"/>
    <w:basedOn w:val="Normal"/>
    <w:next w:val="Normal"/>
    <w:link w:val="IntenseQuoteChar"/>
    <w:uiPriority w:val="30"/>
    <w:qFormat/>
    <w:rsid w:val="004F2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SG"/>
    </w:rPr>
  </w:style>
  <w:style w:type="character" w:customStyle="1" w:styleId="IntenseQuoteChar">
    <w:name w:val="Intense Quote Char"/>
    <w:basedOn w:val="DefaultParagraphFont"/>
    <w:link w:val="IntenseQuote"/>
    <w:uiPriority w:val="30"/>
    <w:rsid w:val="004F2AF0"/>
    <w:rPr>
      <w:i/>
      <w:iCs/>
      <w:color w:val="0F4761" w:themeColor="accent1" w:themeShade="BF"/>
    </w:rPr>
  </w:style>
  <w:style w:type="character" w:styleId="IntenseReference">
    <w:name w:val="Intense Reference"/>
    <w:basedOn w:val="DefaultParagraphFont"/>
    <w:uiPriority w:val="32"/>
    <w:qFormat/>
    <w:rsid w:val="004F2AF0"/>
    <w:rPr>
      <w:b/>
      <w:bCs/>
      <w:smallCaps/>
      <w:color w:val="0F4761" w:themeColor="accent1" w:themeShade="BF"/>
      <w:spacing w:val="5"/>
    </w:rPr>
  </w:style>
  <w:style w:type="table" w:styleId="TableGrid">
    <w:name w:val="Table Grid"/>
    <w:basedOn w:val="TableNormal"/>
    <w:uiPriority w:val="39"/>
    <w:rsid w:val="0099098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5D07"/>
    <w:rPr>
      <w:color w:val="467886" w:themeColor="hyperlink"/>
      <w:u w:val="single"/>
    </w:rPr>
  </w:style>
  <w:style w:type="character" w:styleId="UnresolvedMention">
    <w:name w:val="Unresolved Mention"/>
    <w:basedOn w:val="DefaultParagraphFont"/>
    <w:uiPriority w:val="99"/>
    <w:semiHidden/>
    <w:unhideWhenUsed/>
    <w:rsid w:val="00215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7411">
      <w:bodyDiv w:val="1"/>
      <w:marLeft w:val="0"/>
      <w:marRight w:val="0"/>
      <w:marTop w:val="0"/>
      <w:marBottom w:val="0"/>
      <w:divBdr>
        <w:top w:val="none" w:sz="0" w:space="0" w:color="auto"/>
        <w:left w:val="none" w:sz="0" w:space="0" w:color="auto"/>
        <w:bottom w:val="none" w:sz="0" w:space="0" w:color="auto"/>
        <w:right w:val="none" w:sz="0" w:space="0" w:color="auto"/>
      </w:divBdr>
      <w:divsChild>
        <w:div w:id="554197829">
          <w:marLeft w:val="0"/>
          <w:marRight w:val="0"/>
          <w:marTop w:val="0"/>
          <w:marBottom w:val="0"/>
          <w:divBdr>
            <w:top w:val="none" w:sz="0" w:space="0" w:color="auto"/>
            <w:left w:val="none" w:sz="0" w:space="0" w:color="auto"/>
            <w:bottom w:val="none" w:sz="0" w:space="0" w:color="auto"/>
            <w:right w:val="none" w:sz="0" w:space="0" w:color="auto"/>
          </w:divBdr>
          <w:divsChild>
            <w:div w:id="2072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8553">
      <w:bodyDiv w:val="1"/>
      <w:marLeft w:val="0"/>
      <w:marRight w:val="0"/>
      <w:marTop w:val="0"/>
      <w:marBottom w:val="0"/>
      <w:divBdr>
        <w:top w:val="none" w:sz="0" w:space="0" w:color="auto"/>
        <w:left w:val="none" w:sz="0" w:space="0" w:color="auto"/>
        <w:bottom w:val="none" w:sz="0" w:space="0" w:color="auto"/>
        <w:right w:val="none" w:sz="0" w:space="0" w:color="auto"/>
      </w:divBdr>
      <w:divsChild>
        <w:div w:id="1247688384">
          <w:marLeft w:val="0"/>
          <w:marRight w:val="0"/>
          <w:marTop w:val="0"/>
          <w:marBottom w:val="0"/>
          <w:divBdr>
            <w:top w:val="none" w:sz="0" w:space="0" w:color="auto"/>
            <w:left w:val="none" w:sz="0" w:space="0" w:color="auto"/>
            <w:bottom w:val="none" w:sz="0" w:space="0" w:color="auto"/>
            <w:right w:val="none" w:sz="0" w:space="0" w:color="auto"/>
          </w:divBdr>
          <w:divsChild>
            <w:div w:id="980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0988">
      <w:bodyDiv w:val="1"/>
      <w:marLeft w:val="0"/>
      <w:marRight w:val="0"/>
      <w:marTop w:val="0"/>
      <w:marBottom w:val="0"/>
      <w:divBdr>
        <w:top w:val="none" w:sz="0" w:space="0" w:color="auto"/>
        <w:left w:val="none" w:sz="0" w:space="0" w:color="auto"/>
        <w:bottom w:val="none" w:sz="0" w:space="0" w:color="auto"/>
        <w:right w:val="none" w:sz="0" w:space="0" w:color="auto"/>
      </w:divBdr>
      <w:divsChild>
        <w:div w:id="1260136594">
          <w:marLeft w:val="0"/>
          <w:marRight w:val="0"/>
          <w:marTop w:val="0"/>
          <w:marBottom w:val="0"/>
          <w:divBdr>
            <w:top w:val="none" w:sz="0" w:space="0" w:color="auto"/>
            <w:left w:val="none" w:sz="0" w:space="0" w:color="auto"/>
            <w:bottom w:val="none" w:sz="0" w:space="0" w:color="auto"/>
            <w:right w:val="none" w:sz="0" w:space="0" w:color="auto"/>
          </w:divBdr>
          <w:divsChild>
            <w:div w:id="9882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9014">
      <w:bodyDiv w:val="1"/>
      <w:marLeft w:val="0"/>
      <w:marRight w:val="0"/>
      <w:marTop w:val="0"/>
      <w:marBottom w:val="0"/>
      <w:divBdr>
        <w:top w:val="none" w:sz="0" w:space="0" w:color="auto"/>
        <w:left w:val="none" w:sz="0" w:space="0" w:color="auto"/>
        <w:bottom w:val="none" w:sz="0" w:space="0" w:color="auto"/>
        <w:right w:val="none" w:sz="0" w:space="0" w:color="auto"/>
      </w:divBdr>
      <w:divsChild>
        <w:div w:id="3409998">
          <w:marLeft w:val="0"/>
          <w:marRight w:val="0"/>
          <w:marTop w:val="0"/>
          <w:marBottom w:val="0"/>
          <w:divBdr>
            <w:top w:val="none" w:sz="0" w:space="0" w:color="auto"/>
            <w:left w:val="none" w:sz="0" w:space="0" w:color="auto"/>
            <w:bottom w:val="none" w:sz="0" w:space="0" w:color="auto"/>
            <w:right w:val="none" w:sz="0" w:space="0" w:color="auto"/>
          </w:divBdr>
          <w:divsChild>
            <w:div w:id="7694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9729">
      <w:bodyDiv w:val="1"/>
      <w:marLeft w:val="0"/>
      <w:marRight w:val="0"/>
      <w:marTop w:val="0"/>
      <w:marBottom w:val="0"/>
      <w:divBdr>
        <w:top w:val="none" w:sz="0" w:space="0" w:color="auto"/>
        <w:left w:val="none" w:sz="0" w:space="0" w:color="auto"/>
        <w:bottom w:val="none" w:sz="0" w:space="0" w:color="auto"/>
        <w:right w:val="none" w:sz="0" w:space="0" w:color="auto"/>
      </w:divBdr>
      <w:divsChild>
        <w:div w:id="155145616">
          <w:marLeft w:val="0"/>
          <w:marRight w:val="0"/>
          <w:marTop w:val="0"/>
          <w:marBottom w:val="0"/>
          <w:divBdr>
            <w:top w:val="none" w:sz="0" w:space="0" w:color="auto"/>
            <w:left w:val="none" w:sz="0" w:space="0" w:color="auto"/>
            <w:bottom w:val="none" w:sz="0" w:space="0" w:color="auto"/>
            <w:right w:val="none" w:sz="0" w:space="0" w:color="auto"/>
          </w:divBdr>
          <w:divsChild>
            <w:div w:id="1183712311">
              <w:marLeft w:val="0"/>
              <w:marRight w:val="0"/>
              <w:marTop w:val="0"/>
              <w:marBottom w:val="0"/>
              <w:divBdr>
                <w:top w:val="none" w:sz="0" w:space="0" w:color="auto"/>
                <w:left w:val="none" w:sz="0" w:space="0" w:color="auto"/>
                <w:bottom w:val="none" w:sz="0" w:space="0" w:color="auto"/>
                <w:right w:val="none" w:sz="0" w:space="0" w:color="auto"/>
              </w:divBdr>
            </w:div>
            <w:div w:id="1265915086">
              <w:marLeft w:val="0"/>
              <w:marRight w:val="0"/>
              <w:marTop w:val="0"/>
              <w:marBottom w:val="0"/>
              <w:divBdr>
                <w:top w:val="none" w:sz="0" w:space="0" w:color="auto"/>
                <w:left w:val="none" w:sz="0" w:space="0" w:color="auto"/>
                <w:bottom w:val="none" w:sz="0" w:space="0" w:color="auto"/>
                <w:right w:val="none" w:sz="0" w:space="0" w:color="auto"/>
              </w:divBdr>
            </w:div>
            <w:div w:id="242951253">
              <w:marLeft w:val="0"/>
              <w:marRight w:val="0"/>
              <w:marTop w:val="0"/>
              <w:marBottom w:val="0"/>
              <w:divBdr>
                <w:top w:val="none" w:sz="0" w:space="0" w:color="auto"/>
                <w:left w:val="none" w:sz="0" w:space="0" w:color="auto"/>
                <w:bottom w:val="none" w:sz="0" w:space="0" w:color="auto"/>
                <w:right w:val="none" w:sz="0" w:space="0" w:color="auto"/>
              </w:divBdr>
            </w:div>
            <w:div w:id="1651710165">
              <w:marLeft w:val="0"/>
              <w:marRight w:val="0"/>
              <w:marTop w:val="0"/>
              <w:marBottom w:val="0"/>
              <w:divBdr>
                <w:top w:val="none" w:sz="0" w:space="0" w:color="auto"/>
                <w:left w:val="none" w:sz="0" w:space="0" w:color="auto"/>
                <w:bottom w:val="none" w:sz="0" w:space="0" w:color="auto"/>
                <w:right w:val="none" w:sz="0" w:space="0" w:color="auto"/>
              </w:divBdr>
            </w:div>
            <w:div w:id="1001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1659">
      <w:bodyDiv w:val="1"/>
      <w:marLeft w:val="0"/>
      <w:marRight w:val="0"/>
      <w:marTop w:val="0"/>
      <w:marBottom w:val="0"/>
      <w:divBdr>
        <w:top w:val="none" w:sz="0" w:space="0" w:color="auto"/>
        <w:left w:val="none" w:sz="0" w:space="0" w:color="auto"/>
        <w:bottom w:val="none" w:sz="0" w:space="0" w:color="auto"/>
        <w:right w:val="none" w:sz="0" w:space="0" w:color="auto"/>
      </w:divBdr>
      <w:divsChild>
        <w:div w:id="927228235">
          <w:marLeft w:val="0"/>
          <w:marRight w:val="0"/>
          <w:marTop w:val="0"/>
          <w:marBottom w:val="0"/>
          <w:divBdr>
            <w:top w:val="none" w:sz="0" w:space="0" w:color="auto"/>
            <w:left w:val="none" w:sz="0" w:space="0" w:color="auto"/>
            <w:bottom w:val="none" w:sz="0" w:space="0" w:color="auto"/>
            <w:right w:val="none" w:sz="0" w:space="0" w:color="auto"/>
          </w:divBdr>
          <w:divsChild>
            <w:div w:id="8884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0032">
      <w:bodyDiv w:val="1"/>
      <w:marLeft w:val="0"/>
      <w:marRight w:val="0"/>
      <w:marTop w:val="0"/>
      <w:marBottom w:val="0"/>
      <w:divBdr>
        <w:top w:val="none" w:sz="0" w:space="0" w:color="auto"/>
        <w:left w:val="none" w:sz="0" w:space="0" w:color="auto"/>
        <w:bottom w:val="none" w:sz="0" w:space="0" w:color="auto"/>
        <w:right w:val="none" w:sz="0" w:space="0" w:color="auto"/>
      </w:divBdr>
      <w:divsChild>
        <w:div w:id="1579099803">
          <w:marLeft w:val="0"/>
          <w:marRight w:val="0"/>
          <w:marTop w:val="0"/>
          <w:marBottom w:val="0"/>
          <w:divBdr>
            <w:top w:val="none" w:sz="0" w:space="0" w:color="auto"/>
            <w:left w:val="none" w:sz="0" w:space="0" w:color="auto"/>
            <w:bottom w:val="none" w:sz="0" w:space="0" w:color="auto"/>
            <w:right w:val="none" w:sz="0" w:space="0" w:color="auto"/>
          </w:divBdr>
          <w:divsChild>
            <w:div w:id="1664821962">
              <w:marLeft w:val="0"/>
              <w:marRight w:val="0"/>
              <w:marTop w:val="0"/>
              <w:marBottom w:val="0"/>
              <w:divBdr>
                <w:top w:val="none" w:sz="0" w:space="0" w:color="auto"/>
                <w:left w:val="none" w:sz="0" w:space="0" w:color="auto"/>
                <w:bottom w:val="none" w:sz="0" w:space="0" w:color="auto"/>
                <w:right w:val="none" w:sz="0" w:space="0" w:color="auto"/>
              </w:divBdr>
            </w:div>
            <w:div w:id="739644049">
              <w:marLeft w:val="0"/>
              <w:marRight w:val="0"/>
              <w:marTop w:val="0"/>
              <w:marBottom w:val="0"/>
              <w:divBdr>
                <w:top w:val="none" w:sz="0" w:space="0" w:color="auto"/>
                <w:left w:val="none" w:sz="0" w:space="0" w:color="auto"/>
                <w:bottom w:val="none" w:sz="0" w:space="0" w:color="auto"/>
                <w:right w:val="none" w:sz="0" w:space="0" w:color="auto"/>
              </w:divBdr>
            </w:div>
            <w:div w:id="12297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7003">
      <w:bodyDiv w:val="1"/>
      <w:marLeft w:val="0"/>
      <w:marRight w:val="0"/>
      <w:marTop w:val="0"/>
      <w:marBottom w:val="0"/>
      <w:divBdr>
        <w:top w:val="none" w:sz="0" w:space="0" w:color="auto"/>
        <w:left w:val="none" w:sz="0" w:space="0" w:color="auto"/>
        <w:bottom w:val="none" w:sz="0" w:space="0" w:color="auto"/>
        <w:right w:val="none" w:sz="0" w:space="0" w:color="auto"/>
      </w:divBdr>
    </w:div>
    <w:div w:id="493109512">
      <w:bodyDiv w:val="1"/>
      <w:marLeft w:val="0"/>
      <w:marRight w:val="0"/>
      <w:marTop w:val="0"/>
      <w:marBottom w:val="0"/>
      <w:divBdr>
        <w:top w:val="none" w:sz="0" w:space="0" w:color="auto"/>
        <w:left w:val="none" w:sz="0" w:space="0" w:color="auto"/>
        <w:bottom w:val="none" w:sz="0" w:space="0" w:color="auto"/>
        <w:right w:val="none" w:sz="0" w:space="0" w:color="auto"/>
      </w:divBdr>
      <w:divsChild>
        <w:div w:id="1331524323">
          <w:marLeft w:val="0"/>
          <w:marRight w:val="0"/>
          <w:marTop w:val="0"/>
          <w:marBottom w:val="0"/>
          <w:divBdr>
            <w:top w:val="none" w:sz="0" w:space="0" w:color="auto"/>
            <w:left w:val="none" w:sz="0" w:space="0" w:color="auto"/>
            <w:bottom w:val="none" w:sz="0" w:space="0" w:color="auto"/>
            <w:right w:val="none" w:sz="0" w:space="0" w:color="auto"/>
          </w:divBdr>
          <w:divsChild>
            <w:div w:id="7389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3909">
      <w:bodyDiv w:val="1"/>
      <w:marLeft w:val="0"/>
      <w:marRight w:val="0"/>
      <w:marTop w:val="0"/>
      <w:marBottom w:val="0"/>
      <w:divBdr>
        <w:top w:val="none" w:sz="0" w:space="0" w:color="auto"/>
        <w:left w:val="none" w:sz="0" w:space="0" w:color="auto"/>
        <w:bottom w:val="none" w:sz="0" w:space="0" w:color="auto"/>
        <w:right w:val="none" w:sz="0" w:space="0" w:color="auto"/>
      </w:divBdr>
      <w:divsChild>
        <w:div w:id="930964638">
          <w:marLeft w:val="0"/>
          <w:marRight w:val="0"/>
          <w:marTop w:val="0"/>
          <w:marBottom w:val="0"/>
          <w:divBdr>
            <w:top w:val="none" w:sz="0" w:space="0" w:color="auto"/>
            <w:left w:val="none" w:sz="0" w:space="0" w:color="auto"/>
            <w:bottom w:val="none" w:sz="0" w:space="0" w:color="auto"/>
            <w:right w:val="none" w:sz="0" w:space="0" w:color="auto"/>
          </w:divBdr>
          <w:divsChild>
            <w:div w:id="6240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116">
      <w:bodyDiv w:val="1"/>
      <w:marLeft w:val="0"/>
      <w:marRight w:val="0"/>
      <w:marTop w:val="0"/>
      <w:marBottom w:val="0"/>
      <w:divBdr>
        <w:top w:val="none" w:sz="0" w:space="0" w:color="auto"/>
        <w:left w:val="none" w:sz="0" w:space="0" w:color="auto"/>
        <w:bottom w:val="none" w:sz="0" w:space="0" w:color="auto"/>
        <w:right w:val="none" w:sz="0" w:space="0" w:color="auto"/>
      </w:divBdr>
      <w:divsChild>
        <w:div w:id="597635964">
          <w:marLeft w:val="0"/>
          <w:marRight w:val="0"/>
          <w:marTop w:val="0"/>
          <w:marBottom w:val="0"/>
          <w:divBdr>
            <w:top w:val="none" w:sz="0" w:space="0" w:color="auto"/>
            <w:left w:val="none" w:sz="0" w:space="0" w:color="auto"/>
            <w:bottom w:val="none" w:sz="0" w:space="0" w:color="auto"/>
            <w:right w:val="none" w:sz="0" w:space="0" w:color="auto"/>
          </w:divBdr>
          <w:divsChild>
            <w:div w:id="892541987">
              <w:marLeft w:val="0"/>
              <w:marRight w:val="0"/>
              <w:marTop w:val="0"/>
              <w:marBottom w:val="0"/>
              <w:divBdr>
                <w:top w:val="none" w:sz="0" w:space="0" w:color="auto"/>
                <w:left w:val="none" w:sz="0" w:space="0" w:color="auto"/>
                <w:bottom w:val="none" w:sz="0" w:space="0" w:color="auto"/>
                <w:right w:val="none" w:sz="0" w:space="0" w:color="auto"/>
              </w:divBdr>
            </w:div>
            <w:div w:id="1929801947">
              <w:marLeft w:val="0"/>
              <w:marRight w:val="0"/>
              <w:marTop w:val="0"/>
              <w:marBottom w:val="0"/>
              <w:divBdr>
                <w:top w:val="none" w:sz="0" w:space="0" w:color="auto"/>
                <w:left w:val="none" w:sz="0" w:space="0" w:color="auto"/>
                <w:bottom w:val="none" w:sz="0" w:space="0" w:color="auto"/>
                <w:right w:val="none" w:sz="0" w:space="0" w:color="auto"/>
              </w:divBdr>
            </w:div>
            <w:div w:id="631599204">
              <w:marLeft w:val="0"/>
              <w:marRight w:val="0"/>
              <w:marTop w:val="0"/>
              <w:marBottom w:val="0"/>
              <w:divBdr>
                <w:top w:val="none" w:sz="0" w:space="0" w:color="auto"/>
                <w:left w:val="none" w:sz="0" w:space="0" w:color="auto"/>
                <w:bottom w:val="none" w:sz="0" w:space="0" w:color="auto"/>
                <w:right w:val="none" w:sz="0" w:space="0" w:color="auto"/>
              </w:divBdr>
            </w:div>
            <w:div w:id="1344480231">
              <w:marLeft w:val="0"/>
              <w:marRight w:val="0"/>
              <w:marTop w:val="0"/>
              <w:marBottom w:val="0"/>
              <w:divBdr>
                <w:top w:val="none" w:sz="0" w:space="0" w:color="auto"/>
                <w:left w:val="none" w:sz="0" w:space="0" w:color="auto"/>
                <w:bottom w:val="none" w:sz="0" w:space="0" w:color="auto"/>
                <w:right w:val="none" w:sz="0" w:space="0" w:color="auto"/>
              </w:divBdr>
            </w:div>
            <w:div w:id="20012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58986">
      <w:bodyDiv w:val="1"/>
      <w:marLeft w:val="0"/>
      <w:marRight w:val="0"/>
      <w:marTop w:val="0"/>
      <w:marBottom w:val="0"/>
      <w:divBdr>
        <w:top w:val="none" w:sz="0" w:space="0" w:color="auto"/>
        <w:left w:val="none" w:sz="0" w:space="0" w:color="auto"/>
        <w:bottom w:val="none" w:sz="0" w:space="0" w:color="auto"/>
        <w:right w:val="none" w:sz="0" w:space="0" w:color="auto"/>
      </w:divBdr>
      <w:divsChild>
        <w:div w:id="242180461">
          <w:marLeft w:val="0"/>
          <w:marRight w:val="0"/>
          <w:marTop w:val="0"/>
          <w:marBottom w:val="0"/>
          <w:divBdr>
            <w:top w:val="none" w:sz="0" w:space="0" w:color="auto"/>
            <w:left w:val="none" w:sz="0" w:space="0" w:color="auto"/>
            <w:bottom w:val="none" w:sz="0" w:space="0" w:color="auto"/>
            <w:right w:val="none" w:sz="0" w:space="0" w:color="auto"/>
          </w:divBdr>
          <w:divsChild>
            <w:div w:id="16545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6898">
      <w:bodyDiv w:val="1"/>
      <w:marLeft w:val="0"/>
      <w:marRight w:val="0"/>
      <w:marTop w:val="0"/>
      <w:marBottom w:val="0"/>
      <w:divBdr>
        <w:top w:val="none" w:sz="0" w:space="0" w:color="auto"/>
        <w:left w:val="none" w:sz="0" w:space="0" w:color="auto"/>
        <w:bottom w:val="none" w:sz="0" w:space="0" w:color="auto"/>
        <w:right w:val="none" w:sz="0" w:space="0" w:color="auto"/>
      </w:divBdr>
      <w:divsChild>
        <w:div w:id="514535282">
          <w:marLeft w:val="0"/>
          <w:marRight w:val="0"/>
          <w:marTop w:val="0"/>
          <w:marBottom w:val="0"/>
          <w:divBdr>
            <w:top w:val="none" w:sz="0" w:space="0" w:color="auto"/>
            <w:left w:val="none" w:sz="0" w:space="0" w:color="auto"/>
            <w:bottom w:val="none" w:sz="0" w:space="0" w:color="auto"/>
            <w:right w:val="none" w:sz="0" w:space="0" w:color="auto"/>
          </w:divBdr>
          <w:divsChild>
            <w:div w:id="1373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5789">
      <w:bodyDiv w:val="1"/>
      <w:marLeft w:val="0"/>
      <w:marRight w:val="0"/>
      <w:marTop w:val="0"/>
      <w:marBottom w:val="0"/>
      <w:divBdr>
        <w:top w:val="none" w:sz="0" w:space="0" w:color="auto"/>
        <w:left w:val="none" w:sz="0" w:space="0" w:color="auto"/>
        <w:bottom w:val="none" w:sz="0" w:space="0" w:color="auto"/>
        <w:right w:val="none" w:sz="0" w:space="0" w:color="auto"/>
      </w:divBdr>
      <w:divsChild>
        <w:div w:id="1219514575">
          <w:marLeft w:val="0"/>
          <w:marRight w:val="0"/>
          <w:marTop w:val="0"/>
          <w:marBottom w:val="0"/>
          <w:divBdr>
            <w:top w:val="none" w:sz="0" w:space="0" w:color="auto"/>
            <w:left w:val="none" w:sz="0" w:space="0" w:color="auto"/>
            <w:bottom w:val="none" w:sz="0" w:space="0" w:color="auto"/>
            <w:right w:val="none" w:sz="0" w:space="0" w:color="auto"/>
          </w:divBdr>
          <w:divsChild>
            <w:div w:id="10076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2268">
      <w:bodyDiv w:val="1"/>
      <w:marLeft w:val="0"/>
      <w:marRight w:val="0"/>
      <w:marTop w:val="0"/>
      <w:marBottom w:val="0"/>
      <w:divBdr>
        <w:top w:val="none" w:sz="0" w:space="0" w:color="auto"/>
        <w:left w:val="none" w:sz="0" w:space="0" w:color="auto"/>
        <w:bottom w:val="none" w:sz="0" w:space="0" w:color="auto"/>
        <w:right w:val="none" w:sz="0" w:space="0" w:color="auto"/>
      </w:divBdr>
    </w:div>
    <w:div w:id="905650654">
      <w:bodyDiv w:val="1"/>
      <w:marLeft w:val="0"/>
      <w:marRight w:val="0"/>
      <w:marTop w:val="0"/>
      <w:marBottom w:val="0"/>
      <w:divBdr>
        <w:top w:val="none" w:sz="0" w:space="0" w:color="auto"/>
        <w:left w:val="none" w:sz="0" w:space="0" w:color="auto"/>
        <w:bottom w:val="none" w:sz="0" w:space="0" w:color="auto"/>
        <w:right w:val="none" w:sz="0" w:space="0" w:color="auto"/>
      </w:divBdr>
      <w:divsChild>
        <w:div w:id="515071307">
          <w:marLeft w:val="0"/>
          <w:marRight w:val="0"/>
          <w:marTop w:val="0"/>
          <w:marBottom w:val="0"/>
          <w:divBdr>
            <w:top w:val="none" w:sz="0" w:space="0" w:color="auto"/>
            <w:left w:val="none" w:sz="0" w:space="0" w:color="auto"/>
            <w:bottom w:val="none" w:sz="0" w:space="0" w:color="auto"/>
            <w:right w:val="none" w:sz="0" w:space="0" w:color="auto"/>
          </w:divBdr>
          <w:divsChild>
            <w:div w:id="780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1278">
      <w:bodyDiv w:val="1"/>
      <w:marLeft w:val="0"/>
      <w:marRight w:val="0"/>
      <w:marTop w:val="0"/>
      <w:marBottom w:val="0"/>
      <w:divBdr>
        <w:top w:val="none" w:sz="0" w:space="0" w:color="auto"/>
        <w:left w:val="none" w:sz="0" w:space="0" w:color="auto"/>
        <w:bottom w:val="none" w:sz="0" w:space="0" w:color="auto"/>
        <w:right w:val="none" w:sz="0" w:space="0" w:color="auto"/>
      </w:divBdr>
      <w:divsChild>
        <w:div w:id="568926011">
          <w:marLeft w:val="0"/>
          <w:marRight w:val="0"/>
          <w:marTop w:val="0"/>
          <w:marBottom w:val="0"/>
          <w:divBdr>
            <w:top w:val="none" w:sz="0" w:space="0" w:color="auto"/>
            <w:left w:val="none" w:sz="0" w:space="0" w:color="auto"/>
            <w:bottom w:val="none" w:sz="0" w:space="0" w:color="auto"/>
            <w:right w:val="none" w:sz="0" w:space="0" w:color="auto"/>
          </w:divBdr>
          <w:divsChild>
            <w:div w:id="15587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8185">
      <w:bodyDiv w:val="1"/>
      <w:marLeft w:val="0"/>
      <w:marRight w:val="0"/>
      <w:marTop w:val="0"/>
      <w:marBottom w:val="0"/>
      <w:divBdr>
        <w:top w:val="none" w:sz="0" w:space="0" w:color="auto"/>
        <w:left w:val="none" w:sz="0" w:space="0" w:color="auto"/>
        <w:bottom w:val="none" w:sz="0" w:space="0" w:color="auto"/>
        <w:right w:val="none" w:sz="0" w:space="0" w:color="auto"/>
      </w:divBdr>
      <w:divsChild>
        <w:div w:id="2037927209">
          <w:marLeft w:val="0"/>
          <w:marRight w:val="0"/>
          <w:marTop w:val="0"/>
          <w:marBottom w:val="0"/>
          <w:divBdr>
            <w:top w:val="none" w:sz="0" w:space="0" w:color="auto"/>
            <w:left w:val="none" w:sz="0" w:space="0" w:color="auto"/>
            <w:bottom w:val="none" w:sz="0" w:space="0" w:color="auto"/>
            <w:right w:val="none" w:sz="0" w:space="0" w:color="auto"/>
          </w:divBdr>
          <w:divsChild>
            <w:div w:id="1641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92628">
      <w:bodyDiv w:val="1"/>
      <w:marLeft w:val="0"/>
      <w:marRight w:val="0"/>
      <w:marTop w:val="0"/>
      <w:marBottom w:val="0"/>
      <w:divBdr>
        <w:top w:val="none" w:sz="0" w:space="0" w:color="auto"/>
        <w:left w:val="none" w:sz="0" w:space="0" w:color="auto"/>
        <w:bottom w:val="none" w:sz="0" w:space="0" w:color="auto"/>
        <w:right w:val="none" w:sz="0" w:space="0" w:color="auto"/>
      </w:divBdr>
      <w:divsChild>
        <w:div w:id="1932468124">
          <w:marLeft w:val="0"/>
          <w:marRight w:val="0"/>
          <w:marTop w:val="0"/>
          <w:marBottom w:val="0"/>
          <w:divBdr>
            <w:top w:val="none" w:sz="0" w:space="0" w:color="auto"/>
            <w:left w:val="none" w:sz="0" w:space="0" w:color="auto"/>
            <w:bottom w:val="none" w:sz="0" w:space="0" w:color="auto"/>
            <w:right w:val="none" w:sz="0" w:space="0" w:color="auto"/>
          </w:divBdr>
          <w:divsChild>
            <w:div w:id="5254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3265">
      <w:bodyDiv w:val="1"/>
      <w:marLeft w:val="0"/>
      <w:marRight w:val="0"/>
      <w:marTop w:val="0"/>
      <w:marBottom w:val="0"/>
      <w:divBdr>
        <w:top w:val="none" w:sz="0" w:space="0" w:color="auto"/>
        <w:left w:val="none" w:sz="0" w:space="0" w:color="auto"/>
        <w:bottom w:val="none" w:sz="0" w:space="0" w:color="auto"/>
        <w:right w:val="none" w:sz="0" w:space="0" w:color="auto"/>
      </w:divBdr>
      <w:divsChild>
        <w:div w:id="108204755">
          <w:marLeft w:val="0"/>
          <w:marRight w:val="0"/>
          <w:marTop w:val="0"/>
          <w:marBottom w:val="0"/>
          <w:divBdr>
            <w:top w:val="none" w:sz="0" w:space="0" w:color="auto"/>
            <w:left w:val="none" w:sz="0" w:space="0" w:color="auto"/>
            <w:bottom w:val="none" w:sz="0" w:space="0" w:color="auto"/>
            <w:right w:val="none" w:sz="0" w:space="0" w:color="auto"/>
          </w:divBdr>
          <w:divsChild>
            <w:div w:id="1816264927">
              <w:marLeft w:val="0"/>
              <w:marRight w:val="0"/>
              <w:marTop w:val="0"/>
              <w:marBottom w:val="0"/>
              <w:divBdr>
                <w:top w:val="none" w:sz="0" w:space="0" w:color="auto"/>
                <w:left w:val="none" w:sz="0" w:space="0" w:color="auto"/>
                <w:bottom w:val="none" w:sz="0" w:space="0" w:color="auto"/>
                <w:right w:val="none" w:sz="0" w:space="0" w:color="auto"/>
              </w:divBdr>
            </w:div>
            <w:div w:id="2030135162">
              <w:marLeft w:val="0"/>
              <w:marRight w:val="0"/>
              <w:marTop w:val="0"/>
              <w:marBottom w:val="0"/>
              <w:divBdr>
                <w:top w:val="none" w:sz="0" w:space="0" w:color="auto"/>
                <w:left w:val="none" w:sz="0" w:space="0" w:color="auto"/>
                <w:bottom w:val="none" w:sz="0" w:space="0" w:color="auto"/>
                <w:right w:val="none" w:sz="0" w:space="0" w:color="auto"/>
              </w:divBdr>
            </w:div>
            <w:div w:id="1577278846">
              <w:marLeft w:val="0"/>
              <w:marRight w:val="0"/>
              <w:marTop w:val="0"/>
              <w:marBottom w:val="0"/>
              <w:divBdr>
                <w:top w:val="none" w:sz="0" w:space="0" w:color="auto"/>
                <w:left w:val="none" w:sz="0" w:space="0" w:color="auto"/>
                <w:bottom w:val="none" w:sz="0" w:space="0" w:color="auto"/>
                <w:right w:val="none" w:sz="0" w:space="0" w:color="auto"/>
              </w:divBdr>
            </w:div>
            <w:div w:id="1407721951">
              <w:marLeft w:val="0"/>
              <w:marRight w:val="0"/>
              <w:marTop w:val="0"/>
              <w:marBottom w:val="0"/>
              <w:divBdr>
                <w:top w:val="none" w:sz="0" w:space="0" w:color="auto"/>
                <w:left w:val="none" w:sz="0" w:space="0" w:color="auto"/>
                <w:bottom w:val="none" w:sz="0" w:space="0" w:color="auto"/>
                <w:right w:val="none" w:sz="0" w:space="0" w:color="auto"/>
              </w:divBdr>
            </w:div>
            <w:div w:id="18196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3673">
      <w:bodyDiv w:val="1"/>
      <w:marLeft w:val="0"/>
      <w:marRight w:val="0"/>
      <w:marTop w:val="0"/>
      <w:marBottom w:val="0"/>
      <w:divBdr>
        <w:top w:val="none" w:sz="0" w:space="0" w:color="auto"/>
        <w:left w:val="none" w:sz="0" w:space="0" w:color="auto"/>
        <w:bottom w:val="none" w:sz="0" w:space="0" w:color="auto"/>
        <w:right w:val="none" w:sz="0" w:space="0" w:color="auto"/>
      </w:divBdr>
    </w:div>
    <w:div w:id="1288700141">
      <w:bodyDiv w:val="1"/>
      <w:marLeft w:val="0"/>
      <w:marRight w:val="0"/>
      <w:marTop w:val="0"/>
      <w:marBottom w:val="0"/>
      <w:divBdr>
        <w:top w:val="none" w:sz="0" w:space="0" w:color="auto"/>
        <w:left w:val="none" w:sz="0" w:space="0" w:color="auto"/>
        <w:bottom w:val="none" w:sz="0" w:space="0" w:color="auto"/>
        <w:right w:val="none" w:sz="0" w:space="0" w:color="auto"/>
      </w:divBdr>
      <w:divsChild>
        <w:div w:id="1882210384">
          <w:marLeft w:val="0"/>
          <w:marRight w:val="0"/>
          <w:marTop w:val="0"/>
          <w:marBottom w:val="0"/>
          <w:divBdr>
            <w:top w:val="none" w:sz="0" w:space="0" w:color="auto"/>
            <w:left w:val="none" w:sz="0" w:space="0" w:color="auto"/>
            <w:bottom w:val="none" w:sz="0" w:space="0" w:color="auto"/>
            <w:right w:val="none" w:sz="0" w:space="0" w:color="auto"/>
          </w:divBdr>
          <w:divsChild>
            <w:div w:id="4362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388">
      <w:bodyDiv w:val="1"/>
      <w:marLeft w:val="0"/>
      <w:marRight w:val="0"/>
      <w:marTop w:val="0"/>
      <w:marBottom w:val="0"/>
      <w:divBdr>
        <w:top w:val="none" w:sz="0" w:space="0" w:color="auto"/>
        <w:left w:val="none" w:sz="0" w:space="0" w:color="auto"/>
        <w:bottom w:val="none" w:sz="0" w:space="0" w:color="auto"/>
        <w:right w:val="none" w:sz="0" w:space="0" w:color="auto"/>
      </w:divBdr>
      <w:divsChild>
        <w:div w:id="230509655">
          <w:marLeft w:val="0"/>
          <w:marRight w:val="0"/>
          <w:marTop w:val="0"/>
          <w:marBottom w:val="0"/>
          <w:divBdr>
            <w:top w:val="none" w:sz="0" w:space="0" w:color="auto"/>
            <w:left w:val="none" w:sz="0" w:space="0" w:color="auto"/>
            <w:bottom w:val="none" w:sz="0" w:space="0" w:color="auto"/>
            <w:right w:val="none" w:sz="0" w:space="0" w:color="auto"/>
          </w:divBdr>
          <w:divsChild>
            <w:div w:id="13250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2488">
      <w:bodyDiv w:val="1"/>
      <w:marLeft w:val="0"/>
      <w:marRight w:val="0"/>
      <w:marTop w:val="0"/>
      <w:marBottom w:val="0"/>
      <w:divBdr>
        <w:top w:val="none" w:sz="0" w:space="0" w:color="auto"/>
        <w:left w:val="none" w:sz="0" w:space="0" w:color="auto"/>
        <w:bottom w:val="none" w:sz="0" w:space="0" w:color="auto"/>
        <w:right w:val="none" w:sz="0" w:space="0" w:color="auto"/>
      </w:divBdr>
      <w:divsChild>
        <w:div w:id="1501889198">
          <w:marLeft w:val="0"/>
          <w:marRight w:val="0"/>
          <w:marTop w:val="0"/>
          <w:marBottom w:val="0"/>
          <w:divBdr>
            <w:top w:val="none" w:sz="0" w:space="0" w:color="auto"/>
            <w:left w:val="none" w:sz="0" w:space="0" w:color="auto"/>
            <w:bottom w:val="none" w:sz="0" w:space="0" w:color="auto"/>
            <w:right w:val="none" w:sz="0" w:space="0" w:color="auto"/>
          </w:divBdr>
          <w:divsChild>
            <w:div w:id="4522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9096">
      <w:bodyDiv w:val="1"/>
      <w:marLeft w:val="0"/>
      <w:marRight w:val="0"/>
      <w:marTop w:val="0"/>
      <w:marBottom w:val="0"/>
      <w:divBdr>
        <w:top w:val="none" w:sz="0" w:space="0" w:color="auto"/>
        <w:left w:val="none" w:sz="0" w:space="0" w:color="auto"/>
        <w:bottom w:val="none" w:sz="0" w:space="0" w:color="auto"/>
        <w:right w:val="none" w:sz="0" w:space="0" w:color="auto"/>
      </w:divBdr>
      <w:divsChild>
        <w:div w:id="1112480122">
          <w:marLeft w:val="0"/>
          <w:marRight w:val="0"/>
          <w:marTop w:val="0"/>
          <w:marBottom w:val="0"/>
          <w:divBdr>
            <w:top w:val="none" w:sz="0" w:space="0" w:color="auto"/>
            <w:left w:val="none" w:sz="0" w:space="0" w:color="auto"/>
            <w:bottom w:val="none" w:sz="0" w:space="0" w:color="auto"/>
            <w:right w:val="none" w:sz="0" w:space="0" w:color="auto"/>
          </w:divBdr>
          <w:divsChild>
            <w:div w:id="9128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38581">
      <w:bodyDiv w:val="1"/>
      <w:marLeft w:val="0"/>
      <w:marRight w:val="0"/>
      <w:marTop w:val="0"/>
      <w:marBottom w:val="0"/>
      <w:divBdr>
        <w:top w:val="none" w:sz="0" w:space="0" w:color="auto"/>
        <w:left w:val="none" w:sz="0" w:space="0" w:color="auto"/>
        <w:bottom w:val="none" w:sz="0" w:space="0" w:color="auto"/>
        <w:right w:val="none" w:sz="0" w:space="0" w:color="auto"/>
      </w:divBdr>
      <w:divsChild>
        <w:div w:id="220596958">
          <w:marLeft w:val="0"/>
          <w:marRight w:val="0"/>
          <w:marTop w:val="0"/>
          <w:marBottom w:val="0"/>
          <w:divBdr>
            <w:top w:val="none" w:sz="0" w:space="0" w:color="auto"/>
            <w:left w:val="none" w:sz="0" w:space="0" w:color="auto"/>
            <w:bottom w:val="none" w:sz="0" w:space="0" w:color="auto"/>
            <w:right w:val="none" w:sz="0" w:space="0" w:color="auto"/>
          </w:divBdr>
          <w:divsChild>
            <w:div w:id="18629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28371">
      <w:bodyDiv w:val="1"/>
      <w:marLeft w:val="0"/>
      <w:marRight w:val="0"/>
      <w:marTop w:val="0"/>
      <w:marBottom w:val="0"/>
      <w:divBdr>
        <w:top w:val="none" w:sz="0" w:space="0" w:color="auto"/>
        <w:left w:val="none" w:sz="0" w:space="0" w:color="auto"/>
        <w:bottom w:val="none" w:sz="0" w:space="0" w:color="auto"/>
        <w:right w:val="none" w:sz="0" w:space="0" w:color="auto"/>
      </w:divBdr>
      <w:divsChild>
        <w:div w:id="351416886">
          <w:marLeft w:val="0"/>
          <w:marRight w:val="0"/>
          <w:marTop w:val="0"/>
          <w:marBottom w:val="0"/>
          <w:divBdr>
            <w:top w:val="none" w:sz="0" w:space="0" w:color="auto"/>
            <w:left w:val="none" w:sz="0" w:space="0" w:color="auto"/>
            <w:bottom w:val="none" w:sz="0" w:space="0" w:color="auto"/>
            <w:right w:val="none" w:sz="0" w:space="0" w:color="auto"/>
          </w:divBdr>
          <w:divsChild>
            <w:div w:id="21382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91831">
      <w:bodyDiv w:val="1"/>
      <w:marLeft w:val="0"/>
      <w:marRight w:val="0"/>
      <w:marTop w:val="0"/>
      <w:marBottom w:val="0"/>
      <w:divBdr>
        <w:top w:val="none" w:sz="0" w:space="0" w:color="auto"/>
        <w:left w:val="none" w:sz="0" w:space="0" w:color="auto"/>
        <w:bottom w:val="none" w:sz="0" w:space="0" w:color="auto"/>
        <w:right w:val="none" w:sz="0" w:space="0" w:color="auto"/>
      </w:divBdr>
      <w:divsChild>
        <w:div w:id="405344900">
          <w:marLeft w:val="0"/>
          <w:marRight w:val="0"/>
          <w:marTop w:val="0"/>
          <w:marBottom w:val="0"/>
          <w:divBdr>
            <w:top w:val="none" w:sz="0" w:space="0" w:color="auto"/>
            <w:left w:val="none" w:sz="0" w:space="0" w:color="auto"/>
            <w:bottom w:val="none" w:sz="0" w:space="0" w:color="auto"/>
            <w:right w:val="none" w:sz="0" w:space="0" w:color="auto"/>
          </w:divBdr>
          <w:divsChild>
            <w:div w:id="1246649315">
              <w:marLeft w:val="0"/>
              <w:marRight w:val="0"/>
              <w:marTop w:val="0"/>
              <w:marBottom w:val="0"/>
              <w:divBdr>
                <w:top w:val="none" w:sz="0" w:space="0" w:color="auto"/>
                <w:left w:val="none" w:sz="0" w:space="0" w:color="auto"/>
                <w:bottom w:val="none" w:sz="0" w:space="0" w:color="auto"/>
                <w:right w:val="none" w:sz="0" w:space="0" w:color="auto"/>
              </w:divBdr>
            </w:div>
            <w:div w:id="1093473753">
              <w:marLeft w:val="0"/>
              <w:marRight w:val="0"/>
              <w:marTop w:val="0"/>
              <w:marBottom w:val="0"/>
              <w:divBdr>
                <w:top w:val="none" w:sz="0" w:space="0" w:color="auto"/>
                <w:left w:val="none" w:sz="0" w:space="0" w:color="auto"/>
                <w:bottom w:val="none" w:sz="0" w:space="0" w:color="auto"/>
                <w:right w:val="none" w:sz="0" w:space="0" w:color="auto"/>
              </w:divBdr>
            </w:div>
            <w:div w:id="1003781665">
              <w:marLeft w:val="0"/>
              <w:marRight w:val="0"/>
              <w:marTop w:val="0"/>
              <w:marBottom w:val="0"/>
              <w:divBdr>
                <w:top w:val="none" w:sz="0" w:space="0" w:color="auto"/>
                <w:left w:val="none" w:sz="0" w:space="0" w:color="auto"/>
                <w:bottom w:val="none" w:sz="0" w:space="0" w:color="auto"/>
                <w:right w:val="none" w:sz="0" w:space="0" w:color="auto"/>
              </w:divBdr>
            </w:div>
            <w:div w:id="1672024939">
              <w:marLeft w:val="0"/>
              <w:marRight w:val="0"/>
              <w:marTop w:val="0"/>
              <w:marBottom w:val="0"/>
              <w:divBdr>
                <w:top w:val="none" w:sz="0" w:space="0" w:color="auto"/>
                <w:left w:val="none" w:sz="0" w:space="0" w:color="auto"/>
                <w:bottom w:val="none" w:sz="0" w:space="0" w:color="auto"/>
                <w:right w:val="none" w:sz="0" w:space="0" w:color="auto"/>
              </w:divBdr>
            </w:div>
            <w:div w:id="21277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4845">
      <w:bodyDiv w:val="1"/>
      <w:marLeft w:val="0"/>
      <w:marRight w:val="0"/>
      <w:marTop w:val="0"/>
      <w:marBottom w:val="0"/>
      <w:divBdr>
        <w:top w:val="none" w:sz="0" w:space="0" w:color="auto"/>
        <w:left w:val="none" w:sz="0" w:space="0" w:color="auto"/>
        <w:bottom w:val="none" w:sz="0" w:space="0" w:color="auto"/>
        <w:right w:val="none" w:sz="0" w:space="0" w:color="auto"/>
      </w:divBdr>
      <w:divsChild>
        <w:div w:id="220676850">
          <w:marLeft w:val="0"/>
          <w:marRight w:val="0"/>
          <w:marTop w:val="0"/>
          <w:marBottom w:val="0"/>
          <w:divBdr>
            <w:top w:val="none" w:sz="0" w:space="0" w:color="auto"/>
            <w:left w:val="none" w:sz="0" w:space="0" w:color="auto"/>
            <w:bottom w:val="none" w:sz="0" w:space="0" w:color="auto"/>
            <w:right w:val="none" w:sz="0" w:space="0" w:color="auto"/>
          </w:divBdr>
          <w:divsChild>
            <w:div w:id="15439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5657">
      <w:bodyDiv w:val="1"/>
      <w:marLeft w:val="0"/>
      <w:marRight w:val="0"/>
      <w:marTop w:val="0"/>
      <w:marBottom w:val="0"/>
      <w:divBdr>
        <w:top w:val="none" w:sz="0" w:space="0" w:color="auto"/>
        <w:left w:val="none" w:sz="0" w:space="0" w:color="auto"/>
        <w:bottom w:val="none" w:sz="0" w:space="0" w:color="auto"/>
        <w:right w:val="none" w:sz="0" w:space="0" w:color="auto"/>
      </w:divBdr>
    </w:div>
    <w:div w:id="1812748494">
      <w:bodyDiv w:val="1"/>
      <w:marLeft w:val="0"/>
      <w:marRight w:val="0"/>
      <w:marTop w:val="0"/>
      <w:marBottom w:val="0"/>
      <w:divBdr>
        <w:top w:val="none" w:sz="0" w:space="0" w:color="auto"/>
        <w:left w:val="none" w:sz="0" w:space="0" w:color="auto"/>
        <w:bottom w:val="none" w:sz="0" w:space="0" w:color="auto"/>
        <w:right w:val="none" w:sz="0" w:space="0" w:color="auto"/>
      </w:divBdr>
      <w:divsChild>
        <w:div w:id="1879664977">
          <w:marLeft w:val="0"/>
          <w:marRight w:val="0"/>
          <w:marTop w:val="0"/>
          <w:marBottom w:val="0"/>
          <w:divBdr>
            <w:top w:val="none" w:sz="0" w:space="0" w:color="auto"/>
            <w:left w:val="none" w:sz="0" w:space="0" w:color="auto"/>
            <w:bottom w:val="none" w:sz="0" w:space="0" w:color="auto"/>
            <w:right w:val="none" w:sz="0" w:space="0" w:color="auto"/>
          </w:divBdr>
          <w:divsChild>
            <w:div w:id="3242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3499">
      <w:bodyDiv w:val="1"/>
      <w:marLeft w:val="0"/>
      <w:marRight w:val="0"/>
      <w:marTop w:val="0"/>
      <w:marBottom w:val="0"/>
      <w:divBdr>
        <w:top w:val="none" w:sz="0" w:space="0" w:color="auto"/>
        <w:left w:val="none" w:sz="0" w:space="0" w:color="auto"/>
        <w:bottom w:val="none" w:sz="0" w:space="0" w:color="auto"/>
        <w:right w:val="none" w:sz="0" w:space="0" w:color="auto"/>
      </w:divBdr>
    </w:div>
    <w:div w:id="1882017951">
      <w:bodyDiv w:val="1"/>
      <w:marLeft w:val="0"/>
      <w:marRight w:val="0"/>
      <w:marTop w:val="0"/>
      <w:marBottom w:val="0"/>
      <w:divBdr>
        <w:top w:val="none" w:sz="0" w:space="0" w:color="auto"/>
        <w:left w:val="none" w:sz="0" w:space="0" w:color="auto"/>
        <w:bottom w:val="none" w:sz="0" w:space="0" w:color="auto"/>
        <w:right w:val="none" w:sz="0" w:space="0" w:color="auto"/>
      </w:divBdr>
      <w:divsChild>
        <w:div w:id="690449762">
          <w:marLeft w:val="0"/>
          <w:marRight w:val="0"/>
          <w:marTop w:val="0"/>
          <w:marBottom w:val="0"/>
          <w:divBdr>
            <w:top w:val="none" w:sz="0" w:space="0" w:color="auto"/>
            <w:left w:val="none" w:sz="0" w:space="0" w:color="auto"/>
            <w:bottom w:val="none" w:sz="0" w:space="0" w:color="auto"/>
            <w:right w:val="none" w:sz="0" w:space="0" w:color="auto"/>
          </w:divBdr>
          <w:divsChild>
            <w:div w:id="16749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9811">
      <w:bodyDiv w:val="1"/>
      <w:marLeft w:val="0"/>
      <w:marRight w:val="0"/>
      <w:marTop w:val="0"/>
      <w:marBottom w:val="0"/>
      <w:divBdr>
        <w:top w:val="none" w:sz="0" w:space="0" w:color="auto"/>
        <w:left w:val="none" w:sz="0" w:space="0" w:color="auto"/>
        <w:bottom w:val="none" w:sz="0" w:space="0" w:color="auto"/>
        <w:right w:val="none" w:sz="0" w:space="0" w:color="auto"/>
      </w:divBdr>
    </w:div>
    <w:div w:id="1956868369">
      <w:bodyDiv w:val="1"/>
      <w:marLeft w:val="0"/>
      <w:marRight w:val="0"/>
      <w:marTop w:val="0"/>
      <w:marBottom w:val="0"/>
      <w:divBdr>
        <w:top w:val="none" w:sz="0" w:space="0" w:color="auto"/>
        <w:left w:val="none" w:sz="0" w:space="0" w:color="auto"/>
        <w:bottom w:val="none" w:sz="0" w:space="0" w:color="auto"/>
        <w:right w:val="none" w:sz="0" w:space="0" w:color="auto"/>
      </w:divBdr>
      <w:divsChild>
        <w:div w:id="1890724266">
          <w:marLeft w:val="0"/>
          <w:marRight w:val="0"/>
          <w:marTop w:val="0"/>
          <w:marBottom w:val="0"/>
          <w:divBdr>
            <w:top w:val="none" w:sz="0" w:space="0" w:color="auto"/>
            <w:left w:val="none" w:sz="0" w:space="0" w:color="auto"/>
            <w:bottom w:val="none" w:sz="0" w:space="0" w:color="auto"/>
            <w:right w:val="none" w:sz="0" w:space="0" w:color="auto"/>
          </w:divBdr>
          <w:divsChild>
            <w:div w:id="11259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40672">
      <w:bodyDiv w:val="1"/>
      <w:marLeft w:val="0"/>
      <w:marRight w:val="0"/>
      <w:marTop w:val="0"/>
      <w:marBottom w:val="0"/>
      <w:divBdr>
        <w:top w:val="none" w:sz="0" w:space="0" w:color="auto"/>
        <w:left w:val="none" w:sz="0" w:space="0" w:color="auto"/>
        <w:bottom w:val="none" w:sz="0" w:space="0" w:color="auto"/>
        <w:right w:val="none" w:sz="0" w:space="0" w:color="auto"/>
      </w:divBdr>
      <w:divsChild>
        <w:div w:id="1151558102">
          <w:marLeft w:val="0"/>
          <w:marRight w:val="0"/>
          <w:marTop w:val="0"/>
          <w:marBottom w:val="0"/>
          <w:divBdr>
            <w:top w:val="none" w:sz="0" w:space="0" w:color="auto"/>
            <w:left w:val="none" w:sz="0" w:space="0" w:color="auto"/>
            <w:bottom w:val="none" w:sz="0" w:space="0" w:color="auto"/>
            <w:right w:val="none" w:sz="0" w:space="0" w:color="auto"/>
          </w:divBdr>
          <w:divsChild>
            <w:div w:id="2900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6818">
      <w:bodyDiv w:val="1"/>
      <w:marLeft w:val="0"/>
      <w:marRight w:val="0"/>
      <w:marTop w:val="0"/>
      <w:marBottom w:val="0"/>
      <w:divBdr>
        <w:top w:val="none" w:sz="0" w:space="0" w:color="auto"/>
        <w:left w:val="none" w:sz="0" w:space="0" w:color="auto"/>
        <w:bottom w:val="none" w:sz="0" w:space="0" w:color="auto"/>
        <w:right w:val="none" w:sz="0" w:space="0" w:color="auto"/>
      </w:divBdr>
      <w:divsChild>
        <w:div w:id="915358361">
          <w:marLeft w:val="0"/>
          <w:marRight w:val="0"/>
          <w:marTop w:val="0"/>
          <w:marBottom w:val="0"/>
          <w:divBdr>
            <w:top w:val="none" w:sz="0" w:space="0" w:color="auto"/>
            <w:left w:val="none" w:sz="0" w:space="0" w:color="auto"/>
            <w:bottom w:val="none" w:sz="0" w:space="0" w:color="auto"/>
            <w:right w:val="none" w:sz="0" w:space="0" w:color="auto"/>
          </w:divBdr>
          <w:divsChild>
            <w:div w:id="821507832">
              <w:marLeft w:val="0"/>
              <w:marRight w:val="0"/>
              <w:marTop w:val="0"/>
              <w:marBottom w:val="0"/>
              <w:divBdr>
                <w:top w:val="none" w:sz="0" w:space="0" w:color="auto"/>
                <w:left w:val="none" w:sz="0" w:space="0" w:color="auto"/>
                <w:bottom w:val="none" w:sz="0" w:space="0" w:color="auto"/>
                <w:right w:val="none" w:sz="0" w:space="0" w:color="auto"/>
              </w:divBdr>
            </w:div>
            <w:div w:id="1833257257">
              <w:marLeft w:val="0"/>
              <w:marRight w:val="0"/>
              <w:marTop w:val="0"/>
              <w:marBottom w:val="0"/>
              <w:divBdr>
                <w:top w:val="none" w:sz="0" w:space="0" w:color="auto"/>
                <w:left w:val="none" w:sz="0" w:space="0" w:color="auto"/>
                <w:bottom w:val="none" w:sz="0" w:space="0" w:color="auto"/>
                <w:right w:val="none" w:sz="0" w:space="0" w:color="auto"/>
              </w:divBdr>
            </w:div>
            <w:div w:id="12639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550">
      <w:bodyDiv w:val="1"/>
      <w:marLeft w:val="0"/>
      <w:marRight w:val="0"/>
      <w:marTop w:val="0"/>
      <w:marBottom w:val="0"/>
      <w:divBdr>
        <w:top w:val="none" w:sz="0" w:space="0" w:color="auto"/>
        <w:left w:val="none" w:sz="0" w:space="0" w:color="auto"/>
        <w:bottom w:val="none" w:sz="0" w:space="0" w:color="auto"/>
        <w:right w:val="none" w:sz="0" w:space="0" w:color="auto"/>
      </w:divBdr>
      <w:divsChild>
        <w:div w:id="1335456559">
          <w:marLeft w:val="0"/>
          <w:marRight w:val="0"/>
          <w:marTop w:val="0"/>
          <w:marBottom w:val="0"/>
          <w:divBdr>
            <w:top w:val="none" w:sz="0" w:space="0" w:color="auto"/>
            <w:left w:val="none" w:sz="0" w:space="0" w:color="auto"/>
            <w:bottom w:val="none" w:sz="0" w:space="0" w:color="auto"/>
            <w:right w:val="none" w:sz="0" w:space="0" w:color="auto"/>
          </w:divBdr>
          <w:divsChild>
            <w:div w:id="7432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arxiv.org/abs/1810.1324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i.org/10.1109/ICAI58723.2024.10786699"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researchgate.net/publication/36164094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roceedings.neurips.cc/paper_files/paper/2023/file/8249b30d877c91611fd8c7aa6ac2b5fe-Paper-Conf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BA42-2ABF-46FE-AF01-5F8D33FFE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10</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gaoqiang zhou</dc:creator>
  <cp:keywords/>
  <dc:description/>
  <cp:lastModifiedBy>gaoqiang zhou</cp:lastModifiedBy>
  <cp:revision>376</cp:revision>
  <dcterms:created xsi:type="dcterms:W3CDTF">2025-04-17T03:36:00Z</dcterms:created>
  <dcterms:modified xsi:type="dcterms:W3CDTF">2025-04-19T11:52:00Z</dcterms:modified>
</cp:coreProperties>
</file>