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lstShop</w:t>
            </w:r>
          </w:p>
        </w:tc>
        <w:tc>
          <w:tcPr>
            <w:tcW w:w="3663" w:type="dxa"/>
          </w:tcPr>
          <w:p>
            <w:pPr>
              <w:rPr>
                <w:rFonts w:hint="eastAsia"/>
                <w:vertAlign w:val="baseline"/>
                <w:lang w:val="en-US" w:eastAsia="zh-CN"/>
              </w:rPr>
            </w:pPr>
            <w:r>
              <w:rPr>
                <w:rFonts w:hint="default"/>
                <w:vertAlign w:val="baseline"/>
                <w:lang w:val="en-US" w:eastAsia="zh-CN"/>
              </w:rPr>
              <w:t>List&lt;OmsShopVO&gt;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bookmarkStart w:id="0" w:name="_GoBack"/>
      <w:bookmarkEnd w:id="0"/>
      <w:r>
        <w:rPr>
          <w:rFonts w:hint="default"/>
          <w:lang w:val="en-US" w:eastAsia="zh-CN"/>
        </w:rPr>
        <w:t xml:space="preserve">OmsShopVO </w:t>
      </w:r>
      <w:r>
        <w:rPr>
          <w:rFonts w:hint="eastAsia"/>
          <w:lang w:val="en-US" w:eastAsia="zh-CN"/>
        </w:rPr>
        <w:t>账号</w:t>
      </w:r>
      <w:r>
        <w:rPr>
          <w:rFonts w:hint="default"/>
          <w:lang w:val="en-US" w:eastAsia="zh-CN"/>
        </w:rPr>
        <w:t>(</w:t>
      </w:r>
      <w:r>
        <w:rPr>
          <w:rFonts w:hint="eastAsia"/>
          <w:lang w:val="en-US" w:eastAsia="zh-CN"/>
        </w:rPr>
        <w:t>店铺</w:t>
      </w:r>
      <w:r>
        <w:rPr>
          <w:rFonts w:hint="default"/>
          <w:lang w:val="en-US" w:eastAsia="zh-CN"/>
        </w:rPr>
        <w:t>)</w:t>
      </w:r>
      <w:r>
        <w:rPr>
          <w:rFonts w:hint="eastAsia"/>
          <w:lang w:val="en-US" w:eastAsia="zh-CN"/>
        </w:rPr>
        <w:t>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shopName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shopId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pPr>
              <w:rPr>
                <w:rFonts w:hint="eastAsia"/>
                <w:vertAlign w:val="baseline"/>
                <w:lang w:val="en-US" w:eastAsia="zh-CN"/>
              </w:rPr>
            </w:pPr>
            <w:r>
              <w:rPr>
                <w:rFonts w:hint="default"/>
                <w:vertAlign w:val="baseline"/>
                <w:lang w:val="en-US" w:eastAsia="zh-CN"/>
              </w:rPr>
              <w:t>lstSite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w:t>
            </w:r>
            <w:r>
              <w:rPr>
                <w:rFonts w:hint="eastAsia"/>
                <w:lang w:val="en-US" w:eastAsia="zh-CN"/>
              </w:rPr>
              <w:t>OmsShopVo</w:t>
            </w:r>
            <w:r>
              <w:rPr>
                <w:rFonts w:hint="default"/>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eastAsiaTheme="minorEastAsia"/>
                <w:lang w:val="en-US" w:eastAsia="zh-CN"/>
              </w:rPr>
            </w:pPr>
            <w:r>
              <w:rPr>
                <w:rFonts w:hint="eastAsia"/>
                <w:lang w:val="en-US" w:eastAsia="zh-CN"/>
              </w:rPr>
              <w:t>前端以后会将工号、手机号、邮箱、</w:t>
            </w:r>
            <w:r>
              <w:rPr>
                <w:rFonts w:hint="default"/>
                <w:lang w:val="en-US" w:eastAsia="zh-CN"/>
              </w:rPr>
              <w:t>dingUserId</w:t>
            </w:r>
            <w:r>
              <w:rPr>
                <w:rFonts w:hint="eastAsia"/>
                <w:lang w:val="en-US" w:eastAsia="zh-CN"/>
              </w:rPr>
              <w:t>都放</w:t>
            </w:r>
            <w:r>
              <w:rPr>
                <w:rFonts w:hint="default"/>
                <w:lang w:val="en-US" w:eastAsia="zh-CN"/>
              </w:rPr>
              <w:t>userName</w:t>
            </w:r>
            <w:r>
              <w:rPr>
                <w:rFonts w:hint="eastAsia"/>
                <w:lang w:val="en-US" w:eastAsia="zh-CN"/>
              </w:rPr>
              <w:t>字段，由后端正则判断</w:t>
            </w:r>
            <w:r>
              <w:rPr>
                <w:rFonts w:hint="default"/>
                <w:lang w:val="en-US" w:eastAsia="zh-CN"/>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operator,String ticket</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2018-06-26T02:42:22Z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