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深入解析 CSS Flexbox - OXXO.STUDIO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"https://www.oxxostudio.tw/articles/201501/css-flexbox.html"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https://www.oxxostudio.tw/articles/201501/css-flexbox.html</w:t>
      </w:r>
      <w:r>
        <w:rPr>
          <w:rFonts w:hint="eastAsia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Flex-grow</w:t>
      </w:r>
    </w:p>
    <w:p>
      <w:pPr>
        <w:rPr>
          <w:rFonts w:hint="default"/>
        </w:rPr>
      </w:pPr>
      <w:r>
        <w:rPr>
          <w:rFonts w:hint="default"/>
        </w:rPr>
        <w:t>Flex-shrink</w:t>
      </w:r>
    </w:p>
    <w:p>
      <w:pPr>
        <w:rPr>
          <w:rFonts w:hint="default"/>
        </w:rPr>
      </w:pPr>
      <w:r>
        <w:rPr>
          <w:rFonts w:hint="default"/>
        </w:rPr>
        <w:t>Flex-basic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Flex:0 0 200px;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DB3121"/>
    <w:rsid w:val="EDDB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2019-01-23T15:42:00Z</dcterms:created>
  <dc:creator>fisher_998</dc:creator>
  <cp:lastModifiedBy>fisher_998</cp:lastModifiedBy>
  <dcterms:modified xsi:type="dcterms:W3CDTF">2019-01-23T15:44:10Z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