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r>
        <w:t>在Vue cli3.0的使用</w:t>
      </w:r>
    </w:p>
    <w:p/>
    <w:p>
      <w:r>
        <w:t>在根目录下新建vue.config.js</w:t>
      </w:r>
    </w:p>
    <w:p>
      <w:r>
        <w:drawing>
          <wp:inline distT="0" distB="0" distL="114300" distR="114300">
            <wp:extent cx="1675765" cy="441706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75765" cy="441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Vue.config.js内容</w:t>
      </w:r>
    </w:p>
    <w:p>
      <w:pPr>
        <w:keepNext w:val="0"/>
        <w:keepLines w:val="0"/>
        <w:widowControl/>
        <w:suppressLineNumbers w:val="0"/>
        <w:shd w:val="clear" w:fill="1E1E1E"/>
        <w:spacing w:after="240" w:afterAutospacing="0"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const path = require('path');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const PrerenderSPAPlugin = require('prerender-spa-plugin');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module.exports =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configureWebpack: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plugins: [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new PrerenderSPAPlugin({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staticDir: path.join(__dirname, 'dist'),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routes: ['/'],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}),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},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};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PrerenderSPAPlugin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'prerender-spa-plugin'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Renderer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PrerenderSPAPlugin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PuppeteerRenderer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'path'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if (process.env.NODE_ENV !== 'production') return;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configureWebpack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config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PrerenderSPAPlugin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生成文件的路径，也可以与webpakc打包的一致。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下面这句话非常重要！！！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这个目录只能有一级，如果目录层次大于一级，在生成的时候不会有任何错误提示，在预渲染的时候只会卡着不动。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staticDir: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join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'dist'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对应自己的路由文件，比如a有参数，就需要写成 /a/param1。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routes: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'/'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这个很重要，如果没有配置这段，也不会进行预编译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renderer: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Renderer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inject: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foo: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'bar'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headless: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在 main.js 中 document.dispatchEvent(new Event('render-event'))，两者的事件名称要对应上。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renderAfterDocumentEvent: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'render-event'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/>
    <w:p/>
    <w:p>
      <w:r>
        <w:t>以上两种都可以用</w:t>
      </w:r>
    </w:p>
    <w:p/>
    <w:p>
      <w:r>
        <w:t>第二种在main.js中加入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mounted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document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dispatchEvent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'render-event'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</w:t>
      </w:r>
    </w:p>
    <w:p>
      <w:r>
        <w:drawing>
          <wp:inline distT="0" distB="0" distL="114300" distR="114300">
            <wp:extent cx="5267325" cy="3291840"/>
            <wp:effectExtent l="0" t="0" r="1587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>在router中设置为history模式</w:t>
      </w:r>
    </w:p>
    <w:p>
      <w:r>
        <w:drawing>
          <wp:inline distT="0" distB="0" distL="114300" distR="114300">
            <wp:extent cx="5267325" cy="3291840"/>
            <wp:effectExtent l="0" t="0" r="1587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>然后npm run build</w:t>
      </w:r>
    </w:p>
    <w:p>
      <w:r>
        <w:t>在dist中可以看到所选路由下的内容都成为了静态html</w:t>
      </w:r>
    </w:p>
    <w:p/>
    <w:p/>
    <w:p>
      <w:r>
        <w:drawing>
          <wp:inline distT="0" distB="0" distL="114300" distR="114300">
            <wp:extent cx="5267325" cy="3291840"/>
            <wp:effectExtent l="0" t="0" r="1587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</w:rPr>
      </w:pPr>
      <w:r>
        <w:t>安装</w:t>
      </w:r>
      <w:r>
        <w:rPr>
          <w:rFonts w:hint="eastAsia"/>
        </w:rPr>
        <w:t>npm i prerender-spa-plugin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该插件依赖puppeteer，这是一个调用chrome API的库。在安装的过程中，puppeteer会下载chromium（提供浏览器环境），这时候国内的网络会报错，因为你懂的。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npm config set PUPPETEER_DOWNLOAD_HOST=https://storage.googleapis.com.cnpmjs.org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我装的时候没有下载puppeteer,所以可以自己装一下</w:t>
      </w:r>
    </w:p>
    <w:p>
      <w:pPr>
        <w:rPr>
          <w:rFonts w:hint="default"/>
        </w:rPr>
      </w:pPr>
      <w:r>
        <w:rPr>
          <w:rFonts w:hint="default"/>
        </w:rPr>
        <w:t>Npm install puppeteer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"https://blog.csdn.net/caandoll/article/details/82959113"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https://blog.csdn.net/caandoll/article/details/82959113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default"/>
        </w:rPr>
        <w:t>插件安装地址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黑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B2F653"/>
    <w:rsid w:val="739F5A1E"/>
    <w:rsid w:val="7BFB83AA"/>
    <w:rsid w:val="FEB2F653"/>
    <w:rsid w:val="FF873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Office_1.2.6.548_F1E327BC-269C-435d-A152-05C5408002CA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2019-02-15T10:07:00Z</dcterms:created>
  <dc:creator>fisher_998</dc:creator>
  <cp:lastModifiedBy>fisher_998</cp:lastModifiedBy>
  <dcterms:modified xsi:type="dcterms:W3CDTF">2019-02-14T18:19:08Z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2052-1.2.6.548</vt:lpwstr>
  </property>
</Properties>
</file>