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正文"/>
        <w:bidi w:val="0"/>
      </w:pPr>
      <w:r>
        <w:rPr>
          <w:rtl w:val="0"/>
        </w:rPr>
        <w:t>徐志摩</w:t>
      </w:r>
      <w:r>
        <w:rPr>
          <w:rFonts w:ascii="PingFang SC Regular" w:hAnsi="PingFang SC Regular" w:eastAsia="Arial Unicode MS" w:hint="default"/>
          <w:rtl w:val="0"/>
        </w:rPr>
        <w:t>——</w:t>
      </w:r>
      <w:r>
        <w:rPr>
          <w:rtl w:val="0"/>
        </w:rPr>
        <w:t>论《再别康桥》新诗赏析</w:t>
      </w:r>
    </w:p>
    <w:p>
      <w:pPr>
        <w:pStyle w:val="正文"/>
        <w:bidi w:val="0"/>
      </w:pPr>
      <w:r>
        <w:rPr>
          <w:rtl w:val="0"/>
        </w:rPr>
        <w:t>在徐志摩三访欧洲旅途的弥留之际，写下了一篇脍炙人口的诗</w:t>
      </w:r>
      <w:r>
        <w:rPr>
          <w:rFonts w:ascii="PingFang SC Regular" w:hAnsi="PingFang SC Regular" w:eastAsia="Arial Unicode MS" w:hint="default"/>
          <w:rtl w:val="0"/>
        </w:rPr>
        <w:t>——</w:t>
      </w:r>
      <w:r>
        <w:rPr>
          <w:rtl w:val="0"/>
        </w:rPr>
        <w:t>《再别康桥》。古往今来，无数人醉心于此诗优美的词藻、若即若离令人难以琢磨的思想感情。或将其中名句视为人生座右铭，或将其朗诵以使此经典流传，甚至在剑桥草坪上建立了徐志摩诗碑以及中式花园。这体现《再别康桥》的文学价值以及纪念意义之高。</w:t>
      </w:r>
    </w:p>
    <w:p>
      <w:pPr>
        <w:pStyle w:val="正文"/>
        <w:bidi w:val="0"/>
      </w:pPr>
      <w:r>
        <w:rPr>
          <w:rtl w:val="0"/>
        </w:rPr>
        <w:t>徐志摩，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PingFang SC Regula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正文">
    <w:name w:val="正文"/>
    <w:next w:val="正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 Unicode MS" w:cs="Arial Unicode MS" w:hAnsi="Arial Unicode MS" w:eastAsia="PingFang SC Regular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zh-CN" w:eastAsia="zh-CN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PingFang SC Semibold"/>
        <a:ea typeface="PingFang SC Semibold"/>
        <a:cs typeface="PingFang SC Semibold"/>
      </a:majorFont>
      <a:minorFont>
        <a:latin typeface="PingFang SC Regular"/>
        <a:ea typeface="PingFang SC Regular"/>
        <a:cs typeface="PingFang SC Regular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PingFang SC Medium"/>
            <a:ea typeface="PingFang SC Medium"/>
            <a:cs typeface="PingFang SC Medium"/>
            <a:sym typeface="PingFang SC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PingFang SC Regular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