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D375E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    三国演义第5章</w:t>
      </w:r>
    </w:p>
    <w:p w14:paraId="326AF19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姚容盛</w:t>
      </w:r>
      <w:bookmarkStart w:id="0" w:name="_GoBack"/>
      <w:bookmarkEnd w:id="0"/>
    </w:p>
    <w:p w14:paraId="62262E83">
      <w:pPr>
        <w:rPr>
          <w:rFonts w:hint="eastAsia"/>
        </w:rPr>
      </w:pPr>
      <w:r>
        <w:rPr>
          <w:rFonts w:hint="eastAsia"/>
        </w:rPr>
        <w:t>一、核心观点梳理</w:t>
      </w:r>
    </w:p>
    <w:p w14:paraId="46D4CBDA">
      <w:pPr>
        <w:rPr>
          <w:rFonts w:hint="eastAsia"/>
        </w:rPr>
      </w:pPr>
    </w:p>
    <w:p w14:paraId="705BC458">
      <w:pPr>
        <w:rPr>
          <w:rFonts w:hint="eastAsia"/>
        </w:rPr>
      </w:pPr>
      <w:r>
        <w:rPr>
          <w:rFonts w:hint="eastAsia"/>
        </w:rPr>
        <w:t>• 《三国演义》里的人物形象，并不是一开始就固定的，而是在长期的民间流传、戏曲、说书等过程中慢慢形成的。</w:t>
      </w:r>
    </w:p>
    <w:p w14:paraId="4D2A5400">
      <w:pPr>
        <w:rPr>
          <w:rFonts w:hint="eastAsia"/>
        </w:rPr>
      </w:pPr>
      <w:r>
        <w:rPr>
          <w:rFonts w:hint="eastAsia"/>
        </w:rPr>
        <w:t>• 小说和正史《三国志》有很大区别，作者在创作时加入了很多主观情感和民间价值观，重点突出“尊刘贬曹”的思想倾向。</w:t>
      </w:r>
    </w:p>
    <w:p w14:paraId="7E67A968">
      <w:pPr>
        <w:rPr>
          <w:rFonts w:hint="eastAsia"/>
        </w:rPr>
      </w:pPr>
      <w:r>
        <w:rPr>
          <w:rFonts w:hint="eastAsia"/>
        </w:rPr>
        <w:t>• 三国人物之所以深入人心，是因为他们被赋予了鲜明的道德标签，比如忠义、奸诈、仁慈、勇猛，更容易被普通读者记住和接受。</w:t>
      </w:r>
    </w:p>
    <w:p w14:paraId="0FB0E50F">
      <w:pPr>
        <w:rPr>
          <w:rFonts w:hint="eastAsia"/>
        </w:rPr>
      </w:pPr>
      <w:r>
        <w:rPr>
          <w:rFonts w:hint="eastAsia"/>
        </w:rPr>
        <w:t>• 文学形象往往比历史真实更有感染力，《三国演义》正是用这种方式，让三国故事成为流传最广的经典。</w:t>
      </w:r>
    </w:p>
    <w:p w14:paraId="7E7E7D58">
      <w:pPr>
        <w:rPr>
          <w:rFonts w:hint="eastAsia"/>
        </w:rPr>
      </w:pPr>
    </w:p>
    <w:p w14:paraId="426D6BA1">
      <w:pPr>
        <w:rPr>
          <w:rFonts w:hint="eastAsia"/>
        </w:rPr>
      </w:pPr>
      <w:r>
        <w:rPr>
          <w:rFonts w:hint="eastAsia"/>
        </w:rPr>
        <w:t>二、精彩片段摘抄</w:t>
      </w:r>
    </w:p>
    <w:p w14:paraId="6D814061">
      <w:pPr>
        <w:rPr>
          <w:rFonts w:hint="eastAsia"/>
        </w:rPr>
      </w:pPr>
    </w:p>
    <w:p w14:paraId="584AFD9A">
      <w:pPr>
        <w:rPr>
          <w:rFonts w:hint="eastAsia"/>
        </w:rPr>
      </w:pPr>
      <w:r>
        <w:rPr>
          <w:rFonts w:hint="eastAsia"/>
        </w:rPr>
        <w:t>1. 历史人物一旦进入文学世界，就不再只属于过去，而是成为一代代人心中的精神符号。（第78页）</w:t>
      </w:r>
    </w:p>
    <w:p w14:paraId="16E74B34">
      <w:pPr>
        <w:rPr>
          <w:rFonts w:hint="eastAsia"/>
        </w:rPr>
      </w:pPr>
      <w:r>
        <w:rPr>
          <w:rFonts w:hint="eastAsia"/>
        </w:rPr>
        <w:t>2. 人们愿意相信的三国，未必是真实发生过的三国，却是符合他们心中道义与理想的三国。（第82页）</w:t>
      </w:r>
    </w:p>
    <w:p w14:paraId="3D0E926D">
      <w:pPr>
        <w:rPr>
          <w:rFonts w:hint="eastAsia"/>
        </w:rPr>
      </w:pPr>
      <w:r>
        <w:rPr>
          <w:rFonts w:hint="eastAsia"/>
        </w:rPr>
        <w:t>3. 正是这些被不断加工、不断丰富的形象，才让三国故事拥有了长久的生命力。（第85页）</w:t>
      </w:r>
    </w:p>
    <w:p w14:paraId="13317F88">
      <w:pPr>
        <w:rPr>
          <w:rFonts w:hint="eastAsia"/>
        </w:rPr>
      </w:pPr>
    </w:p>
    <w:p w14:paraId="41BB94D7">
      <w:pPr>
        <w:rPr>
          <w:rFonts w:hint="eastAsia"/>
        </w:rPr>
      </w:pPr>
      <w:r>
        <w:rPr>
          <w:rFonts w:hint="eastAsia"/>
        </w:rPr>
        <w:t>三、个人阅读评价</w:t>
      </w:r>
    </w:p>
    <w:p w14:paraId="2B564092">
      <w:pPr>
        <w:rPr>
          <w:rFonts w:hint="eastAsia"/>
        </w:rPr>
      </w:pPr>
    </w:p>
    <w:p w14:paraId="443A72EA">
      <w:pPr>
        <w:rPr>
          <w:rFonts w:hint="eastAsia"/>
        </w:rPr>
      </w:pPr>
      <w:r>
        <w:rPr>
          <w:rFonts w:hint="eastAsia"/>
        </w:rPr>
        <w:t>读完这一章，我最大的感受是：我们从小熟悉的三国，其实是被“加工”过的故事。以前我以为小说写的就是真实历史，现在才明白，很多人物性格、情节都是为了突出善恶、忠义这些道理。这让我想到，生活中我们看到的很多事情，也常常带有别人的观点和立场，不能只看表面就轻易下判断。看待经典、看待历史，都应该多想一想背后的原因，学会更客观、更全面地去理解，而不是只停留在故事本身。</w:t>
      </w:r>
    </w:p>
    <w:p w14:paraId="393635A1">
      <w:pPr>
        <w:rPr>
          <w:rFonts w:hint="eastAsia"/>
          <w:u w:val="single"/>
        </w:rPr>
      </w:pPr>
    </w:p>
    <w:p w14:paraId="44E046D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PPT配图</w:t>
      </w:r>
    </w:p>
    <w:p w14:paraId="31E2DF5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eastAsia="zh-CN"/>
        </w:rPr>
        <w:drawing>
          <wp:inline distT="0" distB="0" distL="114300" distR="114300">
            <wp:extent cx="1947545" cy="2525395"/>
            <wp:effectExtent l="0" t="0" r="1270" b="3175"/>
            <wp:docPr id="1" name="图片 1" descr="2026-03-14 00:49:33.063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6-03-14 00:49:33.0630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47545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B44014"/>
    <w:multiLevelType w:val="singleLevel"/>
    <w:tmpl w:val="69B44014"/>
    <w:lvl w:ilvl="0" w:tentative="0">
      <w:start w:val="4"/>
      <w:numFmt w:val="chineseCount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2026-03-03T02:21:08Z</dcterms:created>
  <dc:creator>iPad</dc:creator>
  <cp:lastModifiedBy>iPad</cp:lastModifiedBy>
  <dcterms:modified xsi:type="dcterms:W3CDTF">2026-03-15T17:34:56Z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2052-12.41.0</vt:lpwstr>
  </property>
  <property fmtid="{D5CDD505-2E9C-101B-9397-08002B2CF9AE}" pid="3" name="ICV">
    <vt:lpwstr>C0AC49D0706A0D5B14F4A46952753CE8_31</vt:lpwstr>
  </property>
</Properties>
</file>