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6D0CE36" w14:textId="77777777" w:rsidR="003D4C42" w:rsidRPr="00BF10A9" w:rsidRDefault="002110E5">
      <w:pPr>
        <w:jc w:val="center"/>
        <w:rPr>
          <w:b/>
          <w:bCs/>
          <w:sz w:val="44"/>
          <w:szCs w:val="44"/>
        </w:rPr>
      </w:pPr>
      <w:r w:rsidRPr="00BF10A9">
        <w:rPr>
          <w:rFonts w:eastAsia="Arial"/>
          <w:b/>
          <w:bCs/>
          <w:sz w:val="44"/>
          <w:szCs w:val="44"/>
          <w:u w:val="single"/>
        </w:rPr>
        <w:t>Project: Predictive Analytics Capstone</w:t>
      </w:r>
    </w:p>
    <w:p w14:paraId="154D79BA" w14:textId="0F37298F" w:rsidR="003D4C42" w:rsidRPr="00BF10A9" w:rsidRDefault="002110E5">
      <w:pPr>
        <w:pStyle w:val="Heading2"/>
        <w:keepNext w:val="0"/>
        <w:keepLines w:val="0"/>
        <w:spacing w:before="240" w:after="40"/>
        <w:rPr>
          <w:b/>
          <w:bCs/>
        </w:rPr>
      </w:pPr>
      <w:r w:rsidRPr="00BF10A9">
        <w:rPr>
          <w:b/>
          <w:bCs/>
        </w:rPr>
        <w:t>Task 1: Determine Store Formats for Existing Stores</w:t>
      </w:r>
    </w:p>
    <w:p w14:paraId="58438400" w14:textId="77777777" w:rsidR="003D4C42" w:rsidRPr="000A25FD" w:rsidRDefault="002110E5">
      <w:pPr>
        <w:numPr>
          <w:ilvl w:val="0"/>
          <w:numId w:val="1"/>
        </w:numPr>
        <w:spacing w:line="240" w:lineRule="auto"/>
      </w:pPr>
      <w:r w:rsidRPr="000A25FD">
        <w:rPr>
          <w:rFonts w:eastAsia="Arial"/>
        </w:rPr>
        <w:t>What is the optimal number of store formats? How did you arrive at that number?</w:t>
      </w:r>
    </w:p>
    <w:p w14:paraId="312BCD04" w14:textId="7E466B8F" w:rsidR="003D4C42" w:rsidRDefault="00DA2181" w:rsidP="00DA2181">
      <w:pPr>
        <w:spacing w:line="240" w:lineRule="auto"/>
        <w:ind w:left="720"/>
        <w:jc w:val="center"/>
      </w:pPr>
      <w:r>
        <w:rPr>
          <w:noProof/>
        </w:rPr>
        <w:drawing>
          <wp:inline distT="0" distB="0" distL="0" distR="0" wp14:anchorId="03C06B17" wp14:editId="6E8BA504">
            <wp:extent cx="2729763" cy="2652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031" cy="26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4FB0" w14:textId="63A6A940" w:rsidR="00DA2181" w:rsidRPr="000A25FD" w:rsidRDefault="00DA2181">
      <w:pPr>
        <w:spacing w:line="240" w:lineRule="auto"/>
        <w:ind w:left="720"/>
        <w:rPr>
          <w:i/>
          <w:iCs/>
        </w:rPr>
      </w:pPr>
      <w:r w:rsidRPr="000A25FD">
        <w:rPr>
          <w:rFonts w:hint="eastAsia"/>
          <w:i/>
          <w:iCs/>
        </w:rPr>
        <w:t>B</w:t>
      </w:r>
      <w:r w:rsidRPr="000A25FD">
        <w:rPr>
          <w:i/>
          <w:iCs/>
        </w:rPr>
        <w:t xml:space="preserve">ased on the adjusted rand indices and </w:t>
      </w:r>
      <w:proofErr w:type="spellStart"/>
      <w:r w:rsidR="000A25FD" w:rsidRPr="000A25FD">
        <w:rPr>
          <w:i/>
          <w:iCs/>
        </w:rPr>
        <w:t>C</w:t>
      </w:r>
      <w:r w:rsidRPr="000A25FD">
        <w:rPr>
          <w:i/>
          <w:iCs/>
        </w:rPr>
        <w:t>alinski-Harabasz</w:t>
      </w:r>
      <w:proofErr w:type="spellEnd"/>
      <w:r w:rsidRPr="000A25FD">
        <w:rPr>
          <w:i/>
          <w:iCs/>
        </w:rPr>
        <w:t xml:space="preserve"> indices, optimal of 3 cluster give the highest median than 2, 4, 5, 6 clusters. </w:t>
      </w:r>
    </w:p>
    <w:p w14:paraId="6E99365F" w14:textId="6B6ABF1B" w:rsidR="00DA2181" w:rsidRPr="000A25FD" w:rsidRDefault="00DA2181">
      <w:pPr>
        <w:spacing w:line="240" w:lineRule="auto"/>
        <w:ind w:left="720"/>
        <w:rPr>
          <w:i/>
          <w:iCs/>
        </w:rPr>
      </w:pPr>
      <w:r w:rsidRPr="000A25FD">
        <w:rPr>
          <w:i/>
          <w:iCs/>
        </w:rPr>
        <w:t xml:space="preserve"> </w:t>
      </w:r>
    </w:p>
    <w:p w14:paraId="7864E432" w14:textId="04FB1575" w:rsidR="003D4C42" w:rsidRPr="000A25FD" w:rsidRDefault="002110E5">
      <w:pPr>
        <w:numPr>
          <w:ilvl w:val="0"/>
          <w:numId w:val="1"/>
        </w:numPr>
        <w:spacing w:line="240" w:lineRule="auto"/>
      </w:pPr>
      <w:r>
        <w:rPr>
          <w:rFonts w:eastAsia="Arial"/>
        </w:rPr>
        <w:t>How many stores fall into each store format?</w:t>
      </w:r>
    </w:p>
    <w:p w14:paraId="2F72E54C" w14:textId="652DEADA" w:rsidR="000A25FD" w:rsidRPr="000A25FD" w:rsidRDefault="000A25FD" w:rsidP="000A25FD">
      <w:pPr>
        <w:spacing w:line="240" w:lineRule="auto"/>
        <w:ind w:left="720"/>
        <w:rPr>
          <w:i/>
          <w:iCs/>
        </w:rPr>
      </w:pPr>
      <w:r w:rsidRPr="000A25FD">
        <w:rPr>
          <w:i/>
          <w:iCs/>
        </w:rPr>
        <w:t>Cluster 1: 23 stores. Cluster 2: 29 stores. Cluster 3: 33 stores</w:t>
      </w:r>
    </w:p>
    <w:p w14:paraId="519358E2" w14:textId="42BFD74F" w:rsidR="003D4C42" w:rsidRDefault="000A25FD">
      <w:pPr>
        <w:spacing w:line="240" w:lineRule="auto"/>
        <w:ind w:left="720"/>
      </w:pPr>
      <w:r>
        <w:rPr>
          <w:noProof/>
        </w:rPr>
        <w:drawing>
          <wp:inline distT="0" distB="0" distL="0" distR="0" wp14:anchorId="54B3D966" wp14:editId="0E7DA3A1">
            <wp:extent cx="5943600" cy="68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C6B9" w14:textId="77777777" w:rsidR="003D4C42" w:rsidRDefault="002110E5">
      <w:pPr>
        <w:numPr>
          <w:ilvl w:val="0"/>
          <w:numId w:val="1"/>
        </w:numPr>
        <w:spacing w:line="240" w:lineRule="auto"/>
      </w:pPr>
      <w:r>
        <w:rPr>
          <w:rFonts w:eastAsia="Arial"/>
        </w:rPr>
        <w:t>Based on the results of the clustering model, what is one way that the clusters differ from one another?</w:t>
      </w:r>
    </w:p>
    <w:p w14:paraId="6A655AE8" w14:textId="1BE24874" w:rsidR="003D4C42" w:rsidRDefault="000A25FD">
      <w:pPr>
        <w:ind w:left="720"/>
      </w:pPr>
      <w:r>
        <w:rPr>
          <w:noProof/>
        </w:rPr>
        <w:drawing>
          <wp:inline distT="0" distB="0" distL="0" distR="0" wp14:anchorId="7D0E19FC" wp14:editId="452447C6">
            <wp:extent cx="2048494" cy="20779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2452" cy="20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5598" w14:textId="524DFB63" w:rsidR="000A25FD" w:rsidRPr="007B6A5D" w:rsidRDefault="000A25FD">
      <w:pPr>
        <w:ind w:left="720"/>
        <w:rPr>
          <w:i/>
          <w:iCs/>
        </w:rPr>
      </w:pPr>
      <w:r w:rsidRPr="007B6A5D">
        <w:rPr>
          <w:rFonts w:hint="eastAsia"/>
          <w:i/>
          <w:iCs/>
        </w:rPr>
        <w:t>B</w:t>
      </w:r>
      <w:r w:rsidRPr="007B6A5D">
        <w:rPr>
          <w:i/>
          <w:iCs/>
        </w:rPr>
        <w:t xml:space="preserve">ased on principal component analysis in 2D plane for three different clusters, cluster 1 is more located with high </w:t>
      </w:r>
      <w:r w:rsidR="007B6A5D" w:rsidRPr="007B6A5D">
        <w:rPr>
          <w:i/>
          <w:iCs/>
        </w:rPr>
        <w:t xml:space="preserve">sales proportion of </w:t>
      </w:r>
      <w:proofErr w:type="spellStart"/>
      <w:r w:rsidRPr="007B6A5D">
        <w:rPr>
          <w:i/>
          <w:iCs/>
        </w:rPr>
        <w:t>dry_grocery</w:t>
      </w:r>
      <w:proofErr w:type="spellEnd"/>
      <w:r w:rsidRPr="007B6A5D">
        <w:rPr>
          <w:i/>
          <w:iCs/>
        </w:rPr>
        <w:t xml:space="preserve"> and </w:t>
      </w:r>
      <w:proofErr w:type="spellStart"/>
      <w:r w:rsidRPr="007B6A5D">
        <w:rPr>
          <w:i/>
          <w:iCs/>
        </w:rPr>
        <w:t>general_merchandise</w:t>
      </w:r>
      <w:proofErr w:type="spellEnd"/>
      <w:r w:rsidRPr="007B6A5D">
        <w:rPr>
          <w:i/>
          <w:iCs/>
        </w:rPr>
        <w:t xml:space="preserve">. Cluster </w:t>
      </w:r>
      <w:r w:rsidR="007B6A5D" w:rsidRPr="007B6A5D">
        <w:rPr>
          <w:i/>
          <w:iCs/>
        </w:rPr>
        <w:t>3</w:t>
      </w:r>
      <w:r w:rsidRPr="007B6A5D">
        <w:rPr>
          <w:i/>
          <w:iCs/>
        </w:rPr>
        <w:t xml:space="preserve"> is more located with high sales proportional </w:t>
      </w:r>
      <w:r w:rsidR="007B6A5D" w:rsidRPr="007B6A5D">
        <w:rPr>
          <w:i/>
          <w:iCs/>
        </w:rPr>
        <w:t xml:space="preserve">of </w:t>
      </w:r>
      <w:r w:rsidRPr="007B6A5D">
        <w:rPr>
          <w:i/>
          <w:iCs/>
        </w:rPr>
        <w:t>deli</w:t>
      </w:r>
      <w:r w:rsidR="007B6A5D" w:rsidRPr="007B6A5D">
        <w:rPr>
          <w:i/>
          <w:iCs/>
        </w:rPr>
        <w:t xml:space="preserve"> and meat. </w:t>
      </w:r>
      <w:r w:rsidRPr="007B6A5D">
        <w:rPr>
          <w:i/>
          <w:iCs/>
        </w:rPr>
        <w:t xml:space="preserve"> </w:t>
      </w:r>
      <w:r w:rsidR="007B6A5D" w:rsidRPr="007B6A5D">
        <w:rPr>
          <w:i/>
          <w:iCs/>
        </w:rPr>
        <w:t xml:space="preserve">Cluster 2 has the </w:t>
      </w:r>
      <w:r w:rsidR="007B6A5D" w:rsidRPr="007B6A5D">
        <w:rPr>
          <w:i/>
          <w:iCs/>
        </w:rPr>
        <w:lastRenderedPageBreak/>
        <w:t xml:space="preserve">remaining other categories. </w:t>
      </w:r>
    </w:p>
    <w:p w14:paraId="4D5D5CDC" w14:textId="77777777" w:rsidR="003D4C42" w:rsidRDefault="002110E5">
      <w:pPr>
        <w:numPr>
          <w:ilvl w:val="0"/>
          <w:numId w:val="1"/>
        </w:numPr>
        <w:spacing w:line="240" w:lineRule="auto"/>
      </w:pPr>
      <w:r>
        <w:rPr>
          <w:rFonts w:eastAsia="Arial"/>
        </w:rPr>
        <w:t>Please provide a Tableau visualization (saved as a Tableau Public file) that shows the location of the stores, uses color to show cluster, and size to show total sales.</w:t>
      </w:r>
    </w:p>
    <w:p w14:paraId="11C030F4" w14:textId="32CEE6EB" w:rsidR="003D4C42" w:rsidRDefault="007B6A5D" w:rsidP="007B6A5D">
      <w:pPr>
        <w:spacing w:line="240" w:lineRule="auto"/>
        <w:ind w:left="720"/>
      </w:pPr>
      <w:r>
        <w:rPr>
          <w:noProof/>
        </w:rPr>
        <w:drawing>
          <wp:inline distT="0" distB="0" distL="0" distR="0" wp14:anchorId="467D9086" wp14:editId="2AA55C76">
            <wp:extent cx="5017005" cy="311847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009" cy="31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A9A1" w14:textId="77777777" w:rsidR="003D4C42" w:rsidRPr="00BF10A9" w:rsidRDefault="002110E5">
      <w:pPr>
        <w:pStyle w:val="Heading2"/>
        <w:keepNext w:val="0"/>
        <w:keepLines w:val="0"/>
        <w:spacing w:before="240" w:after="40"/>
        <w:rPr>
          <w:b/>
          <w:bCs/>
        </w:rPr>
      </w:pPr>
      <w:r w:rsidRPr="00BF10A9">
        <w:rPr>
          <w:b/>
          <w:bCs/>
        </w:rPr>
        <w:t xml:space="preserve">Task 2: Formats for New Stores </w:t>
      </w:r>
    </w:p>
    <w:p w14:paraId="6DD246AC" w14:textId="77777777" w:rsidR="003D4C42" w:rsidRDefault="002110E5">
      <w:pPr>
        <w:numPr>
          <w:ilvl w:val="0"/>
          <w:numId w:val="2"/>
        </w:numPr>
      </w:pPr>
      <w:bookmarkStart w:id="0" w:name="_1fob9te" w:colFirst="0" w:colLast="0"/>
      <w:bookmarkEnd w:id="0"/>
      <w:r>
        <w:rPr>
          <w:rFonts w:eastAsia="Arial"/>
        </w:rPr>
        <w:t>What methodology did you use to predict the best store format for the new stores? Why did you choose that methodology? (Remember to Use a 20% validation sample with Random Seed = 3 to test differences in models.)</w:t>
      </w:r>
    </w:p>
    <w:p w14:paraId="36EE35BD" w14:textId="6C9FCF7C" w:rsidR="003D4C42" w:rsidRPr="00282053" w:rsidRDefault="00282053" w:rsidP="00282053">
      <w:pPr>
        <w:ind w:left="720"/>
        <w:rPr>
          <w:i/>
          <w:iCs/>
        </w:rPr>
      </w:pPr>
      <w:r w:rsidRPr="00282053">
        <w:rPr>
          <w:rFonts w:hint="eastAsia"/>
          <w:i/>
          <w:iCs/>
        </w:rPr>
        <w:t>I</w:t>
      </w:r>
      <w:r w:rsidRPr="00282053">
        <w:rPr>
          <w:i/>
          <w:iCs/>
        </w:rPr>
        <w:t xml:space="preserve"> will use three different classification models, forest model, </w:t>
      </w:r>
      <w:proofErr w:type="spellStart"/>
      <w:r w:rsidRPr="00282053">
        <w:rPr>
          <w:i/>
          <w:iCs/>
        </w:rPr>
        <w:t>deicison</w:t>
      </w:r>
      <w:proofErr w:type="spellEnd"/>
      <w:r w:rsidRPr="00282053">
        <w:rPr>
          <w:i/>
          <w:iCs/>
        </w:rPr>
        <w:t xml:space="preserve"> tree and boosted tree method to compare the performance of three models. </w:t>
      </w:r>
    </w:p>
    <w:p w14:paraId="49E7CA7F" w14:textId="2E4FF512" w:rsidR="00282053" w:rsidRDefault="00282053" w:rsidP="00282053">
      <w:pPr>
        <w:ind w:left="720"/>
      </w:pPr>
      <w:r>
        <w:rPr>
          <w:noProof/>
        </w:rPr>
        <w:drawing>
          <wp:inline distT="0" distB="0" distL="0" distR="0" wp14:anchorId="3A12D7DB" wp14:editId="7FEFD1C8">
            <wp:extent cx="559117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07D" w14:textId="2FB4AF57" w:rsidR="00282053" w:rsidRPr="00047344" w:rsidRDefault="00282053" w:rsidP="00282053">
      <w:pPr>
        <w:ind w:left="720"/>
        <w:rPr>
          <w:i/>
          <w:iCs/>
        </w:rPr>
      </w:pPr>
      <w:r w:rsidRPr="00047344">
        <w:rPr>
          <w:rFonts w:hint="eastAsia"/>
          <w:i/>
          <w:iCs/>
        </w:rPr>
        <w:t>A</w:t>
      </w:r>
      <w:r w:rsidRPr="00047344">
        <w:rPr>
          <w:i/>
          <w:iCs/>
        </w:rPr>
        <w:t xml:space="preserve">s seen in above comparison, boosted model has highest accuracy along with highest F1 score. </w:t>
      </w:r>
    </w:p>
    <w:p w14:paraId="25228949" w14:textId="56844399" w:rsidR="00047344" w:rsidRDefault="00047344">
      <w:pPr>
        <w:numPr>
          <w:ilvl w:val="0"/>
          <w:numId w:val="2"/>
        </w:numPr>
      </w:pPr>
      <w:r w:rsidRPr="00047344">
        <w:t>What are the three most important variables that help explain the relationship between demographic indicators and store formats? Please include a visualization.</w:t>
      </w:r>
    </w:p>
    <w:p w14:paraId="2B223114" w14:textId="227B715D" w:rsidR="00047344" w:rsidRPr="00047344" w:rsidRDefault="00047344" w:rsidP="00047344">
      <w:pPr>
        <w:ind w:left="720"/>
        <w:rPr>
          <w:i/>
          <w:iCs/>
        </w:rPr>
      </w:pPr>
      <w:r w:rsidRPr="00047344">
        <w:rPr>
          <w:rFonts w:hint="eastAsia"/>
          <w:i/>
          <w:iCs/>
        </w:rPr>
        <w:t>T</w:t>
      </w:r>
      <w:r w:rsidRPr="00047344">
        <w:rPr>
          <w:i/>
          <w:iCs/>
        </w:rPr>
        <w:t>hree most important variables in making classification is:</w:t>
      </w:r>
      <w:r w:rsidRPr="00047344">
        <w:rPr>
          <w:b/>
          <w:bCs/>
          <w:i/>
          <w:iCs/>
        </w:rPr>
        <w:t xml:space="preserve"> Aveoto9, Hval750kplus, </w:t>
      </w:r>
      <w:proofErr w:type="spellStart"/>
      <w:r w:rsidRPr="00047344">
        <w:rPr>
          <w:b/>
          <w:bCs/>
          <w:i/>
          <w:iCs/>
        </w:rPr>
        <w:t>EdHSGrad</w:t>
      </w:r>
      <w:proofErr w:type="spellEnd"/>
      <w:r w:rsidRPr="00047344">
        <w:rPr>
          <w:i/>
          <w:iCs/>
        </w:rPr>
        <w:t xml:space="preserve"> as seen from below classification model feature importance. </w:t>
      </w:r>
    </w:p>
    <w:p w14:paraId="42C5F636" w14:textId="66C0F7EB" w:rsidR="00047344" w:rsidRPr="00047344" w:rsidRDefault="00047344" w:rsidP="00047344">
      <w:pPr>
        <w:ind w:left="720"/>
      </w:pPr>
      <w:r>
        <w:rPr>
          <w:noProof/>
        </w:rPr>
        <w:lastRenderedPageBreak/>
        <w:drawing>
          <wp:inline distT="0" distB="0" distL="0" distR="0" wp14:anchorId="13F3D14F" wp14:editId="493BDC44">
            <wp:extent cx="2829621" cy="2852258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030" cy="28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53DF" w14:textId="5B63F7B4" w:rsidR="003D4C42" w:rsidRDefault="002110E5">
      <w:pPr>
        <w:numPr>
          <w:ilvl w:val="0"/>
          <w:numId w:val="2"/>
        </w:numPr>
      </w:pPr>
      <w:r>
        <w:rPr>
          <w:rFonts w:eastAsia="Arial"/>
        </w:rPr>
        <w:t>What format do each of the 10 new stores fall into? Please fill in the table below.</w:t>
      </w:r>
    </w:p>
    <w:p w14:paraId="1AEE8567" w14:textId="77777777" w:rsidR="003D4C42" w:rsidRDefault="003D4C42">
      <w:pPr>
        <w:ind w:left="720"/>
      </w:pPr>
    </w:p>
    <w:tbl>
      <w:tblPr>
        <w:tblStyle w:val="a"/>
        <w:tblW w:w="3330" w:type="dxa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1535"/>
      </w:tblGrid>
      <w:tr w:rsidR="003D4C42" w14:paraId="226C7C01" w14:textId="77777777">
        <w:tc>
          <w:tcPr>
            <w:tcW w:w="1795" w:type="dxa"/>
          </w:tcPr>
          <w:p w14:paraId="4B808FC4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Store Number</w:t>
            </w:r>
          </w:p>
        </w:tc>
        <w:tc>
          <w:tcPr>
            <w:tcW w:w="1535" w:type="dxa"/>
          </w:tcPr>
          <w:p w14:paraId="1E1839C2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Segment</w:t>
            </w:r>
          </w:p>
        </w:tc>
      </w:tr>
      <w:tr w:rsidR="003D4C42" w14:paraId="37A2A535" w14:textId="77777777">
        <w:tc>
          <w:tcPr>
            <w:tcW w:w="1795" w:type="dxa"/>
          </w:tcPr>
          <w:p w14:paraId="36DDF281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S0086</w:t>
            </w:r>
          </w:p>
        </w:tc>
        <w:tc>
          <w:tcPr>
            <w:tcW w:w="1535" w:type="dxa"/>
          </w:tcPr>
          <w:p w14:paraId="7BAD04EB" w14:textId="74B8CAB5" w:rsidR="003D4C42" w:rsidRDefault="00047344">
            <w:pPr>
              <w:spacing w:line="276" w:lineRule="auto"/>
            </w:pPr>
            <w:r>
              <w:rPr>
                <w:rFonts w:hint="eastAsia"/>
              </w:rPr>
              <w:t>3</w:t>
            </w:r>
          </w:p>
        </w:tc>
      </w:tr>
      <w:tr w:rsidR="003D4C42" w14:paraId="14C4A02C" w14:textId="77777777">
        <w:tc>
          <w:tcPr>
            <w:tcW w:w="1795" w:type="dxa"/>
          </w:tcPr>
          <w:p w14:paraId="75A8A337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S0087</w:t>
            </w:r>
          </w:p>
        </w:tc>
        <w:tc>
          <w:tcPr>
            <w:tcW w:w="1535" w:type="dxa"/>
          </w:tcPr>
          <w:p w14:paraId="618A6153" w14:textId="70457E5B" w:rsidR="003D4C42" w:rsidRDefault="00047344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</w:tr>
      <w:tr w:rsidR="003D4C42" w14:paraId="46FD92B1" w14:textId="77777777">
        <w:tc>
          <w:tcPr>
            <w:tcW w:w="1795" w:type="dxa"/>
          </w:tcPr>
          <w:p w14:paraId="5641647E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S0088</w:t>
            </w:r>
          </w:p>
        </w:tc>
        <w:tc>
          <w:tcPr>
            <w:tcW w:w="1535" w:type="dxa"/>
          </w:tcPr>
          <w:p w14:paraId="25B90B91" w14:textId="350D6BF6" w:rsidR="003D4C42" w:rsidRDefault="00047344">
            <w:pPr>
              <w:spacing w:line="276" w:lineRule="auto"/>
            </w:pPr>
            <w:r>
              <w:rPr>
                <w:rFonts w:hint="eastAsia"/>
              </w:rPr>
              <w:t>1</w:t>
            </w:r>
          </w:p>
        </w:tc>
      </w:tr>
      <w:tr w:rsidR="003D4C42" w14:paraId="75E4CAF2" w14:textId="77777777">
        <w:tc>
          <w:tcPr>
            <w:tcW w:w="1795" w:type="dxa"/>
          </w:tcPr>
          <w:p w14:paraId="08F1620D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S0089</w:t>
            </w:r>
          </w:p>
        </w:tc>
        <w:tc>
          <w:tcPr>
            <w:tcW w:w="1535" w:type="dxa"/>
          </w:tcPr>
          <w:p w14:paraId="2F4B46B8" w14:textId="5EF37C6E" w:rsidR="003D4C42" w:rsidRDefault="00047344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</w:tr>
      <w:tr w:rsidR="003D4C42" w14:paraId="2C216E70" w14:textId="77777777">
        <w:tc>
          <w:tcPr>
            <w:tcW w:w="1795" w:type="dxa"/>
          </w:tcPr>
          <w:p w14:paraId="654A9867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S0090</w:t>
            </w:r>
          </w:p>
        </w:tc>
        <w:tc>
          <w:tcPr>
            <w:tcW w:w="1535" w:type="dxa"/>
          </w:tcPr>
          <w:p w14:paraId="79C5963C" w14:textId="3DF96D6A" w:rsidR="003D4C42" w:rsidRDefault="00047344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</w:tr>
      <w:tr w:rsidR="003D4C42" w14:paraId="174CC6AF" w14:textId="77777777">
        <w:tc>
          <w:tcPr>
            <w:tcW w:w="1795" w:type="dxa"/>
          </w:tcPr>
          <w:p w14:paraId="1996953B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S0091</w:t>
            </w:r>
          </w:p>
        </w:tc>
        <w:tc>
          <w:tcPr>
            <w:tcW w:w="1535" w:type="dxa"/>
          </w:tcPr>
          <w:p w14:paraId="40E7CA68" w14:textId="24E7531A" w:rsidR="003D4C42" w:rsidRDefault="00047344">
            <w:pPr>
              <w:spacing w:line="276" w:lineRule="auto"/>
            </w:pPr>
            <w:r>
              <w:rPr>
                <w:rFonts w:hint="eastAsia"/>
              </w:rPr>
              <w:t>1</w:t>
            </w:r>
          </w:p>
        </w:tc>
      </w:tr>
      <w:tr w:rsidR="003D4C42" w14:paraId="26F8CE2E" w14:textId="77777777">
        <w:tc>
          <w:tcPr>
            <w:tcW w:w="1795" w:type="dxa"/>
          </w:tcPr>
          <w:p w14:paraId="776EE550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S0092</w:t>
            </w:r>
          </w:p>
        </w:tc>
        <w:tc>
          <w:tcPr>
            <w:tcW w:w="1535" w:type="dxa"/>
          </w:tcPr>
          <w:p w14:paraId="746021AD" w14:textId="596BCCE2" w:rsidR="003D4C42" w:rsidRDefault="00047344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</w:tr>
      <w:tr w:rsidR="003D4C42" w14:paraId="37FCD451" w14:textId="77777777">
        <w:tc>
          <w:tcPr>
            <w:tcW w:w="1795" w:type="dxa"/>
          </w:tcPr>
          <w:p w14:paraId="320A7694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S0093</w:t>
            </w:r>
          </w:p>
        </w:tc>
        <w:tc>
          <w:tcPr>
            <w:tcW w:w="1535" w:type="dxa"/>
          </w:tcPr>
          <w:p w14:paraId="5673EAA0" w14:textId="179FDC09" w:rsidR="003D4C42" w:rsidRDefault="00047344">
            <w:pPr>
              <w:spacing w:line="276" w:lineRule="auto"/>
            </w:pPr>
            <w:r>
              <w:rPr>
                <w:rFonts w:hint="eastAsia"/>
              </w:rPr>
              <w:t>1</w:t>
            </w:r>
          </w:p>
        </w:tc>
      </w:tr>
      <w:tr w:rsidR="003D4C42" w14:paraId="1B4C7D0A" w14:textId="77777777">
        <w:tc>
          <w:tcPr>
            <w:tcW w:w="1795" w:type="dxa"/>
          </w:tcPr>
          <w:p w14:paraId="7969F93F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S0094</w:t>
            </w:r>
          </w:p>
        </w:tc>
        <w:tc>
          <w:tcPr>
            <w:tcW w:w="1535" w:type="dxa"/>
          </w:tcPr>
          <w:p w14:paraId="718BCD36" w14:textId="6AC90841" w:rsidR="003D4C42" w:rsidRDefault="00047344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</w:tr>
      <w:tr w:rsidR="003D4C42" w14:paraId="6C79D40F" w14:textId="77777777">
        <w:tc>
          <w:tcPr>
            <w:tcW w:w="1795" w:type="dxa"/>
          </w:tcPr>
          <w:p w14:paraId="6065BC2D" w14:textId="77777777" w:rsidR="003D4C42" w:rsidRDefault="002110E5">
            <w:pPr>
              <w:spacing w:line="276" w:lineRule="auto"/>
            </w:pPr>
            <w:r>
              <w:rPr>
                <w:rFonts w:eastAsia="Arial"/>
              </w:rPr>
              <w:t>S0095</w:t>
            </w:r>
          </w:p>
        </w:tc>
        <w:tc>
          <w:tcPr>
            <w:tcW w:w="1535" w:type="dxa"/>
          </w:tcPr>
          <w:p w14:paraId="39F0F87E" w14:textId="09B57D49" w:rsidR="003D4C42" w:rsidRDefault="00047344">
            <w:pPr>
              <w:spacing w:line="276" w:lineRule="auto"/>
            </w:pPr>
            <w:r>
              <w:rPr>
                <w:rFonts w:hint="eastAsia"/>
              </w:rPr>
              <w:t>2</w:t>
            </w:r>
          </w:p>
        </w:tc>
      </w:tr>
    </w:tbl>
    <w:p w14:paraId="7B80177C" w14:textId="77777777" w:rsidR="003D4C42" w:rsidRDefault="002110E5">
      <w:pPr>
        <w:pStyle w:val="Heading2"/>
        <w:keepNext w:val="0"/>
        <w:keepLines w:val="0"/>
        <w:spacing w:before="240" w:after="40"/>
      </w:pPr>
      <w:r>
        <w:t>Task 3: Predicting Produce Sales</w:t>
      </w:r>
    </w:p>
    <w:p w14:paraId="7C11E6E1" w14:textId="1DD03157" w:rsidR="003D4C42" w:rsidRDefault="002110E5">
      <w:pPr>
        <w:ind w:left="720"/>
        <w:rPr>
          <w:rFonts w:eastAsia="Arial"/>
        </w:rPr>
      </w:pPr>
      <w:r>
        <w:rPr>
          <w:rFonts w:eastAsia="Arial"/>
        </w:rPr>
        <w:t>1. What type of ETS or ARIMA model did you use for each forecast? Use ETS(</w:t>
      </w:r>
      <w:proofErr w:type="spellStart"/>
      <w:proofErr w:type="gramStart"/>
      <w:r>
        <w:rPr>
          <w:rFonts w:eastAsia="Arial"/>
        </w:rPr>
        <w:t>a,m</w:t>
      </w:r>
      <w:proofErr w:type="gramEnd"/>
      <w:r>
        <w:rPr>
          <w:rFonts w:eastAsia="Arial"/>
        </w:rPr>
        <w:t>,n</w:t>
      </w:r>
      <w:proofErr w:type="spellEnd"/>
      <w:r>
        <w:rPr>
          <w:rFonts w:eastAsia="Arial"/>
        </w:rPr>
        <w:t>) or ARIMA(</w:t>
      </w:r>
      <w:proofErr w:type="spellStart"/>
      <w:r>
        <w:rPr>
          <w:rFonts w:eastAsia="Arial"/>
        </w:rPr>
        <w:t>ar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>, ma) notation. How did you come to that decision?</w:t>
      </w:r>
    </w:p>
    <w:p w14:paraId="03A9AC00" w14:textId="08414A0D" w:rsidR="00BF10A9" w:rsidRDefault="008F28FE">
      <w:pPr>
        <w:ind w:left="720"/>
      </w:pPr>
      <w:r>
        <w:rPr>
          <w:noProof/>
        </w:rPr>
        <w:drawing>
          <wp:inline distT="0" distB="0" distL="0" distR="0" wp14:anchorId="3C06A030" wp14:editId="50D76F09">
            <wp:extent cx="1371600" cy="195942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81" cy="20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80FA" w14:textId="7B69472B" w:rsidR="008F28FE" w:rsidRDefault="008F28FE" w:rsidP="008F28FE">
      <w:pPr>
        <w:ind w:left="720"/>
        <w:rPr>
          <w:rFonts w:eastAsia="Arial"/>
        </w:rPr>
      </w:pPr>
      <w:r>
        <w:rPr>
          <w:rFonts w:eastAsia="Arial"/>
        </w:rPr>
        <w:lastRenderedPageBreak/>
        <w:t xml:space="preserve">In ETS model, we will use </w:t>
      </w:r>
      <w:proofErr w:type="gramStart"/>
      <w:r>
        <w:rPr>
          <w:rFonts w:eastAsia="Arial"/>
        </w:rPr>
        <w:t>ETS(</w:t>
      </w:r>
      <w:proofErr w:type="gramEnd"/>
      <w:r>
        <w:rPr>
          <w:rFonts w:eastAsia="Arial"/>
        </w:rPr>
        <w:t xml:space="preserve">M, N, M) with no damping model, which is due to (1) error terms are increasing, so use </w:t>
      </w:r>
      <w:r w:rsidRPr="008F28FE">
        <w:rPr>
          <w:rFonts w:eastAsia="Arial"/>
        </w:rPr>
        <w:t>multiplicatively</w:t>
      </w:r>
      <w:r>
        <w:rPr>
          <w:rFonts w:eastAsia="Arial"/>
        </w:rPr>
        <w:t xml:space="preserve">. (2) Trend terms seams no trend (3) season terms slightly increase, so use </w:t>
      </w:r>
      <w:r w:rsidRPr="008F28FE">
        <w:rPr>
          <w:rFonts w:eastAsia="Arial"/>
        </w:rPr>
        <w:t>multiplicatively</w:t>
      </w:r>
      <w:r>
        <w:rPr>
          <w:rFonts w:eastAsia="Arial"/>
        </w:rPr>
        <w:t xml:space="preserve">. </w:t>
      </w:r>
      <w:r>
        <w:rPr>
          <w:noProof/>
        </w:rPr>
        <w:drawing>
          <wp:inline distT="0" distB="0" distL="0" distR="0" wp14:anchorId="52786E8C" wp14:editId="382FF765">
            <wp:extent cx="4204992" cy="1694576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781" cy="17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3988" w14:textId="2C27E7AB" w:rsidR="008F28FE" w:rsidRDefault="008F28FE" w:rsidP="008F28FE">
      <w:pPr>
        <w:ind w:left="720"/>
      </w:pPr>
    </w:p>
    <w:p w14:paraId="11EF639D" w14:textId="27CD455E" w:rsidR="008F28FE" w:rsidRDefault="008F28FE" w:rsidP="008F28FE">
      <w:pPr>
        <w:ind w:left="720"/>
      </w:pPr>
    </w:p>
    <w:p w14:paraId="08EAFDFE" w14:textId="01F20941" w:rsidR="008F28FE" w:rsidRPr="008F28FE" w:rsidRDefault="008F28FE" w:rsidP="008F28FE">
      <w:pPr>
        <w:ind w:left="720"/>
      </w:pPr>
      <w:r>
        <w:rPr>
          <w:rFonts w:hint="eastAsia"/>
        </w:rPr>
        <w:t>F</w:t>
      </w:r>
      <w:r>
        <w:t xml:space="preserve">or ARIMA model, when we directly look at timeseries plot of produce sales, we can see that there is peak at 1 and 12, which means that we must use seasonal ARIMA model at 12. </w:t>
      </w:r>
    </w:p>
    <w:p w14:paraId="4BC29922" w14:textId="0C4D0020" w:rsidR="008F28FE" w:rsidRDefault="008F28FE">
      <w:pPr>
        <w:ind w:left="720"/>
      </w:pPr>
      <w:r>
        <w:rPr>
          <w:noProof/>
        </w:rPr>
        <w:drawing>
          <wp:inline distT="0" distB="0" distL="0" distR="0" wp14:anchorId="75374A3F" wp14:editId="5142D75E">
            <wp:extent cx="2329263" cy="199925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838" cy="20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9057" w14:textId="7980BBE3" w:rsidR="008F28FE" w:rsidRDefault="008F28FE">
      <w:pPr>
        <w:ind w:left="720"/>
      </w:pPr>
      <w:r>
        <w:rPr>
          <w:rFonts w:hint="eastAsia"/>
        </w:rPr>
        <w:t>W</w:t>
      </w:r>
      <w:r>
        <w:t xml:space="preserve">e directly compute the first seasonal difference data and use an ARIMA with seasonal model to fit and validate the model. Software automatically choose </w:t>
      </w:r>
      <w:proofErr w:type="gramStart"/>
      <w:r>
        <w:t>ARIMA(</w:t>
      </w:r>
      <w:proofErr w:type="gramEnd"/>
      <w:r>
        <w:t xml:space="preserve">1,1,0)(1,1,0)[12] as the best model. And we can also see that after remove seasoning, the ACF and PACF everything is within the range. </w:t>
      </w:r>
    </w:p>
    <w:p w14:paraId="4195A786" w14:textId="5C93EA75" w:rsidR="008F28FE" w:rsidRDefault="008F28FE">
      <w:pPr>
        <w:ind w:left="720"/>
      </w:pPr>
      <w:r>
        <w:rPr>
          <w:noProof/>
        </w:rPr>
        <w:drawing>
          <wp:inline distT="0" distB="0" distL="0" distR="0" wp14:anchorId="3196804B" wp14:editId="7E9F554B">
            <wp:extent cx="2660073" cy="2140562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050" cy="22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4508" w14:textId="3D59BE68" w:rsidR="008F28FE" w:rsidRDefault="008F28FE">
      <w:pPr>
        <w:ind w:left="720"/>
      </w:pPr>
      <w:r>
        <w:rPr>
          <w:noProof/>
        </w:rPr>
        <w:lastRenderedPageBreak/>
        <w:drawing>
          <wp:inline distT="0" distB="0" distL="0" distR="0" wp14:anchorId="0F068E6B" wp14:editId="13DB30D8">
            <wp:extent cx="2179122" cy="233670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6007" cy="24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73AD" w14:textId="0F1D2879" w:rsidR="008F28FE" w:rsidRDefault="008F28FE">
      <w:pPr>
        <w:ind w:left="720"/>
      </w:pPr>
      <w:r>
        <w:rPr>
          <w:rFonts w:hint="eastAsia"/>
        </w:rPr>
        <w:t>B</w:t>
      </w:r>
      <w:r>
        <w:t>y looking at RMSE, it looks like ETS(</w:t>
      </w:r>
      <w:proofErr w:type="gramStart"/>
      <w:r>
        <w:t>M,N</w:t>
      </w:r>
      <w:proofErr w:type="gramEnd"/>
      <w:r>
        <w:t xml:space="preserve">,M) give the lowest RMSE, thus I will use ETS model to make prediction. </w:t>
      </w:r>
    </w:p>
    <w:p w14:paraId="6CA66B84" w14:textId="493A9BDF" w:rsidR="008F28FE" w:rsidRPr="008F28FE" w:rsidRDefault="008F28FE">
      <w:pPr>
        <w:ind w:left="720"/>
      </w:pPr>
      <w:r>
        <w:rPr>
          <w:noProof/>
        </w:rPr>
        <w:drawing>
          <wp:inline distT="0" distB="0" distL="0" distR="0" wp14:anchorId="687A8889" wp14:editId="1BFF8C6A">
            <wp:extent cx="2464130" cy="2996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215" cy="30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03D1" w14:textId="77777777" w:rsidR="00BF10A9" w:rsidRDefault="00BF10A9">
      <w:pPr>
        <w:ind w:left="720"/>
      </w:pPr>
    </w:p>
    <w:p w14:paraId="55D3493D" w14:textId="31771F3D" w:rsidR="003D4C42" w:rsidRDefault="002110E5">
      <w:pPr>
        <w:ind w:left="720"/>
        <w:rPr>
          <w:color w:val="4F4F4F"/>
        </w:rPr>
      </w:pPr>
      <w:r>
        <w:rPr>
          <w:rFonts w:eastAsia="Arial"/>
        </w:rPr>
        <w:t xml:space="preserve">2. </w:t>
      </w:r>
      <w:r>
        <w:rPr>
          <w:color w:val="4F4F4F"/>
        </w:rPr>
        <w:t>Please provide a table of your forecasts for existing and new stores. Also, provide visualization of your forecasts that includes historical data, existing stores forecasts, and new stores forecasts.</w:t>
      </w:r>
    </w:p>
    <w:p w14:paraId="5744CD14" w14:textId="61076F50" w:rsidR="008F28FE" w:rsidRDefault="00314017" w:rsidP="008F28FE">
      <w:pPr>
        <w:ind w:left="720"/>
        <w:jc w:val="center"/>
        <w:rPr>
          <w:color w:val="4F4F4F"/>
        </w:rPr>
      </w:pPr>
      <w:r>
        <w:rPr>
          <w:noProof/>
        </w:rPr>
        <w:lastRenderedPageBreak/>
        <w:drawing>
          <wp:inline distT="0" distB="0" distL="0" distR="0" wp14:anchorId="344A0A9B" wp14:editId="12E36C6A">
            <wp:extent cx="523990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08" cy="223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6536" w14:textId="77777777" w:rsidR="008F28FE" w:rsidRDefault="008F28FE">
      <w:pPr>
        <w:ind w:left="720"/>
        <w:rPr>
          <w:color w:val="4F4F4F"/>
        </w:rPr>
      </w:pPr>
    </w:p>
    <w:tbl>
      <w:tblPr>
        <w:tblW w:w="6486" w:type="dxa"/>
        <w:tblInd w:w="23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2454"/>
        <w:gridCol w:w="2454"/>
      </w:tblGrid>
      <w:tr w:rsidR="008F28FE" w:rsidRPr="008F28FE" w14:paraId="2C99546E" w14:textId="660DFF3B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6CD87" w14:textId="77777777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Date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F06293" w14:textId="77777777" w:rsid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wordWrap w:val="0"/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Existing stores</w:t>
            </w:r>
          </w:p>
          <w:p w14:paraId="7ED8068D" w14:textId="14FA1E05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prediction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EEAF41" w14:textId="77777777" w:rsid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wordWrap w:val="0"/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 w:hint="eastAsia"/>
                <w:color w:val="auto"/>
                <w:sz w:val="20"/>
                <w:szCs w:val="20"/>
              </w:rPr>
              <w:t>N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ew store</w:t>
            </w:r>
          </w:p>
          <w:p w14:paraId="4205717F" w14:textId="46F7C288" w:rsid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wordWrap w:val="0"/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 xml:space="preserve"> prediction</w:t>
            </w:r>
          </w:p>
        </w:tc>
      </w:tr>
      <w:tr w:rsidR="008F28FE" w:rsidRPr="008F28FE" w14:paraId="37D8EB58" w14:textId="65DFE0AA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48D349" w14:textId="5F89EA23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01/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235DF8" w14:textId="1E1AFB89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</w:t>
            </w:r>
            <w:r>
              <w:t>4,</w:t>
            </w:r>
            <w:r w:rsidRPr="00104211">
              <w:t>829</w:t>
            </w:r>
            <w:r>
              <w:t>,</w:t>
            </w:r>
            <w:r w:rsidRPr="00104211">
              <w:t>060.03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BAB731" w14:textId="038E577F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2</w:t>
            </w:r>
            <w:r>
              <w:t>,</w:t>
            </w:r>
            <w:r w:rsidRPr="00C13BC9">
              <w:t>588</w:t>
            </w:r>
            <w:r>
              <w:t>,</w:t>
            </w:r>
            <w:r w:rsidRPr="00C13BC9">
              <w:t>356.55</w:t>
            </w:r>
          </w:p>
        </w:tc>
      </w:tr>
      <w:tr w:rsidR="008F28FE" w:rsidRPr="008F28FE" w14:paraId="595566EE" w14:textId="0E12C00D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962F7" w14:textId="0DBC6F54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02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/201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8094F0" w14:textId="37C4EBEE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</w:t>
            </w:r>
            <w:r>
              <w:t>3,</w:t>
            </w:r>
            <w:r w:rsidRPr="00104211">
              <w:t>146</w:t>
            </w:r>
            <w:r>
              <w:t>,</w:t>
            </w:r>
            <w:r w:rsidRPr="00104211">
              <w:t>329.63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5E5FC2" w14:textId="5967F0D1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2</w:t>
            </w:r>
            <w:r>
              <w:t>,</w:t>
            </w:r>
            <w:r w:rsidRPr="00C13BC9">
              <w:t>498</w:t>
            </w:r>
            <w:r>
              <w:t>,</w:t>
            </w:r>
            <w:r w:rsidRPr="00C13BC9">
              <w:t>567.17</w:t>
            </w:r>
          </w:p>
        </w:tc>
      </w:tr>
      <w:tr w:rsidR="008F28FE" w:rsidRPr="008F28FE" w14:paraId="08539DF1" w14:textId="3F8C4F52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5A8FD4" w14:textId="6AE25C2B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03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/201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010EE8" w14:textId="300FAB46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</w:t>
            </w:r>
            <w:r>
              <w:t>6,</w:t>
            </w:r>
            <w:r w:rsidRPr="00104211">
              <w:t>735</w:t>
            </w:r>
            <w:r>
              <w:t>,</w:t>
            </w:r>
            <w:r w:rsidRPr="00104211">
              <w:t>686.9</w:t>
            </w:r>
            <w:r>
              <w:t>4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CBDF53" w14:textId="3441BFCD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2</w:t>
            </w:r>
            <w:r>
              <w:t>,</w:t>
            </w:r>
            <w:r w:rsidRPr="00C13BC9">
              <w:t>919</w:t>
            </w:r>
            <w:r>
              <w:t>,</w:t>
            </w:r>
            <w:r w:rsidRPr="00C13BC9">
              <w:t>067.02</w:t>
            </w:r>
          </w:p>
        </w:tc>
      </w:tr>
      <w:tr w:rsidR="008F28FE" w:rsidRPr="008F28FE" w14:paraId="68CD5260" w14:textId="1C432F8C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EE86B" w14:textId="00894656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04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/201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D72AA8" w14:textId="4B41AFA9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</w:t>
            </w:r>
            <w:r>
              <w:t>6,</w:t>
            </w:r>
            <w:r w:rsidRPr="00104211">
              <w:t>409</w:t>
            </w:r>
            <w:r>
              <w:t>,</w:t>
            </w:r>
            <w:r w:rsidRPr="00104211">
              <w:t>515.28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83D0C5" w14:textId="6462902B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2</w:t>
            </w:r>
            <w:r>
              <w:t>,</w:t>
            </w:r>
            <w:r w:rsidRPr="00C13BC9">
              <w:t>797</w:t>
            </w:r>
            <w:r>
              <w:t>,</w:t>
            </w:r>
            <w:r w:rsidRPr="00C13BC9">
              <w:t>280.08</w:t>
            </w:r>
          </w:p>
        </w:tc>
      </w:tr>
      <w:tr w:rsidR="008F28FE" w:rsidRPr="008F28FE" w14:paraId="5A3D1F85" w14:textId="53ECF746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DE1CAB" w14:textId="3DAC7E56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05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/201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AF5D62" w14:textId="4AB4D4F5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</w:t>
            </w:r>
            <w:r>
              <w:t>7,</w:t>
            </w:r>
            <w:r w:rsidRPr="00104211">
              <w:t>621</w:t>
            </w:r>
            <w:r>
              <w:t>,</w:t>
            </w:r>
            <w:r w:rsidRPr="00104211">
              <w:t>828.72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D70CE0" w14:textId="40930CE5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3</w:t>
            </w:r>
            <w:r>
              <w:t>,</w:t>
            </w:r>
            <w:r w:rsidRPr="00C13BC9">
              <w:t>163</w:t>
            </w:r>
            <w:r>
              <w:t>,</w:t>
            </w:r>
            <w:r w:rsidRPr="00C13BC9">
              <w:t>764.85</w:t>
            </w:r>
          </w:p>
        </w:tc>
      </w:tr>
      <w:tr w:rsidR="008F28FE" w:rsidRPr="008F28FE" w14:paraId="37432403" w14:textId="0915BC0E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EF2095" w14:textId="0DA0362F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06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/201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B60939" w14:textId="2BDC1657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</w:t>
            </w:r>
            <w:r>
              <w:t>4,</w:t>
            </w:r>
            <w:r w:rsidRPr="00104211">
              <w:t>307</w:t>
            </w:r>
            <w:r>
              <w:t>,</w:t>
            </w:r>
            <w:r w:rsidRPr="00104211">
              <w:t>858.04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DC0DED" w14:textId="67A85A0A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3</w:t>
            </w:r>
            <w:r>
              <w:t>,</w:t>
            </w:r>
            <w:r w:rsidRPr="00C13BC9">
              <w:t>202</w:t>
            </w:r>
            <w:r>
              <w:t>,</w:t>
            </w:r>
            <w:r w:rsidRPr="00C13BC9">
              <w:t>813.28</w:t>
            </w:r>
          </w:p>
        </w:tc>
      </w:tr>
      <w:tr w:rsidR="008F28FE" w:rsidRPr="008F28FE" w14:paraId="258FD22C" w14:textId="120EF05A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94D73" w14:textId="5B282973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07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/201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054453" w14:textId="20319060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</w:t>
            </w:r>
            <w:r>
              <w:t>0,</w:t>
            </w:r>
            <w:r w:rsidRPr="00104211">
              <w:t>705</w:t>
            </w:r>
            <w:r>
              <w:t>,</w:t>
            </w:r>
            <w:r w:rsidRPr="00104211">
              <w:t>092.55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276976" w14:textId="59492F4C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3</w:t>
            </w:r>
            <w:r>
              <w:t>,</w:t>
            </w:r>
            <w:r w:rsidRPr="00C13BC9">
              <w:t>228</w:t>
            </w:r>
            <w:r>
              <w:t>,</w:t>
            </w:r>
            <w:r w:rsidRPr="00C13BC9">
              <w:t>212.24</w:t>
            </w:r>
          </w:p>
        </w:tc>
      </w:tr>
      <w:tr w:rsidR="008F28FE" w:rsidRPr="008F28FE" w14:paraId="03E185AC" w14:textId="1D05B99F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7E9B88" w14:textId="4CA2982E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08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/201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BCF462" w14:textId="488BEF90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</w:t>
            </w:r>
            <w:r>
              <w:t>0,</w:t>
            </w:r>
            <w:r w:rsidRPr="00104211">
              <w:t>440</w:t>
            </w:r>
            <w:r>
              <w:t>,</w:t>
            </w:r>
            <w:r w:rsidRPr="00104211">
              <w:t>761.32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AED5DC" w14:textId="3E2CD737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2</w:t>
            </w:r>
            <w:r>
              <w:t>,</w:t>
            </w:r>
            <w:r w:rsidRPr="00C13BC9">
              <w:t>868</w:t>
            </w:r>
            <w:r>
              <w:t>,</w:t>
            </w:r>
            <w:r w:rsidRPr="00C13BC9">
              <w:t>914.81</w:t>
            </w:r>
          </w:p>
        </w:tc>
      </w:tr>
      <w:tr w:rsidR="008F28FE" w:rsidRPr="008F28FE" w14:paraId="61DE26AB" w14:textId="714F559A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1B753" w14:textId="69AF9C5F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09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/201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B9C2C2" w14:textId="2B428F6F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</w:t>
            </w:r>
            <w:r>
              <w:t>1,</w:t>
            </w:r>
            <w:r w:rsidRPr="00104211">
              <w:t>640</w:t>
            </w:r>
            <w:r>
              <w:t>,</w:t>
            </w:r>
            <w:r w:rsidRPr="00104211">
              <w:t>047.31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93D861" w14:textId="10E1B6C1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2</w:t>
            </w:r>
            <w:r>
              <w:t>,</w:t>
            </w:r>
            <w:r w:rsidRPr="00C13BC9">
              <w:t>538</w:t>
            </w:r>
            <w:r>
              <w:t>,</w:t>
            </w:r>
            <w:r w:rsidRPr="00C13BC9">
              <w:t>372.26</w:t>
            </w:r>
          </w:p>
        </w:tc>
      </w:tr>
      <w:tr w:rsidR="008F28FE" w:rsidRPr="008F28FE" w14:paraId="28737327" w14:textId="41E0B636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7E4D5B" w14:textId="055B0C4E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10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/201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5A8CFC" w14:textId="59393D74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20</w:t>
            </w:r>
            <w:r>
              <w:t>,</w:t>
            </w:r>
            <w:r w:rsidRPr="00104211">
              <w:t>086</w:t>
            </w:r>
            <w:r>
              <w:t>,</w:t>
            </w:r>
            <w:r w:rsidRPr="00104211">
              <w:t>270.46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BB1F90" w14:textId="2E190501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2</w:t>
            </w:r>
            <w:r>
              <w:t>,</w:t>
            </w:r>
            <w:r w:rsidRPr="00C13BC9">
              <w:t>485</w:t>
            </w:r>
            <w:r>
              <w:t>,</w:t>
            </w:r>
            <w:r w:rsidRPr="00C13BC9">
              <w:t>732.28</w:t>
            </w:r>
          </w:p>
        </w:tc>
      </w:tr>
      <w:tr w:rsidR="008F28FE" w:rsidRPr="008F28FE" w14:paraId="45140D16" w14:textId="79B6D15E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56200" w14:textId="6495C9B4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11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/201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1015DB" w14:textId="1E68AE11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</w:t>
            </w:r>
            <w:r>
              <w:t>1,</w:t>
            </w:r>
            <w:r w:rsidRPr="00104211">
              <w:t>858</w:t>
            </w:r>
            <w:r>
              <w:t>,</w:t>
            </w:r>
            <w:r w:rsidRPr="00104211">
              <w:t>119.95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8AFF3A" w14:textId="45D8ED6B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2</w:t>
            </w:r>
            <w:r>
              <w:t>,</w:t>
            </w:r>
            <w:r w:rsidRPr="00C13BC9">
              <w:t>583</w:t>
            </w:r>
            <w:r>
              <w:t>,</w:t>
            </w:r>
            <w:r w:rsidRPr="00C13BC9">
              <w:t>447.59</w:t>
            </w:r>
          </w:p>
        </w:tc>
      </w:tr>
      <w:tr w:rsidR="008F28FE" w:rsidRPr="008F28FE" w14:paraId="4666F1AC" w14:textId="706E4C7A" w:rsidTr="001B3EE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6DA56" w14:textId="3A3D69F8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2</w:t>
            </w:r>
            <w:r w:rsidRPr="008F28FE"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/201</w:t>
            </w:r>
            <w:r>
              <w:rPr>
                <w:rFonts w:ascii="Open Sans" w:eastAsia="SimSun" w:hAnsi="Open Sans" w:cs="Open Sans"/>
                <w:color w:val="auto"/>
                <w:sz w:val="20"/>
                <w:szCs w:val="20"/>
              </w:rPr>
              <w:t>6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D7DAFF" w14:textId="2DCA382D" w:rsidR="008F28FE" w:rsidRPr="008F28FE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Open Sans" w:eastAsia="SimSun" w:hAnsi="Open Sans" w:cs="Open Sans"/>
                <w:color w:val="auto"/>
                <w:sz w:val="20"/>
                <w:szCs w:val="20"/>
              </w:rPr>
            </w:pPr>
            <w:r w:rsidRPr="00104211">
              <w:t>2</w:t>
            </w:r>
            <w:r>
              <w:t>0,</w:t>
            </w:r>
            <w:r w:rsidRPr="00104211">
              <w:t>255</w:t>
            </w:r>
            <w:r>
              <w:t>,</w:t>
            </w:r>
            <w:r w:rsidRPr="00104211">
              <w:t>190.24</w:t>
            </w:r>
          </w:p>
        </w:tc>
        <w:tc>
          <w:tcPr>
            <w:tcW w:w="24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78E0A0" w14:textId="5475CA26" w:rsidR="008F28FE" w:rsidRPr="00104211" w:rsidRDefault="008F28FE" w:rsidP="008F28F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</w:pPr>
            <w:r w:rsidRPr="00C13BC9">
              <w:t>2</w:t>
            </w:r>
            <w:r>
              <w:t>,</w:t>
            </w:r>
            <w:r w:rsidRPr="00C13BC9">
              <w:t>562</w:t>
            </w:r>
            <w:r>
              <w:t>,</w:t>
            </w:r>
            <w:r w:rsidRPr="00C13BC9">
              <w:t>181.69</w:t>
            </w:r>
          </w:p>
        </w:tc>
      </w:tr>
    </w:tbl>
    <w:p w14:paraId="6E0FA14E" w14:textId="77777777" w:rsidR="008F28FE" w:rsidRDefault="008F28FE" w:rsidP="008F28FE">
      <w:pPr>
        <w:ind w:left="720"/>
        <w:jc w:val="center"/>
        <w:rPr>
          <w:color w:val="4F4F4F"/>
        </w:rPr>
      </w:pPr>
    </w:p>
    <w:p w14:paraId="6F9303DF" w14:textId="479D4DD3" w:rsidR="00047344" w:rsidRDefault="001B3EEB">
      <w:r>
        <w:rPr>
          <w:rFonts w:hint="eastAsia"/>
        </w:rPr>
        <w:t>B</w:t>
      </w:r>
      <w:r>
        <w:t xml:space="preserve">ecause existing stores have 85 stores, while new store is only 10 stores, thus there is a big difference between forecast total sales per month.  </w:t>
      </w:r>
    </w:p>
    <w:p w14:paraId="3F86A902" w14:textId="77777777" w:rsidR="00047344" w:rsidRDefault="00047344"/>
    <w:p w14:paraId="41E82F8F" w14:textId="4F0E0FD4" w:rsidR="00047344" w:rsidRDefault="00047344"/>
    <w:p w14:paraId="488A84A8" w14:textId="77777777" w:rsidR="00047344" w:rsidRDefault="00047344"/>
    <w:p w14:paraId="53067870" w14:textId="77777777" w:rsidR="00047344" w:rsidRDefault="00047344"/>
    <w:p w14:paraId="623EC7EC" w14:textId="77777777" w:rsidR="008F28FE" w:rsidRDefault="008F28FE"/>
    <w:p w14:paraId="19061314" w14:textId="77777777" w:rsidR="008F28FE" w:rsidRDefault="008F28FE"/>
    <w:p w14:paraId="1303A079" w14:textId="77777777" w:rsidR="008F28FE" w:rsidRDefault="008F28FE"/>
    <w:p w14:paraId="078ACB19" w14:textId="77777777" w:rsidR="008F28FE" w:rsidRDefault="008F28FE"/>
    <w:p w14:paraId="3AEE4077" w14:textId="77777777" w:rsidR="008F28FE" w:rsidRDefault="008F28FE"/>
    <w:p w14:paraId="6CDE5E73" w14:textId="77777777" w:rsidR="008F28FE" w:rsidRDefault="008F28FE"/>
    <w:p w14:paraId="39F36BAC" w14:textId="77777777" w:rsidR="008F28FE" w:rsidRDefault="008F28FE"/>
    <w:p w14:paraId="3EBD47CD" w14:textId="77777777" w:rsidR="008F28FE" w:rsidRDefault="008F28FE"/>
    <w:p w14:paraId="04FDFFB1" w14:textId="77777777" w:rsidR="00314017" w:rsidRDefault="00314017"/>
    <w:p w14:paraId="0D933A3F" w14:textId="39C2E5FD" w:rsidR="003D4C42" w:rsidRDefault="00047344">
      <w:bookmarkStart w:id="1" w:name="_GoBack"/>
      <w:bookmarkEnd w:id="1"/>
      <w:r>
        <w:rPr>
          <w:rFonts w:hint="eastAsia"/>
        </w:rPr>
        <w:lastRenderedPageBreak/>
        <w:t>W</w:t>
      </w:r>
      <w:r>
        <w:t>orkflow attachment:</w:t>
      </w:r>
    </w:p>
    <w:p w14:paraId="1917A84E" w14:textId="59B757EE" w:rsidR="00047344" w:rsidRDefault="00047344">
      <w:r>
        <w:rPr>
          <w:noProof/>
        </w:rPr>
        <w:drawing>
          <wp:inline distT="0" distB="0" distL="0" distR="0" wp14:anchorId="0C70CFD0" wp14:editId="5E540E59">
            <wp:extent cx="5943600" cy="228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1901" w14:textId="465B9D76" w:rsidR="00047344" w:rsidRDefault="00047344">
      <w:r>
        <w:rPr>
          <w:noProof/>
        </w:rPr>
        <w:drawing>
          <wp:inline distT="0" distB="0" distL="0" distR="0" wp14:anchorId="2303731E" wp14:editId="71C8B7F6">
            <wp:extent cx="5949538" cy="1943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0984" cy="19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A02B" w14:textId="540919CF" w:rsidR="008F28FE" w:rsidRDefault="008F28FE">
      <w:r>
        <w:rPr>
          <w:noProof/>
        </w:rPr>
        <w:drawing>
          <wp:inline distT="0" distB="0" distL="0" distR="0" wp14:anchorId="7C2FF742" wp14:editId="5035279E">
            <wp:extent cx="5943600" cy="19373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8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0627C"/>
    <w:multiLevelType w:val="multilevel"/>
    <w:tmpl w:val="E1D2E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1222E"/>
    <w:multiLevelType w:val="multilevel"/>
    <w:tmpl w:val="1480F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C42"/>
    <w:rsid w:val="00047344"/>
    <w:rsid w:val="000A25FD"/>
    <w:rsid w:val="001B3EEB"/>
    <w:rsid w:val="002110E5"/>
    <w:rsid w:val="00282053"/>
    <w:rsid w:val="00314017"/>
    <w:rsid w:val="003D4C42"/>
    <w:rsid w:val="007A2D04"/>
    <w:rsid w:val="007B6A5D"/>
    <w:rsid w:val="00867670"/>
    <w:rsid w:val="008F28FE"/>
    <w:rsid w:val="00BF10A9"/>
    <w:rsid w:val="00C749A7"/>
    <w:rsid w:val="00DA2181"/>
    <w:rsid w:val="00F8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CC51"/>
  <w15:docId w15:val="{0C020EA0-941B-452E-A2BE-43618E06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eastAsia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F10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zhenyue zhu</cp:lastModifiedBy>
  <cp:revision>10</cp:revision>
  <dcterms:created xsi:type="dcterms:W3CDTF">2020-04-22T08:06:00Z</dcterms:created>
  <dcterms:modified xsi:type="dcterms:W3CDTF">2020-04-26T00:57:00Z</dcterms:modified>
</cp:coreProperties>
</file>