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需求及流程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授权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数据都是post，除了重定位返回的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八个页面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一、拆红包页面openhongbao.html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二、塞红包页面loadhongbao.html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三、塞红包结果页面sharehongbao.html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四、常见问题changjian.html（前端自己做）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五、大家手气lucky.html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六、祝福传音红包提现desposit.html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七、提现明细despositlist.html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八、红包记录hongbaolist.html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请求业务加密必须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//加密类似2020会赚多少事情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$data='MD5(token='.$token.'&amp;key=lldu43d98382');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token和data、openid（本地有都需要带）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本地有openid 每个交互按钮都可以点击，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如果没有，每个交互按钮都要授权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pid hbid 为 授权的时候携带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重定位：redirect_uri=http://www.baozhufu.com/baozhufu/openhongbao.html?code=xxx&amp;state=pid,hbid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hyperlink r:id="rId9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</w:rPr>
          <w:t>http://www.baozhufu.com/baozhufu/</w:t>
        </w:r>
      </w:hyperlink>
      <w:hyperlink r:id="rId10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/w:rPr>
          <w:t>openhongbao.html?pid=</w:t>
        </w:r>
      </w:hyperlink>
      <w:hyperlink r:id="rId11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</w:rPr>
          <w:t>KC508A</w:t>
        </w:r>
      </w:hyperlink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&amp;hbid=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</w:rPr>
        <w:t>KC508V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一、抢红包页面openhongbao.html?state=pid,hbid&amp;code=xxx&amp; pid=xxx&amp;hbid=xx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 xml:space="preserve"> 进入该页面，如果本地没有openid，请求授权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https://open.weixin.qq.com/connect/oauth2/authorize?appid=wx13665daee96a688b&amp;redirect_uri=http%3A%2F%2Fwww.baozhufu.com%2Fbaozhufu%2Fopenhongbao.html&amp;response_type=code&amp;scope=snsapi_userinfo&amp;state=pid,hbid#wechat_redirect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pid和hbid为链接携带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本地有openid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openhongbao.html?pid=xxx&amp;hbid=xx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FF0000"/>
          <w:spacing w:val="0"/>
          <w:sz w:val="24"/>
          <w:szCs w:val="24"/>
        </w:rPr>
        <w:t>本地没有openid （重定位返回）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openhongbao.html?state=pid,hbid&amp;code=xxx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1、获取数据协议 gethongbaodata.php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$pid=$_POST["pid"];//推荐人,扫码携带的pid，生存红包的人，保存在本地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$hbid=$_POST["hbid"];//红包id 6位数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$code=$_POST["code"];//授权获取的code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$openid=$_POST["openid"];//本地有则带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$device=$_POST["$device"];//0 android,1ios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$hbid='22';//红包id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$headimg='uicon/default.png';//用户头像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$myhongbao='12';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$hongbao='9.2';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$serverid='';//获取录音需要的id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$zhufutitle='祝您2020年幸福安康';//祝福语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$hengfu='万事如意';//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$shanglian='年年如意发大财';//上联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$xialian='岁岁平安行大运';//下联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$gongzhonghao='gongzhonghao.png';//公众号二维码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$voicetime=0;//录音时长 秒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$openid='';//返回的openid，有的话需要保存起来。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2、点击播放声音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先下载localid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wx.downloadVoice({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serverId: '', // 需要下载的音频的服务器端ID，由uploadVoice接口获得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isShowProgressTips: 0, // 默认为1，显示进度提示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success: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var localId = res.localId; // 返回音频的本地ID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返回后调用播放接口wx.playVoice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如果在播放，停止。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如果停止就播放。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如果没播放就开始播放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进入该页面默认是播放的。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wx.playVoice({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需要播放的音频的本地ID，由stopRecord接口获得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停止播放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wx.stopVoice({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需要停止的音频的本地ID，由stopRecord接口获得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3、点击‘抢’，直接提交qianghongbao.php接口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$hbid=$_POST["hbid"];//红包id 6位数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$openid=$_POST["openid"];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$ishit=0;//1抢到，0没抢到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$content='抢到13.4元红包';//抢到内容或者‘红包已抢完’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4、点击‘我也发祝福’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塞红包页面loadhongbao.html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5、点击‘大家手气’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进入大家手气lucky.html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6、点击抢红包记录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红包记录hongbaolist.html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二、塞红包页面loadhongbao.html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该页面有支付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使用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z w:val="24"/>
          <w:szCs w:val="24"/>
        </w:rPr>
        <w:t>submitduilian.php 返回的数据进行JS-SDK支付接口调用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微信支付：</w:t>
      </w:r>
      <w:hyperlink r:id="rId12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  <w:sz w:val="24"/>
            <w:szCs w:val="24"/>
          </w:rPr>
          <w:t>https://pay.weixin.qq.com/wiki/doc/api/jsapi.php?chapter=7_7&amp;index=6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function onBridgeReady(){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WeixinJSBridge.invoke(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'getBrandWCPayRequest',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"appId":"",     //submintduilian.php返回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"timeStamp":"",         //submintduilian.php返回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"nonceStr":"", //submintduilian.php返回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"package":"",     //submintduilian.php返回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"signType":"MD5",         //submintduilian.php返回    ：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"paySign":"" //submintduilian.php返回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},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function(res){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if(res.err_msg == "get_brand_wcpay_request:ok" 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// 使用以上方式判断前端返回,微信团队郑重提示：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     //res.err_msg将在用户支付成功后返回ok，但并不保证它绝对可靠。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}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});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if (typeof WeixinJSBridge == "undefined"){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if( document.addEventListener 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document.addEventListener('WeixinJSBridgeReady', onBridgeReady, false);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}else if (document.attachEvent){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document.attachEvent('WeixinJSBridgeReady', onBridgeReady);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    document.attachEvent('onWeixinJSBridgeReady', onBridgeReady);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}else{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 xml:space="preserve">   onBridgeReady();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1、获取数据协议 getduiliandata.php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$titlelist=array();//祝福标题列表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$duilianlist=array();//对联列表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DuilianItem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$hengpi='';//横批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$shanglian='';//上联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$xialian='';//下联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3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、获取JS-API配置项数据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</w:rPr>
        <w:t>getjsapiconfig.php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$errorcode=1;//0表示正常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$appid='wx13665daee96a688b';//红包id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$timestamp='';//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$noncestr='';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$signature='';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 xml:space="preserve">2、提交对联红包 submitduilian.php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点击‘塞钱进红包’按钮，先提交录音到微信服务器返回serverid，再提交 submitduilian.php协议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wx.uploadVoice({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'', // 需要上传的音频的本地ID，由stopRecord接口获得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isShowProgressTips: 1, // 默认为1，显示进度提示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success: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var serverId = res.serverId; // 返回音频的服务器端ID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$title=_POST[title]//标题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$hengfu=_POST[hengfu]//横幅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$shanglian=_POST[shanglian]//上联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$xialian=_POST[xialian]//下联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$sumcash=POST[sumcash];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$hbnum=POST[hbnum];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$serverid=POST[serverid];//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$voicetime=POST[voicetime];//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所有字段都必填，没有的话提醒，祝福语，横批，上联，下联 默认第一个。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 否则提示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$hbid='';//红包id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$appid='';//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$package='';//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$nonce_str='';//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$timestamp='';//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$paysign='';//</w:t>
      </w:r>
      <w:r>
        <w:rPr>
          <w:rFonts w:ascii="&quot;Courier New&quot; !important" w:hAnsi="&quot;Courier New&quot; !important" w:eastAsia="&quot;Courier New&quot; !important"/>
          <w:color w:val="000000"/>
          <w:spacing w:val="0"/>
          <w:sz w:val="18"/>
          <w:szCs w:val="18"/>
          <w:shd w:val="clear" w:fill="f5f5f5"/>
        </w:rPr>
        <w:t>WeixinJSBridge.invoke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使用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</w:t>
      </w:r>
      <w:r>
        <w:rPr>
          <w:rFonts w:ascii="&quot;Helvetica Neue&quot;, &quot;Hiragino Sans GB&quot;, &quot;Microsoft YaHei&quot;, 黑体, Arial, sans-serif" w:hAnsi="&quot;Helvetica Neue&quot;, &quot;Hiragino Sans GB&quot;, &quot;Microsoft YaHei&quot;, 黑体, Arial, sans-serif" w:eastAsia="&quot;Helvetica Neue&quot;, &quot;Hiragino Sans GB&quot;, &quot;Microsoft YaHei&quot;, 黑体, Arial, sans-serif"/>
          <w:color w:val="222222"/>
          <w:sz w:val="21"/>
          <w:szCs w:val="21"/>
          <w:shd w:val="clear" w:fill="ffffff"/>
        </w:rPr>
        <w:t>signType='MD5';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支付成功后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4"/>
          <w:szCs w:val="24"/>
        </w:rPr>
        <w:t>塞红包结果页面sharehongbao.html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6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1、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录音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录音：</w:t>
      </w:r>
      <w:hyperlink r:id="rId13">
        <w:r>
          <w:rPr>
  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  <w:spacing w:val="0"/>
            <w:sz w:val="24"/>
            <w:szCs w:val="24"/>
          </w:rPr>
          <w:t>https://segmentfault.com/a/1190000011477229</w:t>
        </w:r>
      </w:hyperlink>
    </w:p>
    <w:p>
      <w:pPr>
        <w:spacing w:line="312" w:lineRule="auto"/>
        <w:ind/>
        <w:jc w:val="left"/>
        <w:rPr>
          <w:rFonts w:ascii="Helvetica Neue" w:hAnsi="Helvetica Neue" w:eastAsia="Helvetica Neue"/>
          <w:color w:val="118eff"/>
          <w:sz w:val="24"/>
          <w:szCs w:val="24"/>
        </w:rPr>
      </w:pPr>
      <w:r>
        <w:rPr>
          <w:rFonts w:ascii="Helvetica Neue" w:hAnsi="Helvetica Neue" w:eastAsia="Helvetica Neue"/>
          <w:color w:val="118eff"/>
          <w:sz w:val="24"/>
          <w:szCs w:val="24"/>
        </w:rPr>
        <w:t>录音demo</w:t>
      </w:r>
    </w:p>
    <w:p>
      <w:pPr>
        <w:spacing w:line="312" w:lineRule="auto"/>
        <w:ind/>
        <w:jc w:val="left"/>
        <w:rPr>
          <w:rFonts w:ascii="微软雅黑" w:hAnsi="微软雅黑" w:eastAsia="微软雅黑"/>
          <w:sz w:val="24"/>
          <w:szCs w:val="24"/>
        </w:rPr>
      </w:pPr>
      <w:hyperlink r:id="rId14">
        <w:r>
          <w:rPr>
            <w:rFonts w:ascii="Helvetica Neue" w:hAnsi="Helvetica Neue" w:eastAsia="Helvetica Neue"/>
            <w:color w:val="118eff"/>
            <w:sz w:val="24"/>
            <w:szCs w:val="24"/>
          </w:rPr>
          <w:t>http://demo.open.weixin.qq.com/jssdk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使用微信的JSSDK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http://res.wx.qq.com/open/js/jweixin-1.6.0.js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所有需要使用JS-SDK的页面必须先注入配置信息，否则将无法调用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数据参数由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wx.config({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debug: true, // 开启调试模式,调用的所有api的返回值会在客户端alert出来，若要查看传入的参数，可以在pc端打开，参数信息会通过log打出，仅在pc端时才会打印。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appId: '', // 必填，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timestamp: , // 必填，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nonceStr: '', // 必填，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signature: '',// 必填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  <w:spacing w:val="0"/>
          <w:sz w:val="28"/>
          <w:szCs w:val="28"/>
        </w:rPr>
        <w:t>getjsapiconfig.php返回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jsApiList: [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startRecord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','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stopRecord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,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onVoiceRecordEnd</w:t>
      </w:r>
      <w:r>
        <w:rPr>
          <w:rFonts w:ascii="&quot;Courier New&quot; !important" w:hAnsi="&quot;Courier New&quot; !important" w:eastAsia="&quot;Courier New&quot; !important"/>
          <w:color w:val="000000"/>
          <w:sz w:val="18"/>
          <w:szCs w:val="18"/>
          <w:shd w:val="clear" w:fill="f5f5f5"/>
        </w:rPr>
        <w:t>',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'playVoice','stopVoice'] // 必填，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长按重新录音；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松开停止录音（或者监听录音自动停止接口）；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点击播放录音（如果在播放就停止）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录音调用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wx.startRecord();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松开手停止录音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wx.stopRecord({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success: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var localId = res.localId;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监听录音自动停止接口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wx.onVoiceRecordEnd({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// 录音时间超过一分钟没有停止的时候会执行 complete 回调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complete: function (res) 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var localId = res.localId;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播放录音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wx.playVoice({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需要播放的音频的本地ID，由stopRecord接口获得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停止播放接口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wx.stopVoice({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localId: '' // 需要停止的音频的本地ID，由stopRecord接口获得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});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三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、塞红包结果页面sharehongbao.html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?hbid=xxx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1、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获取数据协议 getsharedata.php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$hbid=$_POST["hbid"];//红包id 6位数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$openid=$_POST["openid"];//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$headimg='uicon/default.png';//用户头像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$hongbao='9.2';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$zhufutitle='祝您2020年幸福安康';//祝福语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$hengfu='万事如意';//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$shanglian='年年如意发大财';//上联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$xialian='岁岁平安行大运';//下联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$barcode='barcode/barcode.png';//抢红包二维码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public $voicetime=0;//录音时长 秒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4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四、大家手气lucky.html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1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、获取数据getluckdata.php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hbid=_POST[hbid]// 红包id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$hongbao='11.11';//红包</w:t>
      </w:r>
    </w:p>
    <w:p>
      <w:pPr>
        <w:snapToGrid w:val="false"/>
        <w:spacing/>
        <w:ind w:left="0"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public $hongbao_weiling='11.11';//未领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public $headimg='icon/xxx.jpg';//头像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$list=array();//列表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$username='';//用户名称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$headimg='';//用户头像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五、红包记录hongbaolist.html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1、</w:t>
      </w:r>
      <w:r>
        <w:rPr>
          <w:rFonts w:ascii="微软雅黑" w:hAnsi="微软雅黑" w:eastAsia="微软雅黑"/>
          <w:color w:val="678f00"/>
        </w:rPr>
        <w:t>我发出的红包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gethongbao_fa.php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$hongbao='11.11';//红包余额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$list=array();// 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$status='1/10领取中';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2、</w:t>
      </w:r>
      <w:r>
        <w:rPr>
          <w:rFonts w:ascii="微软雅黑" w:hAnsi="微软雅黑" w:eastAsia="微软雅黑"/>
          <w:color w:val="678f00"/>
        </w:rPr>
        <w:t>我收到（抢到）的红包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gethongbao_shou.php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$hongbao='11.11';//红包余额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$list=array();// 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$headimg='uicon/aa.jpg';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public $username='昵称';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六、祝福传音红包提现desposit.html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微软雅黑" w:hAnsi="微软雅黑" w:eastAsia="微软雅黑"/>
          <w:color w:val="678f00"/>
        </w:rPr>
        <w:t>1、desposit_hongbao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.php 红包提款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$hongbao=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_POST[</w:t>
      </w:r>
      <w:r>
        <w:rPr>
          <w:rFonts w:ascii="微软雅黑" w:hAnsi="微软雅黑" w:eastAsia="微软雅黑"/>
          <w:sz w:val="24"/>
          <w:szCs w:val="24"/>
        </w:rPr>
        <w:t>$hongbao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public $hongbao='';//剩余红包 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</w:pPr>
      <w:r>
        <w:rPr>
          <w:rFonts w:ascii="微软雅黑" w:hAnsi="微软雅黑" w:eastAsia="微软雅黑"/>
          <w:color w:val="678f00"/>
        </w:rPr>
        <w:t>2、getdespositdata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.php 红包提款界面数据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$money=0;//总金额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$username='';//昵称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$headimg='';//头像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pStyle w:val="heading4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>七、提现明细despositlist.html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  <w:t xml:space="preserve"> </w:t>
      </w:r>
    </w:p>
    <w:p>
      <w:pPr>
        <w:pStyle w:val="heading5"/>
        <w:snapToGrid w:val="tru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</w:rPr>
      </w:pPr>
      <w:r>
        <w:rPr>
          <w:rFonts w:ascii="微软雅黑" w:hAnsi="微软雅黑" w:eastAsia="微软雅黑"/>
          <w:color w:val="678f00"/>
        </w:rPr>
        <w:t>1、desposit_list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.php 红包提款列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 xml:space="preserve">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678f00"/>
        </w:rPr>
        <w:t>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$openid=_POST[openid]//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返回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class Datalist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$errorcode=0;//0表示正常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$message='';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public $list=array();// 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class DataItem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{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$createtime='';//时间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	public $hongbao='';//红包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       public $status='状态';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}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-------------end----------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decimal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www.baozhufu.com/baozhufu/openhongbao.html?pid=KC508A" Type="http://schemas.openxmlformats.org/officeDocument/2006/relationships/hyperlink" Id="rId9"/><Relationship TargetMode="External" Target="http://www.baozhufu.com/baozhufu/openhongbao.html?pid=KC508A" Type="http://schemas.openxmlformats.org/officeDocument/2006/relationships/hyperlink" Id="rId10"/><Relationship TargetMode="External" Target="http://www.baozhufu.com/baozhufu/openhongbao.html?pid=KC508A" Type="http://schemas.openxmlformats.org/officeDocument/2006/relationships/hyperlink" Id="rId11"/><Relationship TargetMode="External" Target="https://pay.weixin.qq.com/wiki/doc/api/jsapi.php?chapter=7_7&amp;index=6" Type="http://schemas.openxmlformats.org/officeDocument/2006/relationships/hyperlink" Id="rId12"/><Relationship TargetMode="External" Target="https://segmentfault.com/a/1190000011477229" Type="http://schemas.openxmlformats.org/officeDocument/2006/relationships/hyperlink" Id="rId13"/><Relationship TargetMode="External" Target="http://demo.open.weixin.qq.com/jssdk" Type="http://schemas.openxmlformats.org/officeDocument/2006/relationships/hyperlink" Id="rId1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