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0B20C">
      <w:pPr>
        <w:pStyle w:val="31"/>
      </w:pPr>
      <w:bookmarkStart w:id="0" w:name="_GoBack"/>
      <w:bookmarkEnd w:id="0"/>
      <w:r>
        <w:rPr>
          <w:rFonts w:ascii="Calibri" w:hAnsi="Calibri" w:eastAsia="微软雅黑"/>
        </w:rPr>
        <w:t>7182 商品列表接口对接文档</w:t>
      </w:r>
    </w:p>
    <w:p w14:paraId="56EC6556">
      <w:r>
        <w:rPr>
          <w:rFonts w:ascii="Calibri" w:hAnsi="Calibri" w:eastAsia="微软雅黑"/>
        </w:rPr>
        <w:t>生成时间：2026-06-06 17:47:41</w:t>
      </w:r>
    </w:p>
    <w:p w14:paraId="09EADD79">
      <w:r>
        <w:rPr>
          <w:rFonts w:ascii="Calibri" w:hAnsi="Calibri" w:eastAsia="微软雅黑"/>
        </w:rPr>
        <w:t>适用对象：7182 客户系统</w:t>
      </w:r>
    </w:p>
    <w:p w14:paraId="3285194F">
      <w:r>
        <w:rPr>
          <w:rFonts w:ascii="Calibri" w:hAnsi="Calibri" w:eastAsia="微软雅黑"/>
        </w:rPr>
        <w:t xml:space="preserve">接口用途：按日文关键词查询 1688 商品列表，并返回可继续查询详情的 </w:t>
      </w:r>
      <w:r>
        <w:rPr>
          <w:rFonts w:ascii="Consolas" w:hAnsi="Consolas" w:eastAsia="微软雅黑"/>
          <w:color w:val="1F3A5F"/>
          <w:sz w:val="20"/>
        </w:rPr>
        <w:t>offer_id</w:t>
      </w:r>
      <w:r>
        <w:rPr>
          <w:rFonts w:ascii="Calibri" w:hAnsi="Calibri" w:eastAsia="微软雅黑"/>
        </w:rPr>
        <w:t>。</w:t>
      </w:r>
    </w:p>
    <w:p w14:paraId="7FD4102F">
      <w:pPr>
        <w:pStyle w:val="3"/>
        <w:keepNext/>
      </w:pPr>
      <w:r>
        <w:rPr>
          <w:rFonts w:ascii="Calibri" w:hAnsi="Calibri" w:eastAsia="微软雅黑"/>
        </w:rPr>
        <w:t>1. 接口说明</w:t>
      </w:r>
    </w:p>
    <w:p w14:paraId="13FB7A40">
      <w:r>
        <w:rPr>
          <w:rFonts w:ascii="Calibri" w:hAnsi="Calibri" w:eastAsia="微软雅黑"/>
        </w:rPr>
        <w:t>商品列表接口用于 7182 客户系统通过日文关键词搜索 1688 商品。该接口只提供数据对接能力，不提供页面。</w:t>
      </w:r>
    </w:p>
    <w:p w14:paraId="25CE902D">
      <w:r>
        <w:rPr>
          <w:rFonts w:ascii="Calibri" w:hAnsi="Calibri" w:eastAsia="微软雅黑"/>
        </w:rPr>
        <w:t xml:space="preserve">7182 客户系统必须先使用 </w:t>
      </w:r>
      <w:r>
        <w:rPr>
          <w:rFonts w:ascii="Consolas" w:hAnsi="Consolas" w:eastAsia="微软雅黑"/>
          <w:color w:val="1F3A5F"/>
          <w:sz w:val="20"/>
        </w:rPr>
        <w:t>client_key</w:t>
      </w:r>
      <w:r>
        <w:rPr>
          <w:rFonts w:ascii="Calibri" w:hAnsi="Calibri" w:eastAsia="微软雅黑"/>
        </w:rPr>
        <w:t xml:space="preserve"> 和 </w:t>
      </w:r>
      <w:r>
        <w:rPr>
          <w:rFonts w:ascii="Consolas" w:hAnsi="Consolas" w:eastAsia="微软雅黑"/>
          <w:color w:val="1F3A5F"/>
          <w:sz w:val="20"/>
        </w:rPr>
        <w:t>client_secret</w:t>
      </w:r>
      <w:r>
        <w:rPr>
          <w:rFonts w:ascii="Calibri" w:hAnsi="Calibri" w:eastAsia="微软雅黑"/>
        </w:rPr>
        <w:t xml:space="preserve"> 获取 Bearer Token，后续调用商品列表接口时在请求头携带 Token。</w:t>
      </w:r>
    </w:p>
    <w:p w14:paraId="21968FD0">
      <w:pPr>
        <w:pStyle w:val="3"/>
        <w:keepNext/>
      </w:pPr>
      <w:r>
        <w:rPr>
          <w:rFonts w:ascii="Calibri" w:hAnsi="Calibri" w:eastAsia="微软雅黑"/>
        </w:rPr>
        <w:t>2. 接口地址</w:t>
      </w:r>
    </w:p>
    <w:p w14:paraId="4011C018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POST https://open.hubbuyer.com/open_api/v1/product/search</w:t>
      </w:r>
    </w:p>
    <w:p w14:paraId="2988D430">
      <w:r>
        <w:rPr>
          <w:rFonts w:ascii="Calibri" w:hAnsi="Calibri" w:eastAsia="微软雅黑"/>
        </w:rPr>
        <w:t xml:space="preserve">如联调环境使用临时域名，请以我方实际提供的联调地址为准；正式对外文档统一使用 </w:t>
      </w:r>
      <w:r>
        <w:rPr>
          <w:rFonts w:ascii="Consolas" w:hAnsi="Consolas" w:eastAsia="微软雅黑"/>
          <w:color w:val="1F3A5F"/>
          <w:sz w:val="20"/>
        </w:rPr>
        <w:t>https://open.hubbuyer.com</w:t>
      </w:r>
      <w:r>
        <w:rPr>
          <w:rFonts w:ascii="Calibri" w:hAnsi="Calibri" w:eastAsia="微软雅黑"/>
        </w:rPr>
        <w:t>。</w:t>
      </w:r>
    </w:p>
    <w:p w14:paraId="2E825CA9">
      <w:pPr>
        <w:pStyle w:val="3"/>
        <w:keepNext/>
      </w:pPr>
      <w:r>
        <w:rPr>
          <w:rFonts w:ascii="Calibri" w:hAnsi="Calibri" w:eastAsia="微软雅黑"/>
        </w:rPr>
        <w:t>3. 鉴权方式</w:t>
      </w:r>
    </w:p>
    <w:p w14:paraId="31CC7BBB">
      <w:r>
        <w:rPr>
          <w:rFonts w:ascii="Calibri" w:hAnsi="Calibri" w:eastAsia="微软雅黑"/>
        </w:rPr>
        <w:t>请求头必须携带：</w:t>
      </w:r>
    </w:p>
    <w:p w14:paraId="00967653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Authorization: Bearer &lt;access_token&gt;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>Content-Type: application/json; charset=utf-8</w:t>
      </w:r>
    </w:p>
    <w:p w14:paraId="1CE84AE2">
      <w:r>
        <w:rPr>
          <w:rFonts w:ascii="Calibri" w:hAnsi="Calibri" w:eastAsia="微软雅黑"/>
        </w:rPr>
        <w:t>Token 获取接口：</w:t>
      </w:r>
    </w:p>
    <w:p w14:paraId="5F4C8684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POST https://open.hubbuyer.com/open_api/v1/auth/token</w:t>
      </w:r>
    </w:p>
    <w:p w14:paraId="15240BCF">
      <w:r>
        <w:rPr>
          <w:rFonts w:ascii="Calibri" w:hAnsi="Calibri" w:eastAsia="微软雅黑"/>
        </w:rPr>
        <w:t xml:space="preserve">Token 只能放在 </w:t>
      </w:r>
      <w:r>
        <w:rPr>
          <w:rFonts w:ascii="Consolas" w:hAnsi="Consolas" w:eastAsia="微软雅黑"/>
          <w:color w:val="1F3A5F"/>
          <w:sz w:val="20"/>
        </w:rPr>
        <w:t>Authorization</w:t>
      </w:r>
      <w:r>
        <w:rPr>
          <w:rFonts w:ascii="Calibri" w:hAnsi="Calibri" w:eastAsia="微软雅黑"/>
        </w:rPr>
        <w:t xml:space="preserve"> 请求头中，不能放在 URL、query、body、iframe 参数或跳转地址中。</w:t>
      </w:r>
    </w:p>
    <w:p w14:paraId="45F144CC">
      <w:pPr>
        <w:pStyle w:val="3"/>
        <w:keepNext/>
      </w:pPr>
      <w:r>
        <w:rPr>
          <w:rFonts w:ascii="Calibri" w:hAnsi="Calibri" w:eastAsia="微软雅黑"/>
        </w:rPr>
        <w:t>4. 请求参数</w:t>
      </w:r>
    </w:p>
    <w:tbl>
      <w:tblPr>
        <w:tblStyle w:val="33"/>
        <w:tblW w:w="9460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100"/>
        <w:gridCol w:w="900"/>
        <w:gridCol w:w="1200"/>
        <w:gridCol w:w="4560"/>
      </w:tblGrid>
      <w:tr w14:paraId="2D6FBD9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B4DE">
            <w:pPr>
              <w:spacing w:after="0"/>
            </w:pPr>
            <w:r>
              <w:rPr>
                <w:rFonts w:ascii="Calibri" w:hAnsi="Calibri" w:eastAsia="微软雅黑"/>
                <w:b/>
                <w:sz w:val="16"/>
              </w:rPr>
              <w:t>字段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72E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6"/>
              </w:rPr>
              <w:t>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FEA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6"/>
              </w:rPr>
              <w:t>必填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EF0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6"/>
              </w:rPr>
              <w:t>默认值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5CE5">
            <w:pPr>
              <w:spacing w:after="0"/>
            </w:pPr>
            <w:r>
              <w:rPr>
                <w:rFonts w:ascii="Calibri" w:hAnsi="Calibri" w:eastAsia="微软雅黑"/>
                <w:b/>
                <w:sz w:val="16"/>
              </w:rPr>
              <w:t>说明</w:t>
            </w:r>
          </w:p>
        </w:tc>
      </w:tr>
      <w:tr w14:paraId="5AF873F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B302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keyword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FFB7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string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2B78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是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02DE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2FA5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日文搜索关键词，去除首尾空格后长度 1-100。</w:t>
            </w:r>
          </w:p>
        </w:tc>
      </w:tr>
      <w:tr w14:paraId="6905423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484C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keyword_language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074E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string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C438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B459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6"/>
              </w:rPr>
              <w:t>ja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9648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 xml:space="preserve">仅支持 </w:t>
            </w:r>
            <w:r>
              <w:rPr>
                <w:rFonts w:ascii="Consolas" w:hAnsi="Consolas" w:eastAsia="微软雅黑"/>
                <w:color w:val="1F3A5F"/>
                <w:sz w:val="16"/>
              </w:rPr>
              <w:t>ja</w:t>
            </w:r>
            <w:r>
              <w:rPr>
                <w:rFonts w:ascii="Calibri" w:hAnsi="Calibri" w:eastAsia="微软雅黑"/>
                <w:sz w:val="16"/>
              </w:rPr>
              <w:t>，传其他语言返回 400。</w:t>
            </w:r>
          </w:p>
        </w:tc>
      </w:tr>
      <w:tr w14:paraId="6E7C2B3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DD30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response_language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A1B1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string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F1D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2C9A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6"/>
              </w:rPr>
              <w:t>ja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5F0C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 xml:space="preserve">固定返回日文商品信息，仅支持 </w:t>
            </w:r>
            <w:r>
              <w:rPr>
                <w:rFonts w:ascii="Consolas" w:hAnsi="Consolas" w:eastAsia="微软雅黑"/>
                <w:color w:val="1F3A5F"/>
                <w:sz w:val="16"/>
              </w:rPr>
              <w:t>ja</w:t>
            </w:r>
            <w:r>
              <w:rPr>
                <w:rFonts w:ascii="Calibri" w:hAnsi="Calibri" w:eastAsia="微软雅黑"/>
                <w:sz w:val="16"/>
              </w:rPr>
              <w:t>。</w:t>
            </w:r>
          </w:p>
        </w:tc>
      </w:tr>
      <w:tr w14:paraId="59151CF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AFFE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page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8B08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CF37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4BC5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6"/>
              </w:rPr>
              <w:t>1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F50F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页码，从 1 开始。</w:t>
            </w:r>
          </w:p>
        </w:tc>
      </w:tr>
      <w:tr w14:paraId="159A673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1D28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page_size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F970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0E4F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7DAC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6"/>
              </w:rPr>
              <w:t>20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A7E3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每页条数，最大 50；</w:t>
            </w:r>
            <w:r>
              <w:rPr>
                <w:rFonts w:ascii="Consolas" w:hAnsi="Consolas" w:eastAsia="微软雅黑"/>
                <w:color w:val="1F3A5F"/>
                <w:sz w:val="16"/>
              </w:rPr>
              <w:t>include_detail=true</w:t>
            </w:r>
            <w:r>
              <w:rPr>
                <w:rFonts w:ascii="Calibri" w:hAnsi="Calibri" w:eastAsia="微软雅黑"/>
                <w:sz w:val="16"/>
              </w:rPr>
              <w:t xml:space="preserve"> 时最大 20。</w:t>
            </w:r>
          </w:p>
        </w:tc>
      </w:tr>
      <w:tr w14:paraId="04FC577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2A29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include_detail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ED7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boolean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A7B4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2CD6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6"/>
              </w:rPr>
              <w:t>false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9DA8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是否补充当前页商品核心详情；最多 20 个商品。</w:t>
            </w:r>
          </w:p>
        </w:tc>
      </w:tr>
      <w:tr w14:paraId="41E2374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3A8F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price_min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3C99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number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F022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4BF1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A0D2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最低价格，单位人民币元，必须大于等于 0。</w:t>
            </w:r>
          </w:p>
        </w:tc>
      </w:tr>
      <w:tr w14:paraId="2C54B0C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C5BD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price_max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B1F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number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2C1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C494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B959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 xml:space="preserve">最高价格，单位人民币元，不得小于 </w:t>
            </w:r>
            <w:r>
              <w:rPr>
                <w:rFonts w:ascii="Consolas" w:hAnsi="Consolas" w:eastAsia="微软雅黑"/>
                <w:color w:val="1F3A5F"/>
                <w:sz w:val="16"/>
              </w:rPr>
              <w:t>price_min</w:t>
            </w:r>
            <w:r>
              <w:rPr>
                <w:rFonts w:ascii="Calibri" w:hAnsi="Calibri" w:eastAsia="微软雅黑"/>
                <w:sz w:val="16"/>
              </w:rPr>
              <w:t>。</w:t>
            </w:r>
          </w:p>
        </w:tc>
      </w:tr>
      <w:tr w14:paraId="7E2B319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67C3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month_sold_min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A4D6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44FA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9B7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A55A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最低月销量。</w:t>
            </w:r>
          </w:p>
        </w:tc>
      </w:tr>
      <w:tr w14:paraId="1D0827E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5B76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category_id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84B7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string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AACF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515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0B38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1688 类目 ID。</w:t>
            </w:r>
          </w:p>
        </w:tc>
      </w:tr>
      <w:tr w14:paraId="632C844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57DD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ship_time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DAD3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string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3EE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E840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BB3D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 xml:space="preserve">发货时效，仅支持 </w:t>
            </w:r>
            <w:r>
              <w:rPr>
                <w:rFonts w:ascii="Consolas" w:hAnsi="Consolas" w:eastAsia="微软雅黑"/>
                <w:color w:val="1F3A5F"/>
                <w:sz w:val="16"/>
              </w:rPr>
              <w:t>24h</w:t>
            </w:r>
            <w:r>
              <w:rPr>
                <w:rFonts w:ascii="Calibri" w:hAnsi="Calibri" w:eastAsia="微软雅黑"/>
                <w:sz w:val="16"/>
              </w:rPr>
              <w:t>、</w:t>
            </w:r>
            <w:r>
              <w:rPr>
                <w:rFonts w:ascii="Consolas" w:hAnsi="Consolas" w:eastAsia="微软雅黑"/>
                <w:color w:val="1F3A5F"/>
                <w:sz w:val="16"/>
              </w:rPr>
              <w:t>48h</w:t>
            </w:r>
            <w:r>
              <w:rPr>
                <w:rFonts w:ascii="Calibri" w:hAnsi="Calibri" w:eastAsia="微软雅黑"/>
                <w:sz w:val="16"/>
              </w:rPr>
              <w:t>。</w:t>
            </w:r>
          </w:p>
        </w:tc>
      </w:tr>
      <w:tr w14:paraId="73C9C1B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B798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certified_factory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4EA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boolean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F1CD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FCDD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B925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是否筛选认证工厂。</w:t>
            </w:r>
          </w:p>
        </w:tc>
      </w:tr>
      <w:tr w14:paraId="391DC92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A249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one_piece_dropship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7DBE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boolean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883B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C3D0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62EB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是否筛选一件代发。</w:t>
            </w:r>
          </w:p>
        </w:tc>
      </w:tr>
      <w:tr w14:paraId="3399B91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2E38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new_arrival_7d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C8F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boolean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CFF8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CDF2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C298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是否筛选 7 天上新。</w:t>
            </w:r>
          </w:p>
        </w:tc>
      </w:tr>
      <w:tr w14:paraId="5902FC2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F461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selection_1688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76A8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boolean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24E9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BF42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6F3F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是否筛选 1688 严选或同等级标签商品。</w:t>
            </w:r>
          </w:p>
        </w:tc>
      </w:tr>
      <w:tr w14:paraId="0AE451F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F2BB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min_order_quantity_max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F98E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2823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E2AD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6428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最大起订量，筛选起订量小于等于该值的商品。</w:t>
            </w:r>
          </w:p>
        </w:tc>
      </w:tr>
      <w:tr w14:paraId="5416125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5830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repurchase_rate_min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4182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number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50F7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70C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2208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最低复购率，范围 0-100。</w:t>
            </w:r>
          </w:p>
        </w:tc>
      </w:tr>
      <w:tr w14:paraId="72E8D8C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0269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trade_score_min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062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number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6D91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13C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-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09C7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最低店铺评分，范围 0-5。</w:t>
            </w:r>
          </w:p>
        </w:tc>
      </w:tr>
      <w:tr w14:paraId="31B9511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B01A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6"/>
              </w:rPr>
              <w:t>sort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22E8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string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B3A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6"/>
              </w:rPr>
              <w:t>否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CDED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6"/>
              </w:rPr>
              <w:t>relevance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4B54">
            <w:pPr>
              <w:spacing w:after="0"/>
            </w:pPr>
            <w:r>
              <w:rPr>
                <w:rFonts w:ascii="Calibri" w:hAnsi="Calibri" w:eastAsia="微软雅黑"/>
                <w:sz w:val="16"/>
              </w:rPr>
              <w:t>排序方式，见下表。</w:t>
            </w:r>
          </w:p>
        </w:tc>
      </w:tr>
    </w:tbl>
    <w:p w14:paraId="54520D3C">
      <w:pPr>
        <w:spacing w:after="40"/>
      </w:pPr>
    </w:p>
    <w:p w14:paraId="3B33C890">
      <w:r>
        <w:rPr>
          <w:rFonts w:ascii="Calibri" w:hAnsi="Calibri" w:eastAsia="微软雅黑"/>
        </w:rPr>
        <w:t>排序值：</w:t>
      </w:r>
    </w:p>
    <w:tbl>
      <w:tblPr>
        <w:tblStyle w:val="33"/>
        <w:tblW w:w="9360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44FD672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3E15"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sort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E97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 w14:paraId="52A234E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931B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relevance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79FF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综合相关性。</w:t>
            </w:r>
          </w:p>
        </w:tc>
      </w:tr>
      <w:tr w14:paraId="2DFE049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4324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sales_desc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428F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月销量从高到低。</w:t>
            </w:r>
          </w:p>
        </w:tc>
      </w:tr>
      <w:tr w14:paraId="5FC918D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D214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price_asc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21F8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价格从低到高。</w:t>
            </w:r>
          </w:p>
        </w:tc>
      </w:tr>
      <w:tr w14:paraId="7444211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0636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price_desc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C7BD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价格从高到低。</w:t>
            </w:r>
          </w:p>
        </w:tc>
      </w:tr>
      <w:tr w14:paraId="5A1AF02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DC19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repurchase_desc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A007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复购率从高到低。</w:t>
            </w:r>
          </w:p>
        </w:tc>
      </w:tr>
      <w:tr w14:paraId="29ECD7B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FBED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score_desc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C0F6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店铺评分从高到低。</w:t>
            </w:r>
          </w:p>
        </w:tc>
      </w:tr>
      <w:tr w14:paraId="1171116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8674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newest_desc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128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新品优先。</w:t>
            </w:r>
          </w:p>
        </w:tc>
      </w:tr>
    </w:tbl>
    <w:p w14:paraId="1F740261">
      <w:pPr>
        <w:spacing w:after="40"/>
      </w:pPr>
    </w:p>
    <w:p w14:paraId="5B4BD1C4">
      <w:pPr>
        <w:pStyle w:val="3"/>
        <w:keepNext/>
      </w:pPr>
      <w:r>
        <w:rPr>
          <w:rFonts w:ascii="Calibri" w:hAnsi="Calibri" w:eastAsia="微软雅黑"/>
        </w:rPr>
        <w:t>5. 请求示例</w:t>
      </w:r>
    </w:p>
    <w:p w14:paraId="46B19B90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curl -X POST "https://open.hubbuyer.com/open_api/v1/product/search" \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-H "Authorization: Bearer &lt;access_token&gt;" \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-H "Content-Type: application/json; charset=utf-8" \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-d '{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"keyword": "バッグ",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"keyword_language": "ja",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"page": 1,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"page_size": 20,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"price_min": 10,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"price_max": 100,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"ship_time": "48h",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"sort": "sales_desc",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"include_detail": false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}'</w:t>
      </w:r>
    </w:p>
    <w:p w14:paraId="5CC91308">
      <w:pPr>
        <w:pStyle w:val="3"/>
        <w:keepNext/>
      </w:pPr>
      <w:r>
        <w:rPr>
          <w:rFonts w:ascii="Calibri" w:hAnsi="Calibri" w:eastAsia="微软雅黑"/>
        </w:rPr>
        <w:t>6. 成功响应</w:t>
      </w:r>
    </w:p>
    <w:p w14:paraId="138478A2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"code": 200,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"msg": "success",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"data":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"total": 128,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"page": 1,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"page_size": 20,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"items": [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"offer_id": "604016892818",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"title_ja": "バッグ レディース",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"image_url": "https://example.com/main.jpg",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"price":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"min_price": 16.0,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"max_price": 25.0,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"promotion_price": null,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"currency": "CNY"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},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"month_sold": 320,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"repurchase_rate": 18.5,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"min_order_quantity": 2,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"seller":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"name": "sample shop",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"seller_open_id": "xxx",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"trade_score": 4.8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},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"service_tags_ja": [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"48時間以内発送",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  "認定工場"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],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"product_url": "https://detail.1688.com/offer/604016892818.html",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"detail": null,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  "detail_error": null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  }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],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"filter_notes": [],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"trace_id": "9f1a2b3c4d5e6f70"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}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>}</w:t>
      </w:r>
    </w:p>
    <w:p w14:paraId="0A7AE471">
      <w:pPr>
        <w:pStyle w:val="3"/>
        <w:keepNext/>
      </w:pPr>
      <w:r>
        <w:rPr>
          <w:rFonts w:ascii="Calibri" w:hAnsi="Calibri" w:eastAsia="微软雅黑"/>
        </w:rPr>
        <w:t>7. 响应字段说明</w:t>
      </w:r>
    </w:p>
    <w:tbl>
      <w:tblPr>
        <w:tblStyle w:val="33"/>
        <w:tblW w:w="9360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500"/>
        <w:gridCol w:w="4960"/>
      </w:tblGrid>
      <w:tr w14:paraId="5761DE9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7224"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字段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977B1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97F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 w14:paraId="27E5E47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3516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code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BEF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int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C2D4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业务状态码，成功为 200。</w:t>
            </w:r>
          </w:p>
        </w:tc>
      </w:tr>
      <w:tr w14:paraId="5BF797A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73B3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msg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901B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502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 xml:space="preserve">成功为 </w:t>
            </w:r>
            <w:r>
              <w:rPr>
                <w:rFonts w:ascii="Consolas" w:hAnsi="Consolas" w:eastAsia="微软雅黑"/>
                <w:color w:val="1F3A5F"/>
                <w:sz w:val="18"/>
              </w:rPr>
              <w:t>success</w:t>
            </w:r>
            <w:r>
              <w:rPr>
                <w:rFonts w:ascii="Calibri" w:hAnsi="Calibri" w:eastAsia="微软雅黑"/>
                <w:sz w:val="18"/>
              </w:rPr>
              <w:t>；失败为日文错误消息。</w:t>
            </w:r>
          </w:p>
        </w:tc>
      </w:tr>
      <w:tr w14:paraId="078ADE4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C568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data.total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CC70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int/null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0B8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总数，优先使用 1688 上游返回值。</w:t>
            </w:r>
          </w:p>
        </w:tc>
      </w:tr>
      <w:tr w14:paraId="19D430D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E446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data.page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70F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int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4B8F6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当前页码。</w:t>
            </w:r>
          </w:p>
        </w:tc>
      </w:tr>
      <w:tr w14:paraId="31E5586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EA2F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data.page_size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6FD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int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FA66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当前每页条数。</w:t>
            </w:r>
          </w:p>
        </w:tc>
      </w:tr>
      <w:tr w14:paraId="6D214C9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D046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data.items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B8B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array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864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商品列表。</w:t>
            </w:r>
          </w:p>
        </w:tc>
      </w:tr>
      <w:tr w14:paraId="1CDBC0C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347D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items[].offer_id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D65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C56F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1688 商品 ID，后续查询详情必须使用该字段。</w:t>
            </w:r>
          </w:p>
        </w:tc>
      </w:tr>
      <w:tr w14:paraId="1EAD5AC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65FD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items[].title_ja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B1E3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3140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日文商品标题，缺失时返回空字符串。</w:t>
            </w:r>
          </w:p>
        </w:tc>
      </w:tr>
      <w:tr w14:paraId="5AFE4FD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9CE6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items[].image_url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9414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1EF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商品主图 URL。</w:t>
            </w:r>
          </w:p>
        </w:tc>
      </w:tr>
      <w:tr w14:paraId="6216EB2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D819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items[].price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37A3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object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3534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商品价格信息。</w:t>
            </w:r>
          </w:p>
        </w:tc>
      </w:tr>
      <w:tr w14:paraId="4FFAA73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8BF0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items[].month_sold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95E0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int/null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BC1E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月销量，缺失时返回 null。</w:t>
            </w:r>
          </w:p>
        </w:tc>
      </w:tr>
      <w:tr w14:paraId="001CB35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DF07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items[].repurchase_rate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3AB6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number/null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8C2E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复购率，缺失时返回 null。</w:t>
            </w:r>
          </w:p>
        </w:tc>
      </w:tr>
      <w:tr w14:paraId="41DE2C5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D6B2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items[].min_order_quantity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DC1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int/null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DC30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起订量，缺失时返回 null。</w:t>
            </w:r>
          </w:p>
        </w:tc>
      </w:tr>
      <w:tr w14:paraId="769044F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B292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items[].seller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133F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object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641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店铺和供应商信息。</w:t>
            </w:r>
          </w:p>
        </w:tc>
      </w:tr>
      <w:tr w14:paraId="3D0E953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480E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items[].service_tags_ja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ADCF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array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1A15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日文服务标签。</w:t>
            </w:r>
          </w:p>
        </w:tc>
      </w:tr>
      <w:tr w14:paraId="72720EA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84A0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items[].product_url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112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014B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1688 商品详情链接。</w:t>
            </w:r>
          </w:p>
        </w:tc>
      </w:tr>
      <w:tr w14:paraId="7A3B608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B38B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items[].detail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EB7C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object/null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942D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include_detail=true</w:t>
            </w:r>
            <w:r>
              <w:rPr>
                <w:rFonts w:ascii="Calibri" w:hAnsi="Calibri" w:eastAsia="微软雅黑"/>
                <w:sz w:val="18"/>
              </w:rPr>
              <w:t xml:space="preserve"> 时返回核心详情；否则为 null。</w:t>
            </w:r>
          </w:p>
        </w:tc>
      </w:tr>
      <w:tr w14:paraId="3234D4A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860B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items[].detail_error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9A0F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object/null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0FC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当前商品详情补充失败时返回错误摘要。</w:t>
            </w:r>
          </w:p>
        </w:tc>
      </w:tr>
      <w:tr w14:paraId="45838BC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529C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data.filter_notes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600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array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9C82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本地过滤、排序或 total 不精确时的日文说明。</w:t>
            </w:r>
          </w:p>
        </w:tc>
      </w:tr>
      <w:tr w14:paraId="04A9C1F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314D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data.trace_id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4C5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string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0403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请求追踪 ID，排查问题时请提供。</w:t>
            </w:r>
          </w:p>
        </w:tc>
      </w:tr>
    </w:tbl>
    <w:p w14:paraId="12D42D56">
      <w:pPr>
        <w:spacing w:after="40"/>
      </w:pPr>
    </w:p>
    <w:p w14:paraId="6F9C5F5C">
      <w:pPr>
        <w:pStyle w:val="3"/>
        <w:keepNext/>
      </w:pPr>
      <w:r>
        <w:rPr>
          <w:rFonts w:ascii="Calibri" w:hAnsi="Calibri" w:eastAsia="微软雅黑"/>
        </w:rPr>
        <w:t>8. 错误响应</w:t>
      </w:r>
    </w:p>
    <w:tbl>
      <w:tblPr>
        <w:tblStyle w:val="33"/>
        <w:tblW w:w="9360" w:type="dxa"/>
        <w:tblInd w:w="12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500"/>
        <w:gridCol w:w="4960"/>
      </w:tblGrid>
      <w:tr w14:paraId="1FFE0A9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9B8F">
            <w:pPr>
              <w:spacing w:after="0"/>
            </w:pPr>
            <w:r>
              <w:rPr>
                <w:rFonts w:ascii="Calibri" w:hAnsi="Calibri" w:eastAsia="微软雅黑"/>
                <w:b/>
                <w:sz w:val="18"/>
              </w:rPr>
              <w:t>code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9E0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场景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EFFC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msg 示例</w:t>
            </w:r>
          </w:p>
        </w:tc>
      </w:tr>
      <w:tr w14:paraId="5072E9B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6C3A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400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CA3D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参数错误、关键词为空、语言不支持、排序不在白名单、价格区间非法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0DB1">
            <w:pPr>
              <w:spacing w:after="0"/>
              <w:jc w:val="center"/>
            </w:pPr>
            <w:r>
              <w:rPr>
                <w:rFonts w:ascii="Consolas" w:hAnsi="Consolas" w:eastAsia="微软雅黑"/>
                <w:color w:val="1F3A5F"/>
                <w:sz w:val="18"/>
              </w:rPr>
              <w:t>検索条件が正しくありません</w:t>
            </w:r>
          </w:p>
        </w:tc>
      </w:tr>
      <w:tr w14:paraId="139FCEA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2011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401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6DD2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Token 缺失、无效或过期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36B1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認証トークンが必要です</w:t>
            </w:r>
            <w:r>
              <w:rPr>
                <w:rFonts w:ascii="Calibri" w:hAnsi="Calibri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1F3A5F"/>
                <w:sz w:val="18"/>
              </w:rPr>
              <w:t>認証トークンが無効です</w:t>
            </w:r>
          </w:p>
        </w:tc>
      </w:tr>
      <w:tr w14:paraId="12822F6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C5C4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403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8FCA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客户被禁用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A26FE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APIアクセスが無効になっています</w:t>
            </w:r>
          </w:p>
        </w:tc>
      </w:tr>
      <w:tr w14:paraId="27E6D4F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8F68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429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01D7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超出客户限流或上游限流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6DB5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リクエスト数が上限を超えました。しばらくしてから再試行してください</w:t>
            </w:r>
          </w:p>
        </w:tc>
      </w:tr>
      <w:tr w14:paraId="362ACFB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0375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502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45B0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1688 上游鉴权失败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83F8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外部検索サービスの認証に失敗しました</w:t>
            </w:r>
          </w:p>
        </w:tc>
      </w:tr>
      <w:tr w14:paraId="1099765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3027">
            <w:pPr>
              <w:spacing w:after="0"/>
            </w:pPr>
            <w:r>
              <w:rPr>
                <w:rFonts w:ascii="Calibri" w:hAnsi="Calibri" w:eastAsia="微软雅黑"/>
                <w:sz w:val="18"/>
              </w:rPr>
              <w:t>504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BF31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8"/>
              </w:rPr>
              <w:t>1688 搜索超时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8849">
            <w:pPr>
              <w:spacing w:after="0"/>
            </w:pPr>
            <w:r>
              <w:rPr>
                <w:rFonts w:ascii="Consolas" w:hAnsi="Consolas" w:eastAsia="微软雅黑"/>
                <w:color w:val="1F3A5F"/>
                <w:sz w:val="18"/>
              </w:rPr>
              <w:t>1688検索サービスがタイムアウトしました</w:t>
            </w:r>
          </w:p>
        </w:tc>
      </w:tr>
    </w:tbl>
    <w:p w14:paraId="1DEAD7DB">
      <w:pPr>
        <w:spacing w:after="40"/>
      </w:pPr>
    </w:p>
    <w:p w14:paraId="580DC8EE">
      <w:r>
        <w:rPr>
          <w:rFonts w:ascii="Calibri" w:hAnsi="Calibri" w:eastAsia="微软雅黑"/>
        </w:rPr>
        <w:t>错误响应示例：</w:t>
      </w:r>
    </w:p>
    <w:p w14:paraId="71E935A3">
      <w:pPr>
        <w:shd w:val="clear" w:fill="F4F6F9"/>
        <w:spacing w:before="40" w:after="160"/>
        <w:ind w:left="173"/>
      </w:pPr>
      <w:r>
        <w:rPr>
          <w:rFonts w:ascii="Consolas" w:hAnsi="Consolas" w:eastAsia="微软雅黑"/>
          <w:color w:val="222222"/>
          <w:sz w:val="17"/>
        </w:rPr>
        <w:t>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"code": 401,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"msg": "認証トークンが必要です",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"data": {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  "trace_id": "9f1a2b3c4d5e6f70"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 xml:space="preserve">  }</w:t>
      </w:r>
      <w:r>
        <w:br w:type="textWrapping"/>
      </w:r>
      <w:r>
        <w:rPr>
          <w:rFonts w:ascii="Consolas" w:hAnsi="Consolas" w:eastAsia="微软雅黑"/>
          <w:color w:val="222222"/>
          <w:sz w:val="17"/>
        </w:rPr>
        <w:t>}</w:t>
      </w:r>
    </w:p>
    <w:p w14:paraId="7DB72BDF">
      <w:pPr>
        <w:pStyle w:val="3"/>
        <w:keepNext/>
      </w:pPr>
      <w:r>
        <w:rPr>
          <w:rFonts w:ascii="Calibri" w:hAnsi="Calibri" w:eastAsia="微软雅黑"/>
        </w:rPr>
        <w:t>9. 注意事项</w:t>
      </w:r>
    </w:p>
    <w:p w14:paraId="2B283AD4">
      <w:pPr>
        <w:pStyle w:val="14"/>
        <w:ind w:left="547" w:hanging="259"/>
      </w:pPr>
      <w:r>
        <w:rPr>
          <w:rFonts w:ascii="Calibri" w:hAnsi="Calibri" w:eastAsia="微软雅黑"/>
        </w:rPr>
        <w:t>本接口只支持日文关键词，</w:t>
      </w:r>
      <w:r>
        <w:rPr>
          <w:rFonts w:ascii="Consolas" w:hAnsi="Consolas" w:eastAsia="微软雅黑"/>
          <w:color w:val="1F3A5F"/>
          <w:sz w:val="20"/>
        </w:rPr>
        <w:t>keyword_language</w:t>
      </w:r>
      <w:r>
        <w:rPr>
          <w:rFonts w:ascii="Calibri" w:hAnsi="Calibri" w:eastAsia="微软雅黑"/>
        </w:rPr>
        <w:t xml:space="preserve"> 未传时按 </w:t>
      </w:r>
      <w:r>
        <w:rPr>
          <w:rFonts w:ascii="Consolas" w:hAnsi="Consolas" w:eastAsia="微软雅黑"/>
          <w:color w:val="1F3A5F"/>
          <w:sz w:val="20"/>
        </w:rPr>
        <w:t>ja</w:t>
      </w:r>
      <w:r>
        <w:rPr>
          <w:rFonts w:ascii="Calibri" w:hAnsi="Calibri" w:eastAsia="微软雅黑"/>
        </w:rPr>
        <w:t xml:space="preserve"> 处理。</w:t>
      </w:r>
    </w:p>
    <w:p w14:paraId="7250D9FF">
      <w:pPr>
        <w:pStyle w:val="14"/>
        <w:ind w:left="547" w:hanging="259"/>
      </w:pPr>
      <w:r>
        <w:rPr>
          <w:rFonts w:ascii="Calibri" w:hAnsi="Calibri" w:eastAsia="微软雅黑"/>
        </w:rPr>
        <w:t>传入中文、英文、韩文、西班牙文等其他语言会返回 400。</w:t>
      </w:r>
    </w:p>
    <w:p w14:paraId="7403F73C">
      <w:pPr>
        <w:pStyle w:val="14"/>
        <w:ind w:left="547" w:hanging="259"/>
      </w:pPr>
      <w:r>
        <w:rPr>
          <w:rFonts w:ascii="Consolas" w:hAnsi="Consolas" w:eastAsia="微软雅黑"/>
          <w:color w:val="1F3A5F"/>
          <w:sz w:val="20"/>
        </w:rPr>
        <w:t>include_detail=true</w:t>
      </w:r>
      <w:r>
        <w:rPr>
          <w:rFonts w:ascii="Calibri" w:hAnsi="Calibri" w:eastAsia="微软雅黑"/>
        </w:rPr>
        <w:t xml:space="preserve"> 时 </w:t>
      </w:r>
      <w:r>
        <w:rPr>
          <w:rFonts w:ascii="Consolas" w:hAnsi="Consolas" w:eastAsia="微软雅黑"/>
          <w:color w:val="1F3A5F"/>
          <w:sz w:val="20"/>
        </w:rPr>
        <w:t>page_size</w:t>
      </w:r>
      <w:r>
        <w:rPr>
          <w:rFonts w:ascii="Calibri" w:hAnsi="Calibri" w:eastAsia="微软雅黑"/>
        </w:rPr>
        <w:t xml:space="preserve"> 最大 20，避免一次搜索触发过多详情请求。</w:t>
      </w:r>
    </w:p>
    <w:p w14:paraId="2667213A">
      <w:pPr>
        <w:pStyle w:val="14"/>
        <w:ind w:left="547" w:hanging="259"/>
      </w:pPr>
      <w:r>
        <w:rPr>
          <w:rFonts w:ascii="Calibri" w:hAnsi="Calibri" w:eastAsia="微软雅黑"/>
        </w:rPr>
        <w:t xml:space="preserve">部分筛选条件若 1688 上游不支持，会在当前候选集内本地过滤，并通过 </w:t>
      </w:r>
      <w:r>
        <w:rPr>
          <w:rFonts w:ascii="Consolas" w:hAnsi="Consolas" w:eastAsia="微软雅黑"/>
          <w:color w:val="1F3A5F"/>
          <w:sz w:val="20"/>
        </w:rPr>
        <w:t>filter_notes</w:t>
      </w:r>
      <w:r>
        <w:rPr>
          <w:rFonts w:ascii="Calibri" w:hAnsi="Calibri" w:eastAsia="微软雅黑"/>
        </w:rPr>
        <w:t xml:space="preserve"> 说明。</w:t>
      </w:r>
    </w:p>
    <w:p w14:paraId="163D612D">
      <w:pPr>
        <w:pStyle w:val="14"/>
        <w:ind w:left="547" w:hanging="259"/>
      </w:pPr>
      <w:r>
        <w:rPr>
          <w:rFonts w:ascii="Calibri" w:hAnsi="Calibri" w:eastAsia="微软雅黑"/>
        </w:rPr>
        <w:t xml:space="preserve">搜索无结果时返回 </w:t>
      </w:r>
      <w:r>
        <w:rPr>
          <w:rFonts w:ascii="Consolas" w:hAnsi="Consolas" w:eastAsia="微软雅黑"/>
          <w:color w:val="1F3A5F"/>
          <w:sz w:val="20"/>
        </w:rPr>
        <w:t>code=200</w:t>
      </w:r>
      <w:r>
        <w:rPr>
          <w:rFonts w:ascii="Calibri" w:hAnsi="Calibri" w:eastAsia="微软雅黑"/>
        </w:rPr>
        <w:t>，</w:t>
      </w:r>
      <w:r>
        <w:rPr>
          <w:rFonts w:ascii="Consolas" w:hAnsi="Consolas" w:eastAsia="微软雅黑"/>
          <w:color w:val="1F3A5F"/>
          <w:sz w:val="20"/>
        </w:rPr>
        <w:t>items=[]</w:t>
      </w:r>
      <w:r>
        <w:rPr>
          <w:rFonts w:ascii="Calibri" w:hAnsi="Calibri" w:eastAsia="微软雅黑"/>
        </w:rPr>
        <w:t>，</w:t>
      </w:r>
      <w:r>
        <w:rPr>
          <w:rFonts w:ascii="Consolas" w:hAnsi="Consolas" w:eastAsia="微软雅黑"/>
          <w:color w:val="1F3A5F"/>
          <w:sz w:val="20"/>
        </w:rPr>
        <w:t>total=0</w:t>
      </w:r>
      <w:r>
        <w:rPr>
          <w:rFonts w:ascii="Calibri" w:hAnsi="Calibri" w:eastAsia="微软雅黑"/>
        </w:rPr>
        <w:t>。</w:t>
      </w:r>
    </w:p>
    <w:p w14:paraId="4BCE0ADE">
      <w:pPr>
        <w:pStyle w:val="14"/>
        <w:ind w:left="547" w:hanging="259"/>
      </w:pPr>
      <w:r>
        <w:rPr>
          <w:rFonts w:ascii="Calibri" w:hAnsi="Calibri" w:eastAsia="微软雅黑"/>
        </w:rPr>
        <w:t>7182 客户系统不能直接访问 1688 上游接口，1688 密钥、Token、签名均由我方服务端处理。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A00002EF" w:usb1="4000004B" w:usb2="00000000" w:usb3="00000000" w:csb0="200000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14A7E">
    <w:pPr>
      <w:pStyle w:val="24"/>
      <w:jc w:val="right"/>
    </w:pPr>
    <w:r>
      <w:rPr>
        <w:rFonts w:ascii="Calibri" w:hAnsi="Calibri" w:eastAsia="微软雅黑"/>
        <w:color w:val="666666"/>
        <w:sz w:val="18"/>
      </w:rPr>
      <w:t xml:space="preserve">Page </w:t>
    </w:r>
    <w:r>
      <w:rPr>
        <w:rFonts w:ascii="Calibri" w:hAnsi="Calibri" w:eastAsia="微软雅黑"/>
        <w:color w:val="666666"/>
        <w:sz w:val="18"/>
      </w:rPr>
      <w:fldChar w:fldCharType="begin"/>
    </w:r>
    <w:r>
      <w:rPr>
        <w:rFonts w:ascii="Calibri" w:hAnsi="Calibri" w:eastAsia="微软雅黑"/>
        <w:color w:val="666666"/>
        <w:sz w:val="18"/>
      </w:rPr>
      <w:instrText xml:space="preserve">PAGE</w:instrText>
    </w:r>
    <w:r>
      <w:rPr>
        <w:rFonts w:ascii="Calibri" w:hAnsi="Calibri" w:eastAsia="微软雅黑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C494C">
    <w:pPr>
      <w:pStyle w:val="25"/>
      <w:jc w:val="left"/>
    </w:pPr>
    <w:r>
      <w:rPr>
        <w:rFonts w:ascii="Calibri" w:hAnsi="Calibri" w:eastAsia="微软雅黑"/>
        <w:color w:val="666666"/>
        <w:sz w:val="18"/>
      </w:rPr>
      <w:t>7182 word-search API integration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0E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2026-06-09T06:44:39Z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700B7A24D4474746B8C79FD933A148C3_13</vt:lpwstr>
  </property>
</Properties>
</file>