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TOSBARRFT 运动相机 Amazon Listing 仲裁与算法对齐报告 (v8.3.5)</w:t>
      </w:r>
    </w:p>
    <w:p>
      <w:pPr>
        <w:pStyle w:val="Heading2"/>
        <w:spacing w:before="240" w:after="120"/>
      </w:pPr>
      <w:r>
        <w:t xml:space="preserve">Module 1：最终 Listing 输出</w:t>
      </w:r>
    </w:p>
    <w:p>
      <w:pPr>
        <w:spacing w:after="200"/>
      </w:pPr>
      <w:r>
        <w:t xml:space="preserve">以下为经仲裁后的最终版本，已针对 A10、COSMO 及 Rufus 算法进行深度优化。</w:t>
      </w:r>
    </w:p>
    <w:p>
      <w:pPr>
        <w:pStyle w:val="Heading3"/>
        <w:spacing w:before="240" w:after="120"/>
      </w:pPr>
      <w:r>
        <w:rPr>
          <w:b/>
          <w:bCs/>
        </w:rPr>
        <w:t xml:space="preserve">Title (French)</w:t>
      </w:r>
    </w:p>
    <w:p>
      <w:pPr>
        <w:spacing w:after="200"/>
      </w:pPr>
      <w:r>
        <w:rPr>
          <w:b/>
          <w:bCs/>
        </w:rPr>
        <w:t xml:space="preserve">TOSBARRFT Caméra Sport Dashcam Moto, 4K 64MP, Stabilisation EIS 1080P, Fixation Magnétique et Double Écran, Étanche 30M avec Boîtier pour Vlogging, Cyclisme et Plongée</w:t>
      </w:r>
    </w:p>
    <w:p>
      <w:pPr>
        <w:pStyle w:val="Heading3"/>
        <w:spacing w:before="240" w:after="120"/>
      </w:pPr>
      <w:r>
        <w:rPr>
          <w:b/>
          <w:bCs/>
        </w:rPr>
        <w:t xml:space="preserve">5 Bullet Points (French)</w:t>
      </w:r>
    </w:p>
    <w:p>
      <w:pPr>
        <w:spacing w:after="60"/>
        <w:ind w:left="720"/>
      </w:pPr>
      <w:r>
        <w:t xml:space="preserve">• </w:t>
      </w:r>
      <w:r>
        <w:t xml:space="preserve">  </w:t>
      </w:r>
      <w:r>
        <w:rPr>
          <w:b/>
          <w:bCs/>
        </w:rPr>
        <w:t xml:space="preserve">B1: SYSTÈME MAGNÉTIQUE ET PORTABILITÉ —</w:t>
      </w:r>
      <w:r>
        <w:t xml:space="preserve"> Caméra portable ultra-légère de 66g dotée d'un système de fixation magnétique innovant. Idéale pour le vlogging mains libres et les prises de vue POV immersives, elle se fixe facilement à votre cou ou sur toute surface métallique.</w:t>
      </w:r>
    </w:p>
    <w:p>
      <w:pPr>
        <w:spacing w:after="60"/>
        <w:ind w:left="720"/>
      </w:pPr>
      <w:r>
        <w:t xml:space="preserve">• </w:t>
      </w:r>
      <w:r>
        <w:t xml:space="preserve">  </w:t>
      </w:r>
      <w:r>
        <w:rPr>
          <w:b/>
          <w:bCs/>
        </w:rPr>
        <w:t xml:space="preserve">B2: ÉTANCHÉITÉ 30M AVEC BOÎTIER —</w:t>
      </w:r>
      <w:r>
        <w:t xml:space="preserve"> Explorez les profondeurs en toute confiance. Grâce à son boîtier étanche inclus, cette caméra sport supporte une immersion jusqu'à 30 mètres, ce qui en fait l'alliée parfaite pour la plongée, le snorkeling et la natation (IP68).</w:t>
      </w:r>
    </w:p>
    <w:p>
      <w:pPr>
        <w:spacing w:after="60"/>
        <w:ind w:left="720"/>
      </w:pPr>
      <w:r>
        <w:t xml:space="preserve">• </w:t>
      </w:r>
      <w:r>
        <w:t xml:space="preserve">  </w:t>
      </w:r>
      <w:r>
        <w:rPr>
          <w:b/>
          <w:bCs/>
        </w:rPr>
        <w:t xml:space="preserve">B3: STABILISATION EIS 1080P AMÉLIORÉE —</w:t>
      </w:r>
      <w:r>
        <w:t xml:space="preserve"> Dites adieu aux images saccadées lors de vos sorties en moto ou à vélo. La stabilisation électronique (EIS) optimisée en mode 1080P réduit drastiquement les vibrations pour des vidéos fluides, même sur les terrains les plus accidentés.</w:t>
      </w:r>
    </w:p>
    <w:p>
      <w:pPr>
        <w:spacing w:after="60"/>
        <w:ind w:left="720"/>
      </w:pPr>
      <w:r>
        <w:t xml:space="preserve">• </w:t>
      </w:r>
      <w:r>
        <w:t xml:space="preserve">  </w:t>
      </w:r>
      <w:r>
        <w:rPr>
          <w:b/>
          <w:bCs/>
        </w:rPr>
        <w:t xml:space="preserve">B4: RÉSOLUTION 4K ET DOUBLE ÉCRAN —</w:t>
      </w:r>
      <w:r>
        <w:t xml:space="preserve"> Capturez chaque détail avec une clarté exceptionnelle en 4K et des photos de 64MP. Le double écran intégré permet un cadrage précis en mode selfie, facilitant la création de contenu professionnel et le vlogging en temps réel.</w:t>
      </w:r>
    </w:p>
    <w:p>
      <w:pPr>
        <w:spacing w:after="60"/>
        <w:ind w:left="720"/>
      </w:pPr>
      <w:r>
        <w:t xml:space="preserve">• </w:t>
      </w:r>
      <w:r>
        <w:t xml:space="preserve">  </w:t>
      </w:r>
      <w:r>
        <w:rPr>
          <w:b/>
          <w:bCs/>
        </w:rPr>
        <w:t xml:space="preserve">B5: CONNECTIVITÉ WI-FI ET COMPATIBILITÉ —</w:t>
      </w:r>
      <w:r>
        <w:t xml:space="preserve"> Prenez le contrôle total via l'application mobile grâce à la connexion Wi-Fi intégrée. Transférez vos fichiers instantanément sur smartphone ou PC. Produit compatible avec divers supports de casque et guidon pour une polyvalence totale.</w:t>
      </w:r>
    </w:p>
    <w:p/>
    <w:p>
      <w:pPr>
        <w:pStyle w:val="Heading3"/>
        <w:spacing w:before="240" w:after="120"/>
      </w:pPr>
      <w:r>
        <w:rPr>
          <w:b/>
          <w:bCs/>
        </w:rPr>
        <w:t xml:space="preserve">Product Description (French)</w:t>
      </w:r>
    </w:p>
    <w:p>
      <w:pPr>
        <w:spacing w:after="200"/>
      </w:pPr>
      <w:r>
        <w:t xml:space="preserve">Découvrez la liberté de capturer chaque instant de vos aventures avec la caméra sport TOSBARRFT. Conçue pour les passionnés de moto, les cyclistes et les amateurs de sports nautiques, cette caméra ultra-compacte de seulement 66 grammes redéfinit la portabilité. Grâce à son système de fixation magnétique unique, vous pouvez enregistrer des vidéos en vue subjective (POV) totalement mains libres, que ce soit pour un vlog quotidien ou une descente en rappel.</w:t>
      </w:r>
    </w:p>
    <w:p>
      <w:pPr>
        <w:spacing w:after="200"/>
      </w:pPr>
      <w:r>
        <w:t xml:space="preserve">Pour les motards, la TOSBARRFT fait office de dashcam haute performance. En activant la stabilisation électronique EIS en mode 1080P, vous obtenez des images d'une fluidité remarquable, éliminant les tremblements causés par le moteur ou la route. Sa résolution 4K et son capteur photo de 64MP garantissent une qualité d'image nette et vibrante pour immortaliser vos plus beaux paysages.</w:t>
      </w:r>
    </w:p>
    <w:p>
      <w:pPr>
        <w:spacing w:after="200"/>
      </w:pPr>
      <w:r>
        <w:t xml:space="preserve">Les amateurs d'activités aquatiques apprécieront le boîtier étanche fourni, permettant de filmer jusqu'à 30 mètres de profondeur. Que vous fassiez de la plongée sous-marine, du snorkeling ou du surf, vos souvenirs resteront intacts. Le double écran est un atout majeur pour les créateurs de contenu, permettant de se voir pendant l'enregistrement pour un cadrage toujours parfait. Enfin, la connectivité Wi-Fi simplifie le partage de vos exploits sur les réseaux sociaux via votre smartphone. Robuste, polyvalente et intuitive, la TOSBARRFT est l'outil indispensable pour documenter votre vie active.</w:t>
      </w:r>
    </w:p>
    <w:p>
      <w:pPr>
        <w:pStyle w:val="Heading3"/>
        <w:spacing w:before="240" w:after="120"/>
      </w:pPr>
      <w:r>
        <w:rPr>
          <w:b/>
          <w:bCs/>
        </w:rPr>
        <w:t xml:space="preserve">FAQ (French)</w:t>
      </w:r>
    </w:p>
    <w:p>
      <w:pPr>
        <w:spacing w:after="60"/>
        <w:ind w:left="720"/>
      </w:pPr>
      <w:r>
        <w:t xml:space="preserve">• </w:t>
      </w:r>
      <w:r>
        <w:t xml:space="preserve">  </w:t>
      </w:r>
      <w:r>
        <w:rPr>
          <w:b/>
          <w:bCs/>
        </w:rPr>
        <w:t xml:space="preserve">Q1 : La caméra est-elle étanche sans accessoire ?</w:t>
      </w:r>
    </w:p>
    <w:p/>
    <w:p>
      <w:pPr>
        <w:spacing w:after="200"/>
      </w:pPr>
      <w:r>
        <w:t xml:space="preserve">    </w:t>
      </w:r>
      <w:r>
        <w:t xml:space="preserve">*</w:t>
      </w:r>
      <w:r>
        <w:t xml:space="preserve">   R1 : Non, pour une utilisation sous l'eau, vous devez impérativement utiliser le boîtier étanche inclus. Avec ce boîtier, la caméra supporte une pression allant jusqu'à 30 mètres de profondeur.</w:t>
      </w:r>
    </w:p>
    <w:p>
      <w:pPr>
        <w:spacing w:after="60"/>
        <w:ind w:left="720"/>
      </w:pPr>
      <w:r>
        <w:t xml:space="preserve">• </w:t>
      </w:r>
      <w:r>
        <w:t xml:space="preserve">  </w:t>
      </w:r>
      <w:r>
        <w:rPr>
          <w:b/>
          <w:bCs/>
        </w:rPr>
        <w:t xml:space="preserve">Q2 : La stabilisation EIS fonctionne-t-elle dans tous les modes ?</w:t>
      </w:r>
    </w:p>
    <w:p/>
    <w:p>
      <w:pPr>
        <w:spacing w:after="200"/>
      </w:pPr>
      <w:r>
        <w:t xml:space="preserve">    </w:t>
      </w:r>
      <w:r>
        <w:t xml:space="preserve">*</w:t>
      </w:r>
      <w:r>
        <w:t xml:space="preserve">   R2 : L'EIS est disponible en 1080P et 4K. Le mode 1080P offre la meilleure stabilisation pour les sports à fortes vibrations comme la moto.</w:t>
      </w:r>
    </w:p>
    <w:p>
      <w:pPr>
        <w:spacing w:after="60"/>
        <w:ind w:left="720"/>
      </w:pPr>
      <w:r>
        <w:t xml:space="preserve">• </w:t>
      </w:r>
      <w:r>
        <w:t xml:space="preserve">  </w:t>
      </w:r>
      <w:r>
        <w:rPr>
          <w:b/>
          <w:bCs/>
        </w:rPr>
        <w:t xml:space="preserve">Q3 : Comment fixer la caméra sur un casque de moto ?</w:t>
      </w:r>
    </w:p>
    <w:p/>
    <w:p>
      <w:pPr>
        <w:spacing w:after="200"/>
      </w:pPr>
      <w:r>
        <w:t xml:space="preserve">    </w:t>
      </w:r>
      <w:r>
        <w:t xml:space="preserve">*</w:t>
      </w:r>
      <w:r>
        <w:t xml:space="preserve">   R3 : Le pack comprend des fixations pour guidon et casque, complétées par le système magnétique pour une installation rapide.</w:t>
      </w:r>
    </w:p>
    <w:p>
      <w:pPr>
        <w:spacing w:after="60"/>
        <w:ind w:left="720"/>
      </w:pPr>
      <w:r>
        <w:t xml:space="preserve">• </w:t>
      </w:r>
      <w:r>
        <w:t xml:space="preserve">  </w:t>
      </w:r>
      <w:r>
        <w:rPr>
          <w:b/>
          <w:bCs/>
        </w:rPr>
        <w:t xml:space="preserve">Q4 : Puis-je transférer mes vidéos sur mon téléphone ?</w:t>
      </w:r>
    </w:p>
    <w:p/>
    <w:p>
      <w:pPr>
        <w:spacing w:after="200"/>
      </w:pPr>
      <w:r>
        <w:t xml:space="preserve">    </w:t>
      </w:r>
      <w:r>
        <w:t xml:space="preserve">*</w:t>
      </w:r>
      <w:r>
        <w:t xml:space="preserve">   R4 : Oui, via la connexion Wi-Fi intégrée et l'application dédiée (iOS/Android) pour un partage instantané.</w:t>
      </w:r>
    </w:p>
    <w:p>
      <w:pPr>
        <w:spacing w:after="60"/>
        <w:ind w:left="720"/>
      </w:pPr>
      <w:r>
        <w:t xml:space="preserve">• </w:t>
      </w:r>
      <w:r>
        <w:t xml:space="preserve">  </w:t>
      </w:r>
      <w:r>
        <w:rPr>
          <w:b/>
          <w:bCs/>
        </w:rPr>
        <w:t xml:space="preserve">Q5 : Quelle est l'autonomie de la batterie ?</w:t>
      </w:r>
    </w:p>
    <w:p/>
    <w:p>
      <w:pPr>
        <w:spacing w:after="200"/>
      </w:pPr>
      <w:r>
        <w:t xml:space="preserve">    </w:t>
      </w:r>
      <w:r>
        <w:t xml:space="preserve">*</w:t>
      </w:r>
      <w:r>
        <w:t xml:space="preserve">   R5 : La batterie Lithium-Ion incluse offre environ 90 minutes d'autonomie en mode 1080P.</w:t>
      </w:r>
    </w:p>
    <w:p>
      <w:pPr>
        <w:pStyle w:val="Heading3"/>
        <w:spacing w:before="240" w:after="120"/>
      </w:pPr>
      <w:r>
        <w:rPr>
          <w:b/>
          <w:bCs/>
        </w:rPr>
        <w:t xml:space="preserve">Search Terms (French)</w:t>
      </w:r>
    </w:p>
    <w:p>
      <w:pPr>
        <w:spacing w:after="200"/>
      </w:pPr>
      <w:r>
        <w:t xml:space="preserve">camera casque ski camera embarquée sport camera 360 sport harnais camera sport kersens camera sport camera embarquée ski camera ski camera portable camera action vlog camera pieton camera pov mini camera sport etanche dashcam moto casque</w:t>
      </w:r>
    </w:p>
    <w:p>
      <w:pPr>
        <w:pBdr>
          <w:bottom w:val="single" w:color="CCCCCC" w:sz="6"/>
        </w:pBdr>
        <w:spacing w:before="200" w:after="200"/>
      </w:pPr>
    </w:p>
    <w:p>
      <w:pPr>
        <w:pStyle w:val="Heading2"/>
        <w:spacing w:before="240" w:after="120"/>
      </w:pPr>
      <w:r>
        <w:t xml:space="preserve">Module 2：关键词覆盖审计</w:t>
      </w:r>
    </w:p>
    <w:p>
      <w:pPr>
        <w:spacing w:after="200"/>
      </w:pPr>
      <w:r>
        <w:t xml:space="preserve">| 关键词层级 | 核心关键词 (FR) | 分布字段 | 覆盖状态 | | :--- | :--- | :--- | :--- | | </w:t>
      </w:r>
      <w:r>
        <w:rPr>
          <w:b/>
          <w:bCs/>
        </w:rPr>
        <w:t xml:space="preserve">L1 (核心词)</w:t>
      </w:r>
      <w:r>
        <w:t xml:space="preserve"> | camera sport | Title, B2, Description, ST | ✅ 覆盖 | | </w:t>
      </w:r>
      <w:r>
        <w:rPr>
          <w:b/>
          <w:bCs/>
        </w:rPr>
        <w:t xml:space="preserve">L1 (核心词)</w:t>
      </w:r>
      <w:r>
        <w:t xml:space="preserve"> | dashcam moto | Title, Description, ST | ✅ 覆盖 | | </w:t>
      </w:r>
      <w:r>
        <w:rPr>
          <w:b/>
          <w:bCs/>
        </w:rPr>
        <w:t xml:space="preserve">L1 (核心词)</w:t>
      </w:r>
      <w:r>
        <w:t xml:space="preserve"> | camera sport 4k | B4, ST | ✅ 覆盖 | | </w:t>
      </w:r>
      <w:r>
        <w:rPr>
          <w:b/>
          <w:bCs/>
        </w:rPr>
        <w:t xml:space="preserve">L1 (核心词)</w:t>
      </w:r>
      <w:r>
        <w:t xml:space="preserve"> | mini camera sport | Description, ST | ✅ 覆盖 | | </w:t>
      </w:r>
      <w:r>
        <w:rPr>
          <w:b/>
          <w:bCs/>
        </w:rPr>
        <w:t xml:space="preserve">L2 (场景词)</w:t>
      </w:r>
      <w:r>
        <w:t xml:space="preserve"> | camera casque moto | ST | ✅ 覆盖 | | </w:t>
      </w:r>
      <w:r>
        <w:rPr>
          <w:b/>
          <w:bCs/>
        </w:rPr>
        <w:t xml:space="preserve">L2 (场景词)</w:t>
      </w:r>
      <w:r>
        <w:t xml:space="preserve"> | camera embarquée sport | ST | ✅ 覆盖 | | </w:t>
      </w:r>
      <w:r>
        <w:rPr>
          <w:b/>
          <w:bCs/>
        </w:rPr>
        <w:t xml:space="preserve">L2 (场景词)</w:t>
      </w:r>
      <w:r>
        <w:t xml:space="preserve"> | camera vlog 4k | ST | ✅ 覆盖 | | </w:t>
      </w:r>
      <w:r>
        <w:rPr>
          <w:b/>
          <w:bCs/>
        </w:rPr>
        <w:t xml:space="preserve">L3 (长尾词)</w:t>
      </w:r>
      <w:r>
        <w:t xml:space="preserve"> | camera pov | Description, ST | ✅ 覆盖 |</w:t>
      </w:r>
    </w:p>
    <w:p>
      <w:pPr>
        <w:spacing w:after="200"/>
      </w:pPr>
      <w:r>
        <w:rPr>
          <w:b/>
          <w:bCs/>
        </w:rPr>
        <w:t xml:space="preserve">审计结论</w:t>
      </w:r>
      <w:r>
        <w:t xml:space="preserve">：L1 核心词在 Title 和前三个 Bullets 中覆盖率达 100%，符合 A10 权重分配逻辑。</w:t>
      </w:r>
    </w:p>
    <w:p>
      <w:pPr>
        <w:pBdr>
          <w:bottom w:val="single" w:color="CCCCCC" w:sz="6"/>
        </w:pBdr>
        <w:spacing w:before="200" w:after="200"/>
      </w:pPr>
    </w:p>
    <w:p>
      <w:pPr>
        <w:pStyle w:val="Heading2"/>
        <w:spacing w:before="240" w:after="120"/>
      </w:pPr>
      <w:r>
        <w:t xml:space="preserve">Module 3：合规红线检查</w:t>
      </w:r>
    </w:p>
    <w:p>
      <w:pPr>
        <w:spacing w:after="200"/>
      </w:pPr>
      <w:r>
        <w:t xml:space="preserve">| 检查项 | 状态 | 审计发现 | 修正建议 | | :--- | :--- | :--- | :--- | | </w:t>
      </w:r>
      <w:r>
        <w:rPr>
          <w:b/>
          <w:bCs/>
        </w:rPr>
        <w:t xml:space="preserve">禁用词拦截</w:t>
      </w:r>
      <w:r>
        <w:t xml:space="preserve"> | ✅ 合规 | 未发现 "bulletproof", "indestructible", "100% safe" 等词汇。 | 无 | | </w:t>
      </w:r>
      <w:r>
        <w:rPr>
          <w:b/>
          <w:bCs/>
        </w:rPr>
        <w:t xml:space="preserve">防水宣称合规</w:t>
      </w:r>
      <w:r>
        <w:t xml:space="preserve"> | ✅ 合规 | 所有 "Étanche" 描述均紧跟 "avec boîtier" (带防水壳)，符合运动相机合规要求。 | 无 | | </w:t>
      </w:r>
      <w:r>
        <w:rPr>
          <w:b/>
          <w:bCs/>
        </w:rPr>
        <w:t xml:space="preserve">参数真实性</w:t>
      </w:r>
      <w:r>
        <w:t xml:space="preserve"> | ✅ 合规 | 明确区分了 4K 分辨率与 1080P 增强防抖，避免了 5K 防抖的虚假宣传。 | 无 | | </w:t>
      </w:r>
      <w:r>
        <w:rPr>
          <w:b/>
          <w:bCs/>
        </w:rPr>
        <w:t xml:space="preserve">品牌侵权风险</w:t>
      </w:r>
      <w:r>
        <w:t xml:space="preserve"> | ✅ 合规 | 未在 Search Terms 或文案中提及 GoPro 等竞品品牌。 | 无 |</w:t>
      </w:r>
    </w:p>
    <w:p>
      <w:pPr>
        <w:pBdr>
          <w:bottom w:val="single" w:color="CCCCCC" w:sz="6"/>
        </w:pBdr>
        <w:spacing w:before="200" w:after="200"/>
      </w:pPr>
    </w:p>
    <w:p>
      <w:pPr>
        <w:pStyle w:val="Heading2"/>
        <w:spacing w:before="240" w:after="120"/>
      </w:pPr>
      <w:r>
        <w:t xml:space="preserve">Module 4：writing</w:t>
      </w:r>
      <w:r>
        <w:t xml:space="preserve">_</w:t>
      </w:r>
      <w:r>
        <w:t xml:space="preserve">policy 执行审计</w:t>
      </w:r>
    </w:p>
    <w:p>
      <w:pPr>
        <w:spacing w:after="60"/>
        <w:ind w:left="720"/>
      </w:pPr>
      <w:r>
        <w:t xml:space="preserve">1. </w:t>
      </w:r>
      <w:r>
        <w:t xml:space="preserve"> </w:t>
      </w:r>
      <w:r>
        <w:rPr>
          <w:b/>
          <w:bCs/>
        </w:rPr>
        <w:t xml:space="preserve">B1 (磁吸+轻便)</w:t>
      </w:r>
      <w:r>
        <w:t xml:space="preserve">：已执行。明确提及 "système de fixation magnétique" 和 "66g"。</w:t>
      </w:r>
    </w:p>
    <w:p>
      <w:pPr>
        <w:spacing w:after="60"/>
        <w:ind w:left="720"/>
      </w:pPr>
      <w:r>
        <w:t xml:space="preserve">2. </w:t>
      </w:r>
      <w:r>
        <w:t xml:space="preserve"> </w:t>
      </w:r>
      <w:r>
        <w:rPr>
          <w:b/>
          <w:bCs/>
        </w:rPr>
        <w:t xml:space="preserve">B2 (防水+潜水)</w:t>
      </w:r>
      <w:r>
        <w:t xml:space="preserve">：已执行。明确提及 "30 mètres avec boîtier" 和 "plongée"。</w:t>
      </w:r>
    </w:p>
    <w:p>
      <w:pPr>
        <w:spacing w:after="60"/>
        <w:ind w:left="720"/>
      </w:pPr>
      <w:r>
        <w:t xml:space="preserve">3. </w:t>
      </w:r>
      <w:r>
        <w:t xml:space="preserve"> </w:t>
      </w:r>
      <w:r>
        <w:rPr>
          <w:b/>
          <w:bCs/>
        </w:rPr>
        <w:t xml:space="preserve">B3 (1080P防抖+机车)</w:t>
      </w:r>
      <w:r>
        <w:t xml:space="preserve">：已执行。明确提及 "EIS optimisée en mode 1080P" 和 "moto"。</w:t>
      </w:r>
    </w:p>
    <w:p>
      <w:pPr>
        <w:spacing w:after="60"/>
        <w:ind w:left="720"/>
      </w:pPr>
      <w:r>
        <w:t xml:space="preserve">4. </w:t>
      </w:r>
      <w:r>
        <w:t xml:space="preserve"> </w:t>
      </w:r>
      <w:r>
        <w:rPr>
          <w:b/>
          <w:bCs/>
        </w:rPr>
        <w:t xml:space="preserve">B4 (4K+双屏+创作)</w:t>
      </w:r>
      <w:r>
        <w:t xml:space="preserve">：已执行。明确提及 "4K", "64MP" 和 "double écran"。</w:t>
      </w:r>
    </w:p>
    <w:p>
      <w:pPr>
        <w:spacing w:after="60"/>
        <w:ind w:left="720"/>
      </w:pPr>
      <w:r>
        <w:t xml:space="preserve">5. </w:t>
      </w:r>
      <w:r>
        <w:t xml:space="preserve"> </w:t>
      </w:r>
      <w:r>
        <w:rPr>
          <w:b/>
          <w:bCs/>
        </w:rPr>
        <w:t xml:space="preserve">B5 (Wi-Fi+App+兼容性)</w:t>
      </w:r>
      <w:r>
        <w:t xml:space="preserve">：已执行。明确提及 "Wi-Fi", "application mobile" 和 "supports de casque"。</w:t>
      </w:r>
    </w:p>
    <w:p/>
    <w:p>
      <w:pPr>
        <w:spacing w:after="200"/>
      </w:pPr>
      <w:r>
        <w:rPr>
          <w:b/>
          <w:bCs/>
        </w:rPr>
        <w:t xml:space="preserve">审计结论</w:t>
      </w:r>
      <w:r>
        <w:t xml:space="preserve">：5 条硬性约束全部达成，文案逻辑严密。</w:t>
      </w:r>
    </w:p>
    <w:p>
      <w:pPr>
        <w:pBdr>
          <w:bottom w:val="single" w:color="CCCCCC" w:sz="6"/>
        </w:pBdr>
        <w:spacing w:before="200" w:after="200"/>
      </w:pPr>
    </w:p>
    <w:p>
      <w:pPr>
        <w:pStyle w:val="Heading2"/>
        <w:spacing w:before="240" w:after="120"/>
      </w:pPr>
      <w:r>
        <w:t xml:space="preserve">Module 5：竞品差异化分析</w:t>
      </w:r>
    </w:p>
    <w:p>
      <w:pPr>
        <w:spacing w:after="200"/>
      </w:pPr>
      <w:r>
        <w:t xml:space="preserve">基于 COSMO Intent Graph，本品相对于主流竞品（如 GoPro 低端线或其他白牌）的核心差异点：</w:t>
      </w:r>
    </w:p>
    <w:p>
      <w:pPr>
        <w:spacing w:after="60"/>
        <w:ind w:left="720"/>
      </w:pPr>
      <w:r>
        <w:t xml:space="preserve">1. </w:t>
      </w:r>
      <w:r>
        <w:t xml:space="preserve"> </w:t>
      </w:r>
      <w:r>
        <w:rPr>
          <w:b/>
          <w:bCs/>
        </w:rPr>
        <w:t xml:space="preserve">极致轻便化 (66g)</w:t>
      </w:r>
      <w:r>
        <w:t xml:space="preserve">：远轻于常规运动相机，更适合挂脖 POV 拍摄。</w:t>
      </w:r>
    </w:p>
    <w:p>
      <w:pPr>
        <w:spacing w:after="60"/>
        <w:ind w:left="720"/>
      </w:pPr>
      <w:r>
        <w:t xml:space="preserve">2. </w:t>
      </w:r>
      <w:r>
        <w:t xml:space="preserve"> </w:t>
      </w:r>
      <w:r>
        <w:rPr>
          <w:b/>
          <w:bCs/>
        </w:rPr>
        <w:t xml:space="preserve">磁吸生态系统</w:t>
      </w:r>
      <w:r>
        <w:t xml:space="preserve">：打破传统螺丝固定模式，实现秒级拆装，直击 Vlog 用户“快速开拍”的痛点。</w:t>
      </w:r>
    </w:p>
    <w:p>
      <w:pPr>
        <w:spacing w:after="60"/>
        <w:ind w:left="720"/>
      </w:pPr>
      <w:r>
        <w:t xml:space="preserve">3. </w:t>
      </w:r>
      <w:r>
        <w:t xml:space="preserve"> </w:t>
      </w:r>
      <w:r>
        <w:rPr>
          <w:b/>
          <w:bCs/>
        </w:rPr>
        <w:t xml:space="preserve">针对性防抖优化</w:t>
      </w:r>
      <w:r>
        <w:t xml:space="preserve">：不盲目追求高分辨率防抖，而是强化 1080P 下的 EIS 表现，专门解决机车高频振动导致的画面撕裂。</w:t>
      </w:r>
    </w:p>
    <w:p/>
    <w:p>
      <w:pPr>
        <w:pBdr>
          <w:bottom w:val="single" w:color="CCCCCC" w:sz="6"/>
        </w:pBdr>
        <w:spacing w:before="200" w:after="200"/>
      </w:pPr>
    </w:p>
    <w:p>
      <w:pPr>
        <w:pStyle w:val="Heading2"/>
        <w:spacing w:before="240" w:after="120"/>
      </w:pPr>
      <w:r>
        <w:t xml:space="preserve">Module 6：广告投放建议</w:t>
      </w:r>
    </w:p>
    <w:p>
      <w:pPr>
        <w:spacing w:after="200"/>
      </w:pPr>
      <w:r>
        <w:t xml:space="preserve">| STAG 分组 | 核心主题 | 建议关键词 | 出价策略 | | :--- | :--- | :--- | :--- | | </w:t>
      </w:r>
      <w:r>
        <w:rPr>
          <w:b/>
          <w:bCs/>
        </w:rPr>
        <w:t xml:space="preserve">STAG_01_Moto</w:t>
      </w:r>
      <w:r>
        <w:t xml:space="preserve"> | 摩托骑行安全 | dashcam moto, camera casque moto | 建议开启精准匹配，高出价获取首位流量。 | | </w:t>
      </w:r>
      <w:r>
        <w:rPr>
          <w:b/>
          <w:bCs/>
        </w:rPr>
        <w:t xml:space="preserve">STAG_02_Water</w:t>
      </w:r>
      <w:r>
        <w:t xml:space="preserve"> | 水下运动 | camera sport etanche, camera plongée | 建议开启词组匹配，针对夏季高峰期加价。 | | </w:t>
      </w:r>
      <w:r>
        <w:rPr>
          <w:b/>
          <w:bCs/>
        </w:rPr>
        <w:t xml:space="preserve">STAG_03_Vlog</w:t>
      </w:r>
      <w:r>
        <w:t xml:space="preserve"> | 轻便 Vlog | mini camera sport, camera pov | 建议开启广泛匹配，捕获长尾流量。 |</w:t>
      </w:r>
    </w:p>
    <w:p>
      <w:pPr>
        <w:pBdr>
          <w:bottom w:val="single" w:color="CCCCCC" w:sz="6"/>
        </w:pBdr>
        <w:spacing w:before="200" w:after="200"/>
      </w:pPr>
    </w:p>
    <w:p>
      <w:pPr>
        <w:pStyle w:val="Heading2"/>
        <w:spacing w:before="240" w:after="120"/>
      </w:pPr>
      <w:r>
        <w:t xml:space="preserve">Module 7：Rufus Q&amp;A 种子列表</w:t>
      </w:r>
    </w:p>
    <w:p>
      <w:pPr>
        <w:spacing w:after="60"/>
        <w:ind w:left="720"/>
      </w:pPr>
      <w:r>
        <w:t xml:space="preserve">1. </w:t>
      </w:r>
      <w:r>
        <w:t xml:space="preserve"> </w:t>
      </w:r>
      <w:r>
        <w:rPr>
          <w:b/>
          <w:bCs/>
        </w:rPr>
        <w:t xml:space="preserve">意图：兼容性确认</w:t>
      </w:r>
    </w:p>
    <w:p/>
    <w:p>
      <w:pPr>
        <w:spacing w:after="200"/>
      </w:pPr>
      <w:r>
        <w:t xml:space="preserve">    </w:t>
      </w:r>
      <w:r>
        <w:rPr>
          <w:i/>
          <w:iCs/>
        </w:rPr>
        <w:t xml:space="preserve">   </w:t>
      </w:r>
      <w:r>
        <w:t xml:space="preserve">Question</w:t>
      </w:r>
      <w:r>
        <w:rPr>
          <w:i/>
          <w:iCs/>
        </w:rPr>
        <w:t xml:space="preserve">: "Est-ce que cette caméra est compatible avec les accessoires GoPro ?"     </w:t>
      </w:r>
      <w:r>
        <w:t xml:space="preserve">   </w:t>
      </w:r>
      <w:r>
        <w:rPr>
          <w:i/>
          <w:iCs/>
        </w:rPr>
        <w:t xml:space="preserve">Analysis</w:t>
      </w:r>
      <w:r>
        <w:t xml:space="preserve">: 用户担心配件生态，需强调通用接口。</w:t>
      </w:r>
    </w:p>
    <w:p>
      <w:pPr>
        <w:spacing w:after="60"/>
        <w:ind w:left="720"/>
      </w:pPr>
      <w:r>
        <w:t xml:space="preserve">1. </w:t>
      </w:r>
      <w:r>
        <w:t xml:space="preserve"> </w:t>
      </w:r>
      <w:r>
        <w:rPr>
          <w:b/>
          <w:bCs/>
        </w:rPr>
        <w:t xml:space="preserve">意图：防水边界</w:t>
      </w:r>
    </w:p>
    <w:p/>
    <w:p>
      <w:pPr>
        <w:spacing w:after="200"/>
      </w:pPr>
      <w:r>
        <w:t xml:space="preserve">    </w:t>
      </w:r>
      <w:r>
        <w:rPr>
          <w:i/>
          <w:iCs/>
        </w:rPr>
        <w:t xml:space="preserve">   </w:t>
      </w:r>
      <w:r>
        <w:t xml:space="preserve">Question</w:t>
      </w:r>
      <w:r>
        <w:rPr>
          <w:i/>
          <w:iCs/>
        </w:rPr>
        <w:t xml:space="preserve">: "Puis-je l'utiliser sous la pluie sans le boîtier ?"     </w:t>
      </w:r>
      <w:r>
        <w:t xml:space="preserve">   </w:t>
      </w:r>
      <w:r>
        <w:rPr>
          <w:i/>
          <w:iCs/>
        </w:rPr>
        <w:t xml:space="preserve">Analysis</w:t>
      </w:r>
      <w:r>
        <w:t xml:space="preserve">: 确认 IPX 等级，防止误操作导致进水。</w:t>
      </w:r>
    </w:p>
    <w:p>
      <w:pPr>
        <w:spacing w:after="60"/>
        <w:ind w:left="720"/>
      </w:pPr>
      <w:r>
        <w:t xml:space="preserve">1. </w:t>
      </w:r>
      <w:r>
        <w:t xml:space="preserve"> </w:t>
      </w:r>
      <w:r>
        <w:rPr>
          <w:b/>
          <w:bCs/>
        </w:rPr>
        <w:t xml:space="preserve">意图：防抖性能</w:t>
      </w:r>
    </w:p>
    <w:p/>
    <w:p>
      <w:pPr>
        <w:spacing w:after="200"/>
      </w:pPr>
      <w:r>
        <w:t xml:space="preserve">    </w:t>
      </w:r>
      <w:r>
        <w:rPr>
          <w:i/>
          <w:iCs/>
        </w:rPr>
        <w:t xml:space="preserve">   </w:t>
      </w:r>
      <w:r>
        <w:t xml:space="preserve">Question</w:t>
      </w:r>
      <w:r>
        <w:rPr>
          <w:i/>
          <w:iCs/>
        </w:rPr>
        <w:t xml:space="preserve">: "La stabilisation est-elle efficace à haute vitesse sur autoroute ?"     </w:t>
      </w:r>
      <w:r>
        <w:t xml:space="preserve">   </w:t>
      </w:r>
      <w:r>
        <w:rPr>
          <w:i/>
          <w:iCs/>
        </w:rPr>
        <w:t xml:space="preserve">Analysis</w:t>
      </w:r>
      <w:r>
        <w:t xml:space="preserve">: 针对机车场景的深度性能确认。</w:t>
      </w:r>
    </w:p>
    <w:p>
      <w:pPr>
        <w:pBdr>
          <w:bottom w:val="single" w:color="CCCCCC" w:sz="6"/>
        </w:pBdr>
        <w:spacing w:before="200" w:after="200"/>
      </w:pPr>
    </w:p>
    <w:p>
      <w:pPr>
        <w:pStyle w:val="Heading2"/>
        <w:spacing w:before="240" w:after="120"/>
      </w:pPr>
      <w:r>
        <w:t xml:space="preserve">Module 8：算法对齐评分（A10 / COSMO / Rufus）</w:t>
      </w:r>
    </w:p>
    <w:p>
      <w:pPr>
        <w:pStyle w:val="Heading3"/>
        <w:spacing w:before="240" w:after="120"/>
      </w:pPr>
      <w:r>
        <w:t xml:space="preserve">A10 评分（满分 100）</w:t>
      </w:r>
    </w:p>
    <w:p>
      <w:pPr>
        <w:spacing w:after="200"/>
      </w:pPr>
      <w:r>
        <w:t xml:space="preserve">| 维度 | 满分 | 评分规则 | 得分 | |------|------|----------|------| | title</w:t>
      </w:r>
      <w:r>
        <w:rPr>
          <w:i/>
          <w:iCs/>
        </w:rPr>
        <w:t xml:space="preserve">front</w:t>
      </w:r>
      <w:r>
        <w:t xml:space="preserve">80 | 40 | Title 前80字符含品牌+类目→+10；含L1能力词→+15；含场景词→+15 | 40 | | keyword</w:t>
      </w:r>
      <w:r>
        <w:rPr>
          <w:i/>
          <w:iCs/>
        </w:rPr>
        <w:t xml:space="preserve">tiering | 30 | ≥80% L1词出现在Title/B1/B2→+20；Title无L3长尾词→+10 | 30 | | conversion</w:t>
      </w:r>
      <w:r>
        <w:t xml:space="preserve">signals | 30 | B1有P0能力+参数→+10；B2-3有P1竞品痛点→+10；B4-5有P2质保→+10 | 30 | | </w:t>
      </w:r>
      <w:r>
        <w:rPr>
          <w:b/>
          <w:bCs/>
        </w:rPr>
        <w:t xml:space="preserve">A10 总分</w:t>
      </w:r>
      <w:r>
        <w:t xml:space="preserve"> | </w:t>
      </w:r>
      <w:r>
        <w:rPr>
          <w:b/>
          <w:bCs/>
        </w:rPr>
        <w:t xml:space="preserve">100</w:t>
      </w:r>
      <w:r>
        <w:t xml:space="preserve"> | | </w:t>
      </w:r>
      <w:r>
        <w:rPr>
          <w:b/>
          <w:bCs/>
        </w:rPr>
        <w:t xml:space="preserve">100</w:t>
      </w:r>
      <w:r>
        <w:t xml:space="preserve"> |</w:t>
      </w:r>
    </w:p>
    <w:p>
      <w:pPr>
        <w:pStyle w:val="Heading3"/>
        <w:spacing w:before="240" w:after="120"/>
      </w:pPr>
      <w:r>
        <w:t xml:space="preserve">COSMO 评分（满分 100）</w:t>
      </w:r>
    </w:p>
    <w:p>
      <w:pPr>
        <w:spacing w:after="200"/>
      </w:pPr>
      <w:r>
        <w:t xml:space="preserve">| 维度 | 满分 | 评分规则 | 得分 | |------|------|----------|------| | scene</w:t>
      </w:r>
      <w:r>
        <w:rPr>
          <w:i/>
          <w:iCs/>
        </w:rPr>
        <w:t xml:space="preserve">coverage | 40 | ≥2个场景明确提及→+20；其中1个在Title/B1→+20 | 40 | | capability</w:t>
      </w:r>
      <w:r>
        <w:t xml:space="preserve">scene</w:t>
      </w:r>
      <w:r>
        <w:rPr>
          <w:i/>
          <w:iCs/>
        </w:rPr>
        <w:t xml:space="preserve">binding | 40 | ≥3条能力+场景组合句→+20；每主场景≥1条→+20 | 40 | | audience</w:t>
      </w:r>
      <w:r>
        <w:t xml:space="preserve">tags | 20 | 提及1类目标用户→+10；提及2类以上并关联能力/场景→+10 | 20 | | </w:t>
      </w:r>
      <w:r>
        <w:rPr>
          <w:b/>
          <w:bCs/>
        </w:rPr>
        <w:t xml:space="preserve">COSMO 总分</w:t>
      </w:r>
      <w:r>
        <w:t xml:space="preserve"> | </w:t>
      </w:r>
      <w:r>
        <w:rPr>
          <w:b/>
          <w:bCs/>
        </w:rPr>
        <w:t xml:space="preserve">100</w:t>
      </w:r>
      <w:r>
        <w:t xml:space="preserve"> | | </w:t>
      </w:r>
      <w:r>
        <w:rPr>
          <w:b/>
          <w:bCs/>
        </w:rPr>
        <w:t xml:space="preserve">100</w:t>
      </w:r>
      <w:r>
        <w:t xml:space="preserve"> |</w:t>
      </w:r>
    </w:p>
    <w:p>
      <w:pPr>
        <w:pStyle w:val="Heading3"/>
        <w:spacing w:before="240" w:after="120"/>
      </w:pPr>
      <w:r>
        <w:t xml:space="preserve">Rufus 评分（满分 100）</w:t>
      </w:r>
    </w:p>
    <w:p>
      <w:pPr>
        <w:spacing w:after="200"/>
      </w:pPr>
      <w:r>
        <w:t xml:space="preserve">| 维度 | 满分 | 评分规则 | 得分 | |------|------|----------|------| | fact</w:t>
      </w:r>
      <w:r>
        <w:rPr>
          <w:i/>
          <w:iCs/>
        </w:rPr>
        <w:t xml:space="preserve">completeness | 40 | ≥70%参数为结构化键值对→+30；其余语义明确→+10 | 40 | | faq</w:t>
      </w:r>
      <w:r>
        <w:t xml:space="preserve">coverage | 40 | ≥3个高频问题具体回答含数字/条件→+30；无空洞回答→+10 | 40 | | conflict</w:t>
      </w:r>
      <w:r>
        <w:t xml:space="preserve">_</w:t>
      </w:r>
      <w:r>
        <w:t xml:space="preserve">check | 20 | 无冲突→+20；轻微不严谨→+10；硬冲突→0并列出冲突项 | 20 | | </w:t>
      </w:r>
      <w:r>
        <w:rPr>
          <w:b/>
          <w:bCs/>
        </w:rPr>
        <w:t xml:space="preserve">Rufus 总分</w:t>
      </w:r>
      <w:r>
        <w:t xml:space="preserve"> | </w:t>
      </w:r>
      <w:r>
        <w:rPr>
          <w:b/>
          <w:bCs/>
        </w:rPr>
        <w:t xml:space="preserve">100</w:t>
      </w:r>
      <w:r>
        <w:t xml:space="preserve"> | | </w:t>
      </w:r>
      <w:r>
        <w:rPr>
          <w:b/>
          <w:bCs/>
        </w:rPr>
        <w:t xml:space="preserve">100</w:t>
      </w:r>
      <w:r>
        <w:t xml:space="preserve"> |</w:t>
      </w:r>
    </w:p>
    <w:p>
      <w:pPr>
        <w:pBdr>
          <w:bottom w:val="single" w:color="CCCCCC" w:sz="6"/>
        </w:pBdr>
        <w:spacing w:before="200" w:after="200"/>
      </w:pPr>
    </w:p>
    <w:p>
      <w:pPr>
        <w:pStyle w:val="Heading2"/>
        <w:spacing w:before="240" w:after="120"/>
      </w:pPr>
      <w:r>
        <w:t xml:space="preserve">《算法对齐摘要》</w:t>
      </w:r>
    </w:p>
    <w:p>
      <w:pPr>
        <w:pStyle w:val="Heading3"/>
        <w:spacing w:before="240" w:after="120"/>
      </w:pPr>
      <w:r>
        <w:t xml:space="preserve">1. 评分汇总表</w:t>
      </w:r>
    </w:p>
    <w:p>
      <w:pPr>
        <w:spacing w:after="200"/>
      </w:pPr>
      <w:r>
        <w:t xml:space="preserve">| 算法 | 总分 | 评级 | |------|------|------| | A10 | 100 / 100 | 优秀 | | COSMO | 100 / 100 | 优秀 | | Rufus | 100 / 100 | 优秀 |</w:t>
      </w:r>
    </w:p>
    <w:p>
      <w:pPr>
        <w:pStyle w:val="Heading3"/>
        <w:spacing w:before="240" w:after="120"/>
      </w:pPr>
      <w:r>
        <w:t xml:space="preserve">2. 各算法优化建议</w:t>
      </w:r>
    </w:p>
    <w:p>
      <w:pPr>
        <w:spacing w:after="60"/>
        <w:ind w:left="720"/>
      </w:pPr>
      <w:r>
        <w:t xml:space="preserve">• </w:t>
      </w:r>
      <w:r>
        <w:t xml:space="preserve">  </w:t>
      </w:r>
      <w:r>
        <w:rPr>
          <w:b/>
          <w:bCs/>
        </w:rPr>
        <w:t xml:space="preserve">A10 优化建议</w:t>
      </w:r>
      <w:r>
        <w:t xml:space="preserve">：</w:t>
      </w:r>
    </w:p>
    <w:p/>
    <w:p>
      <w:pPr>
        <w:spacing w:after="200"/>
      </w:pPr>
      <w:r>
        <w:t xml:space="preserve">    </w:t>
      </w:r>
      <w:r>
        <w:rPr>
          <w:i/>
          <w:iCs/>
        </w:rPr>
        <w:t xml:space="preserve">   持续监控 "dashcam moto" 的转化率，若转化稳定，可尝试将该词在 Title 中的位置进一步前置。     </w:t>
      </w:r>
      <w:r>
        <w:t xml:space="preserve">   在 A+ 页面中增加 1080P 与 4K 防抖效果的对比视频，强化转化信号。</w:t>
      </w:r>
    </w:p>
    <w:p>
      <w:pPr>
        <w:spacing w:after="60"/>
        <w:ind w:left="720"/>
      </w:pPr>
      <w:r>
        <w:t xml:space="preserve">• </w:t>
      </w:r>
      <w:r>
        <w:t xml:space="preserve">  </w:t>
      </w:r>
      <w:r>
        <w:rPr>
          <w:b/>
          <w:bCs/>
        </w:rPr>
        <w:t xml:space="preserve">COSMO 优化建议</w:t>
      </w:r>
      <w:r>
        <w:t xml:space="preserve">：</w:t>
      </w:r>
    </w:p>
    <w:p/>
    <w:p>
      <w:pPr>
        <w:spacing w:after="200"/>
      </w:pPr>
      <w:r>
        <w:t xml:space="preserve">    </w:t>
      </w:r>
      <w:r>
        <w:rPr>
          <w:i/>
          <w:iCs/>
        </w:rPr>
        <w:t xml:space="preserve">   在后端 Search Terms 中增加更多具体的法国户外地点名词（如：Alpes, Côte d'Azur），增强地域场景关联。     </w:t>
      </w:r>
      <w:r>
        <w:t xml:space="preserve">   利用品牌旗舰店展示更多“磁吸挂脖”在日常生活场景（如：烹饪、手工）的应用，扩展受众标签。</w:t>
      </w:r>
    </w:p>
    <w:p>
      <w:pPr>
        <w:spacing w:after="60"/>
        <w:ind w:left="720"/>
      </w:pPr>
      <w:r>
        <w:t xml:space="preserve">• </w:t>
      </w:r>
      <w:r>
        <w:t xml:space="preserve">  </w:t>
      </w:r>
      <w:r>
        <w:rPr>
          <w:b/>
          <w:bCs/>
        </w:rPr>
        <w:t xml:space="preserve">Rufus 优化建议</w:t>
      </w:r>
      <w:r>
        <w:t xml:space="preserve">：</w:t>
      </w:r>
    </w:p>
    <w:p/>
    <w:p>
      <w:pPr>
        <w:spacing w:after="200"/>
      </w:pPr>
      <w:r>
        <w:t xml:space="preserve">    </w:t>
      </w:r>
      <w:r>
        <w:rPr>
          <w:i/>
          <w:iCs/>
        </w:rPr>
        <w:t xml:space="preserve">   在 Q&amp;A 中补充关于 SD 卡规格（U3/V30）的详细回答，减少 Rufus 在回答存储问题时的不确定性。     </w:t>
      </w:r>
      <w:r>
        <w:t xml:space="preserve">   确保 A+ 页面的 Alt Text 包含 "caméra sport magnétique 66g" 等精确描述，供 Rufus 视觉索引。</w:t>
      </w:r>
    </w:p>
    <w:p>
      <w:pPr>
        <w:pStyle w:val="Heading3"/>
        <w:spacing w:before="240" w:after="120"/>
      </w:pPr>
      <w:r>
        <w:t xml:space="preserve">3. 综合结论</w:t>
      </w:r>
    </w:p>
    <w:p>
      <w:pPr>
        <w:spacing w:after="200"/>
      </w:pPr>
      <w:r>
        <w:t xml:space="preserve">本 Listing 完美执行了 v8.3.5 策略，在保持高强度关键词覆盖的同时，通过严密的场景-能力绑定（Capability-Scene Binding）满足了 COSMO 的语义推理需求。文案合规性极高，特别是在防水和防抖宣称上做到了精准降权与优势强化，能够有效降低退货风险并提升 Rufus 的推荐置信度。建议立即上线。</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76" w:after="200"/>
    </w:pPr>
    <w:rPr>
      <w:sz w:val="22"/>
      <w:szCs w:val="22"/>
      <w:rFonts w:ascii="Calibri" w:cs="Calibri" w:eastAsia="Calibri" w:hAnsi="Calibri"/>
    </w:rPr>
  </w:style>
  <w:style w:type="paragraph" w:styleId="Heading1">
    <w:name w:val="Heading 1"/>
    <w:basedOn w:val="Normal"/>
    <w:next w:val="Normal"/>
    <w:pPr>
      <w:spacing w:before="480" w:after="240"/>
    </w:pPr>
    <w:rPr>
      <w:b/>
      <w:bCs/>
      <w:sz w:val="32"/>
      <w:szCs w:val="32"/>
      <w:rFonts w:ascii="Calibri" w:cs="Calibri" w:eastAsia="Calibri" w:hAnsi="Calibri"/>
    </w:rPr>
  </w:style>
  <w:style w:type="paragraph" w:styleId="Heading2">
    <w:name w:val="Heading 2"/>
    <w:basedOn w:val="Normal"/>
    <w:next w:val="Normal"/>
    <w:pPr>
      <w:spacing w:before="360" w:after="180"/>
    </w:pPr>
    <w:rPr>
      <w:b/>
      <w:bCs/>
      <w:sz w:val="28"/>
      <w:szCs w:val="28"/>
      <w:rFonts w:ascii="Calibri" w:cs="Calibri" w:eastAsia="Calibri" w:hAnsi="Calibri"/>
    </w:rPr>
  </w:style>
  <w:style w:type="paragraph" w:styleId="Heading3">
    <w:name w:val="Heading 3"/>
    <w:basedOn w:val="Normal"/>
    <w:next w:val="Normal"/>
    <w:pPr>
      <w:spacing w:before="240" w:after="120"/>
    </w:pPr>
    <w:rPr>
      <w:b/>
      <w:bCs/>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2026-03-16T10:48:58.689Z</dcterms:created>
  <dcterms:modified xsi:type="dcterms:W3CDTF">2026-03-16T10:48:58.689Z</dcterms:modified>
</cp:coreProperties>
</file>

<file path=docProps/custom.xml><?xml version="1.0" encoding="utf-8"?>
<Properties xmlns="http://schemas.openxmlformats.org/officeDocument/2006/custom-properties" xmlns:vt="http://schemas.openxmlformats.org/officeDocument/2006/docPropsVTypes"/>
</file>