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sz w:val="24"/>
          <w:szCs w:val="24"/>
        </w:rPr>
        <w:t xml:space="preserve"> </w:t>
      </w:r>
      <w:r>
        <w:rPr>
          <w:rFonts w:hint="eastAsia" w:ascii="楷体" w:hAnsi="楷体" w:eastAsia="楷体" w:cs="楷体"/>
          <w:color w:val="auto"/>
          <w:kern w:val="0"/>
          <w:sz w:val="24"/>
          <w:szCs w:val="24"/>
        </w:rPr>
        <w:t>通信：人与人</w:t>
      </w:r>
      <w:bookmarkStart w:id="1" w:name="_GoBack"/>
      <w:bookmarkEnd w:id="1"/>
      <w:r>
        <w:rPr>
          <w:rFonts w:hint="eastAsia" w:ascii="楷体" w:hAnsi="楷体" w:eastAsia="楷体" w:cs="楷体"/>
          <w:color w:val="auto"/>
          <w:kern w:val="0"/>
          <w:sz w:val="24"/>
          <w:szCs w:val="24"/>
        </w:rPr>
        <w:t>之间通过某种媒体进行的信息交流与传递</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800"/>
          <w:kern w:val="0"/>
          <w:sz w:val="24"/>
          <w:szCs w:val="24"/>
        </w:rPr>
        <w:t>网络通信：</w:t>
      </w:r>
      <w:r>
        <w:rPr>
          <w:rFonts w:hint="eastAsia" w:ascii="楷体" w:hAnsi="楷体" w:eastAsia="楷体" w:cs="楷体"/>
          <w:color w:val="auto"/>
          <w:kern w:val="0"/>
          <w:sz w:val="24"/>
          <w:szCs w:val="24"/>
        </w:rPr>
        <w:t>通过网络将各个孤立的设备进行连接，通过信息交换实现人与人，人与计算机，计算机与计算机之间的通信。 (网络是用物理</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"http://baike.baidu.com/view/523248.htm"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链路</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将各个孤立的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"http://baike.baidu.com/view/7977.htm"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工作站</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或</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"http://baike.baidu.com/view/23880.htm"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主机</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相连在一起，组成</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"http://baike.baidu.com/view/1128788.htm"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数据链路</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，从而达到</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"http://baike.baidu.com/view/8881.htm"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资源共享</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和通信的目的。通信是人与人之间通过某种媒体进行的信息交流与传递。网络通信是通过网络将各个孤立的设备进行连接，通过信息交换实现人与人，人与计算机，计算机与计算机之间的通信。)</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 HYPERLINK "https://www.charlesproxy.com/assets/release/4.1.4/charles-proxy-4.1.4-win64.msi" </w:instrText>
      </w:r>
      <w:r>
        <w:rPr>
          <w:rFonts w:hint="eastAsia" w:ascii="楷体" w:hAnsi="楷体" w:eastAsia="楷体" w:cs="楷体"/>
          <w:color w:val="auto"/>
          <w:kern w:val="0"/>
          <w:sz w:val="24"/>
          <w:szCs w:val="24"/>
        </w:rPr>
        <w:fldChar w:fldCharType="separate"/>
      </w:r>
      <w:r>
        <w:rPr>
          <w:rStyle w:val="3"/>
          <w:rFonts w:hint="eastAsia" w:ascii="楷体" w:hAnsi="楷体" w:eastAsia="楷体" w:cs="楷体"/>
          <w:kern w:val="0"/>
          <w:sz w:val="24"/>
          <w:szCs w:val="24"/>
        </w:rPr>
        <w:t>https://www.charlesproxy.com/assets/release/4.1.4/charles-proxy-4.1.4-win64.msi</w:t>
      </w:r>
      <w:r>
        <w:rPr>
          <w:rFonts w:hint="eastAsia" w:ascii="楷体" w:hAnsi="楷体" w:eastAsia="楷体" w:cs="楷体"/>
          <w:color w:val="auto"/>
          <w:kern w:val="0"/>
          <w:sz w:val="24"/>
          <w:szCs w:val="24"/>
        </w:rPr>
        <w:fldChar w:fldCharType="end"/>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703"/>
          <w:kern w:val="0"/>
          <w:sz w:val="24"/>
          <w:szCs w:val="24"/>
        </w:rPr>
        <w:t>网址  url</w:t>
      </w:r>
      <w:r>
        <w:rPr>
          <w:rFonts w:hint="eastAsia" w:ascii="楷体" w:hAnsi="楷体" w:eastAsia="楷体" w:cs="楷体"/>
          <w:color w:val="auto"/>
          <w:kern w:val="0"/>
          <w:sz w:val="24"/>
          <w:szCs w:val="24"/>
        </w:rPr>
        <w:t xml:space="preserve"> (统一资源定位符)  uniform  resource locator  统一</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"http://baike.baidu.com/view/8439.htm"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资源</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定位符是对可以从</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"http://baike.baidu.com/view/6825.htm"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互联网</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上得到的资源的位置和访问方法的一种简洁的表示，是互联网上标准资源的地址。互联网上的每个文件都有一个唯一的URL，它包含的信息指出文件的位置以及浏览器应该怎么处理它</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http://www.baidu.com</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www.google.com</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www.apple.com</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Users/Roy/Libbrary/Documents/temp/aa.sqlite</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703"/>
          <w:kern w:val="0"/>
          <w:sz w:val="24"/>
          <w:szCs w:val="24"/>
        </w:rPr>
        <w:t>服务器：server  </w:t>
      </w:r>
      <w:r>
        <w:rPr>
          <w:rFonts w:hint="eastAsia" w:ascii="楷体" w:hAnsi="楷体" w:eastAsia="楷体" w:cs="楷体"/>
          <w:color w:val="auto"/>
          <w:kern w:val="0"/>
          <w:sz w:val="24"/>
          <w:szCs w:val="24"/>
        </w:rPr>
        <w:t>服务器，也称伺服器，是提供计算服务的设备（其实也是一台计算机）。</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（由于服务器需要响应服务请求，并进行处理，因此一般来说服务器应具备承担服务并且保障服务的能力。</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服务器的构成包括</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"http://baike.baidu.com/view/50152.htm"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处理器</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"http://baike.baidu.com/view/4480.htm"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硬盘</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"http://baike.baidu.com/view/1082.htm"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内存</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"http://baike.baidu.com/view/25302.htm"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系统</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"http://baike.baidu.com/view/1389.htm"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总线</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等，和通用的计算机架构类似，但是由于需要提供高可靠的服务，因此在处理能力、稳定性、可靠性、安全性、可扩展性、可管理性等方面要求较高。</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在网络环境下，根据服务器提供的服务类型不同，分为文件服务器，</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"http://baike.baidu.com/view/32944.htm"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数据库服务器</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，应用程序服务器，WEB服务器等。）</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远程服务器：外网服务器  正式服务器</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本地服务器：内网服务器 测试服务器</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软件</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"http://baike.baidu.com/view/3928625.htm"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系统体系结构</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 xml:space="preserve">C/S 模式：Client/Server结构 </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B/S 模式：Browser/Server结构</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6E0602"/>
          <w:kern w:val="0"/>
          <w:sz w:val="24"/>
          <w:szCs w:val="24"/>
        </w:rPr>
        <w:t>客户端：</w:t>
      </w:r>
      <w:r>
        <w:rPr>
          <w:rFonts w:hint="eastAsia" w:ascii="楷体" w:hAnsi="楷体" w:eastAsia="楷体" w:cs="楷体"/>
          <w:color w:val="auto"/>
          <w:kern w:val="0"/>
          <w:sz w:val="24"/>
          <w:szCs w:val="24"/>
        </w:rPr>
        <w:t>客户端（Client）或称为用户端，是指与服务器相对应，为客户提供本地服务的程序。</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6E0602"/>
          <w:kern w:val="0"/>
          <w:sz w:val="24"/>
          <w:szCs w:val="24"/>
        </w:rPr>
        <w:t>请求：（request</w:t>
      </w:r>
      <w:r>
        <w:rPr>
          <w:rFonts w:hint="eastAsia" w:ascii="楷体" w:hAnsi="楷体" w:eastAsia="楷体" w:cs="楷体"/>
          <w:color w:val="auto"/>
          <w:kern w:val="0"/>
          <w:sz w:val="24"/>
          <w:szCs w:val="24"/>
        </w:rPr>
        <w:t>）：客户端向服务器获取资源的一种 行为。</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703"/>
          <w:kern w:val="0"/>
          <w:sz w:val="24"/>
          <w:szCs w:val="24"/>
        </w:rPr>
        <w:t>响应（response）</w:t>
      </w:r>
      <w:r>
        <w:rPr>
          <w:rFonts w:hint="eastAsia" w:ascii="楷体" w:hAnsi="楷体" w:eastAsia="楷体" w:cs="楷体"/>
          <w:color w:val="auto"/>
          <w:kern w:val="0"/>
          <w:sz w:val="24"/>
          <w:szCs w:val="24"/>
        </w:rPr>
        <w:t>：服务器对客户端的请求作出的反应。一般指返回的数据。</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703"/>
          <w:kern w:val="0"/>
          <w:sz w:val="24"/>
          <w:szCs w:val="24"/>
        </w:rPr>
        <w:t>Word Wide Web：环球信息网，万维网</w:t>
      </w:r>
      <w:r>
        <w:rPr>
          <w:rFonts w:hint="eastAsia" w:ascii="楷体" w:hAnsi="楷体" w:eastAsia="楷体" w:cs="楷体"/>
          <w:color w:val="auto"/>
          <w:kern w:val="0"/>
          <w:sz w:val="24"/>
          <w:szCs w:val="24"/>
        </w:rPr>
        <w:t xml:space="preserve"> 分为Web</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"http://baike.baidu.com/view/930.htm"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客户端</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和Web服务器程序。 WWW可以让Web</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"http://baike.baidu.com/view/930.htm"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客户端</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（常用</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"http://baike.baidu.com/view/7718.htm"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浏览器</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）访问浏览Web</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"http://baike.baidu.com/view/899.htm"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服务器</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上的页面。</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800"/>
          <w:kern w:val="0"/>
          <w:sz w:val="24"/>
          <w:szCs w:val="24"/>
        </w:rPr>
        <w:t>IP地址</w:t>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"http://baike.baidu.com/view/11165.htm"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Internet</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上的每台</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"http://baike.baidu.com/view/23880.htm"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主机</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"http://baike.baidu.com/view/207706.htm"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Host</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)都有一个唯一的IP</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"http://baike.baidu.com/view/494802.htm"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地址</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 xml:space="preserve"> 。IP地址是一个32位的二进制数，通常被分割为4个“8位</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"http://baike.baidu.com/view/18536.htm"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二进制</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数”（也就是4个字节）。IP地址通常用“</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"http://baike.baidu.com/view/828066.htm"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点分十进制</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”表示成（a.b.c.d）的形式，其中，a,b,c,d都是0~255之间的十进制整数。例：点分十进IP地址（100.4.5.6），实际上是32位二进制数（</w:t>
      </w:r>
      <w:r>
        <w:rPr>
          <w:rFonts w:hint="eastAsia" w:ascii="楷体" w:hAnsi="楷体" w:eastAsia="楷体" w:cs="楷体"/>
          <w:color w:val="auto"/>
          <w:kern w:val="0"/>
          <w:sz w:val="24"/>
          <w:szCs w:val="24"/>
          <w:lang w:val="en-US" w:eastAsia="zh-CN"/>
        </w:rPr>
        <w:t>11000000</w:t>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lang w:val="en-US" w:eastAsia="zh-CN"/>
        </w:rPr>
        <w:t>10101000</w:t>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lang w:val="en-US" w:eastAsia="zh-CN"/>
        </w:rPr>
        <w:t>00101000</w:t>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lang w:val="en-US" w:eastAsia="zh-CN"/>
        </w:rPr>
        <w:t>11100100</w:t>
      </w:r>
      <w:r>
        <w:rPr>
          <w:rFonts w:hint="eastAsia" w:ascii="楷体" w:hAnsi="楷体" w:eastAsia="楷体" w:cs="楷体"/>
          <w:color w:val="auto"/>
          <w:kern w:val="0"/>
          <w:sz w:val="24"/>
          <w:szCs w:val="24"/>
        </w:rPr>
        <w:t>）。</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IPV4:32位</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IPV6 :128位</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192.168.1.150</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800"/>
          <w:kern w:val="0"/>
          <w:sz w:val="24"/>
          <w:szCs w:val="24"/>
        </w:rPr>
        <w:t>域名</w:t>
      </w:r>
      <w:r>
        <w:rPr>
          <w:rFonts w:hint="eastAsia" w:ascii="楷体" w:hAnsi="楷体" w:eastAsia="楷体" w:cs="楷体"/>
          <w:color w:val="auto"/>
          <w:kern w:val="0"/>
          <w:sz w:val="24"/>
          <w:szCs w:val="24"/>
        </w:rPr>
        <w:t xml:space="preserve"> (</w:t>
      </w:r>
      <w:r>
        <w:rPr>
          <w:rFonts w:hint="eastAsia" w:ascii="楷体" w:hAnsi="楷体" w:eastAsia="楷体" w:cs="楷体"/>
          <w:b/>
          <w:color w:val="auto"/>
          <w:kern w:val="0"/>
          <w:sz w:val="24"/>
          <w:szCs w:val="24"/>
        </w:rPr>
        <w:t>Domain  Name)</w:t>
      </w:r>
      <w:r>
        <w:rPr>
          <w:rFonts w:hint="eastAsia" w:ascii="楷体" w:hAnsi="楷体" w:eastAsia="楷体" w:cs="楷体"/>
          <w:color w:val="auto"/>
          <w:kern w:val="0"/>
          <w:sz w:val="24"/>
          <w:szCs w:val="24"/>
        </w:rPr>
        <w:t xml:space="preserve">  </w:t>
      </w:r>
      <w:r>
        <w:rPr>
          <w:rFonts w:hint="eastAsia" w:ascii="楷体" w:hAnsi="楷体" w:eastAsia="楷体" w:cs="楷体"/>
          <w:b/>
          <w:color w:val="auto"/>
          <w:kern w:val="0"/>
          <w:sz w:val="24"/>
          <w:szCs w:val="24"/>
        </w:rPr>
        <w:t>是由一串用点分隔的名字组成的</w:t>
      </w:r>
      <w:r>
        <w:rPr>
          <w:rFonts w:hint="eastAsia" w:ascii="楷体" w:hAnsi="楷体" w:eastAsia="楷体" w:cs="楷体"/>
          <w:color w:val="auto"/>
          <w:kern w:val="0"/>
          <w:sz w:val="24"/>
          <w:szCs w:val="24"/>
        </w:rPr>
        <w:t>Internet</w:t>
      </w:r>
      <w:r>
        <w:rPr>
          <w:rFonts w:hint="eastAsia" w:ascii="楷体" w:hAnsi="楷体" w:eastAsia="楷体" w:cs="楷体"/>
          <w:b/>
          <w:color w:val="auto"/>
          <w:kern w:val="0"/>
          <w:sz w:val="24"/>
          <w:szCs w:val="24"/>
        </w:rPr>
        <w:t>上某一台计算机或计算机组的名称</w:t>
      </w:r>
      <w:r>
        <w:rPr>
          <w:rFonts w:hint="eastAsia" w:ascii="楷体" w:hAnsi="楷体" w:eastAsia="楷体" w:cs="楷体"/>
          <w:color w:val="auto"/>
          <w:kern w:val="0"/>
          <w:sz w:val="24"/>
          <w:szCs w:val="24"/>
        </w:rPr>
        <w:t>，用于在数据传输时标识</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"http://baike.baidu.com/view/3314.htm"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计算机</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的电子方位（有时也指</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"http://baike.baidu.com/view/43527.htm"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地理位置</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，地理上的域名，指代有行政自主权的一个地方区域）。域名是一个IP地址上有“面具” 。一个域名的目的是便于记忆和沟通的一组服务器的地址域名（</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"http://baike.baidu.com/view/105602.htm"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Domain Name</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），是由一串用点分隔的名字组成的Internet上某一台计算机或计算机组的名称，用于在数据传输时标识</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"http://baike.baidu.com/view/3314.htm"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计算机</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的电子方位（有时也指</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"http://baike.baidu.com/view/43527.htm"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地理位置</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，地理上的域名，指代有行政自主权的一个地方区域）。域名是一个IP地址上有“面具” 。一个域名的目的是便于记忆和沟通的一组服务器的地址。</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 xml:space="preserve"> 百度的ip地址：http://202.108.22.5</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 xml:space="preserve">                         http://www.baidu.com</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800"/>
          <w:kern w:val="0"/>
          <w:sz w:val="24"/>
          <w:szCs w:val="24"/>
        </w:rPr>
        <w:t>域名解析:</w:t>
      </w:r>
      <w:r>
        <w:rPr>
          <w:rFonts w:hint="eastAsia" w:ascii="楷体" w:hAnsi="楷体" w:eastAsia="楷体" w:cs="楷体"/>
          <w:color w:val="auto"/>
          <w:kern w:val="0"/>
          <w:sz w:val="24"/>
          <w:szCs w:val="24"/>
        </w:rPr>
        <w:t xml:space="preserve">  </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"http://baike.baidu.com/view/43.htm"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域名</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解析是把域名指向网站空间IP，让人们通过注册的域名可以方便地访问到</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"http://baike.baidu.com/view/4232.htm"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网站</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一种服务。</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"http://baike.baidu.com/view/3930.htm"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IP地址</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是网络上标识站点的数字地址，为了方便记忆，采用</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"http://baike.baidu.com/view/43.htm"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域名</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来代替IP地址标识站点地址。域名解析就是域名到IP地址的转换过程。域名的解析工作由</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"http://baike.baidu.com/view/443551.htm"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auto"/>
          <w:kern w:val="0"/>
          <w:sz w:val="24"/>
          <w:szCs w:val="24"/>
        </w:rPr>
        <w:t>DNS服务器</w:t>
      </w:r>
      <w:r>
        <w:rPr>
          <w:rFonts w:hint="eastAsia" w:ascii="楷体" w:hAnsi="楷体" w:eastAsia="楷体" w:cs="楷体"/>
          <w:color w:val="auto"/>
          <w:kern w:val="0"/>
          <w:sz w:val="24"/>
          <w:szCs w:val="24"/>
        </w:rPr>
        <w:fldChar w:fldCharType="end"/>
      </w:r>
      <w:r>
        <w:rPr>
          <w:rFonts w:hint="eastAsia" w:ascii="楷体" w:hAnsi="楷体" w:eastAsia="楷体" w:cs="楷体"/>
          <w:color w:val="auto"/>
          <w:kern w:val="0"/>
          <w:sz w:val="24"/>
          <w:szCs w:val="24"/>
        </w:rPr>
        <w:t>完成。</w:t>
      </w: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 xml:space="preserve">百度202.108.22.5 </w:t>
      </w:r>
    </w:p>
    <w:p>
      <w:pPr>
        <w:tabs>
          <w:tab w:val="left" w:pos="9634"/>
        </w:tabs>
        <w:spacing w:beforeLines="0" w:afterLines="0"/>
        <w:jc w:val="left"/>
        <w:rPr>
          <w:rFonts w:hint="eastAsia" w:ascii="楷体" w:hAnsi="楷体" w:eastAsia="楷体" w:cs="楷体"/>
          <w:color w:val="262626"/>
          <w:kern w:val="0"/>
          <w:sz w:val="24"/>
          <w:szCs w:val="24"/>
          <w:lang w:val="en-US" w:eastAsia="zh-CN"/>
        </w:rPr>
      </w:pPr>
      <w:r>
        <w:rPr>
          <w:rFonts w:hint="eastAsia" w:ascii="楷体" w:hAnsi="楷体" w:eastAsia="楷体" w:cs="楷体"/>
          <w:color w:val="262626"/>
          <w:kern w:val="0"/>
          <w:sz w:val="24"/>
          <w:szCs w:val="24"/>
          <w:lang w:val="en-US" w:eastAsia="zh-CN"/>
        </w:rPr>
        <w:t>114.114.114.114 8.8.8.8</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800002"/>
          <w:kern w:val="0"/>
          <w:sz w:val="24"/>
          <w:szCs w:val="24"/>
        </w:rPr>
        <w:t>DNS（Domain Name System，域名系统）</w:t>
      </w:r>
      <w:r>
        <w:rPr>
          <w:rFonts w:hint="eastAsia" w:ascii="楷体" w:hAnsi="楷体" w:eastAsia="楷体" w:cs="楷体"/>
          <w:color w:val="262626"/>
          <w:kern w:val="0"/>
          <w:sz w:val="24"/>
          <w:szCs w:val="24"/>
        </w:rPr>
        <w:t>，因特网上作为域名和</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"http://baike.baidu.com/view/3930.htm"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IP地址</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相互映射的一个</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"http://baike.baidu.com/view/68389.htm"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分布式数据库</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，能够使用户更方便的访问</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"http://baike.baidu.com/view/6825.htm"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互联网</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，而不用去记住能够被机器直接读取的IP数串。通过</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"http://baike.baidu.com/view/23880.htm"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主机</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名，最终得到该主机名对应的IP地址的过程叫做域名解析（或主机名解析）。DNS协议运行在</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"http://baike.baidu.com/view/30509.htm"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UDP</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协议之上，使用端口号53。</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 xml:space="preserve">com </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.com是国际商业组织所使用的域名。</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.cn是由中国内的企业或者国外公司在中国分公司或其中文页面所使用。</w:t>
      </w:r>
    </w:p>
    <w:p>
      <w:pPr>
        <w:tabs>
          <w:tab w:val="left" w:pos="9634"/>
        </w:tabs>
        <w:spacing w:beforeLines="0" w:afterLines="0"/>
        <w:jc w:val="left"/>
        <w:rPr>
          <w:rFonts w:hint="eastAsia" w:ascii="楷体" w:hAnsi="楷体" w:eastAsia="楷体" w:cs="楷体"/>
          <w:color w:val="auto"/>
          <w:kern w:val="0"/>
          <w:sz w:val="24"/>
          <w:szCs w:val="24"/>
        </w:rPr>
      </w:pPr>
      <w:bookmarkStart w:id="0" w:name="OLE_LINK1"/>
      <w:r>
        <w:rPr>
          <w:rFonts w:hint="eastAsia" w:ascii="楷体" w:hAnsi="楷体" w:eastAsia="楷体" w:cs="楷体"/>
          <w:color w:val="auto"/>
          <w:kern w:val="0"/>
          <w:sz w:val="24"/>
          <w:szCs w:val="24"/>
        </w:rPr>
        <w:t>.net是由国际非赢利性组织所使用。</w:t>
      </w:r>
    </w:p>
    <w:bookmarkEnd w:id="0"/>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.org是由国家（国际）军事、政治、国家安全等等重要领域内的单位机构所使用。</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传统域名分性质性区分和地域性区分2种。</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.com/.net/.org都属于性质性区分。</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.cn(中国)/.uk(美国)/.kr(韩国)/.jp(日本)这一类都属于地域性区分。</w:t>
      </w:r>
    </w:p>
    <w:p>
      <w:pPr>
        <w:tabs>
          <w:tab w:val="left" w:pos="9634"/>
        </w:tabs>
        <w:spacing w:beforeLines="0" w:afterLines="0"/>
        <w:jc w:val="left"/>
        <w:rPr>
          <w:rFonts w:hint="eastAsia" w:ascii="楷体" w:hAnsi="楷体" w:eastAsia="楷体" w:cs="楷体"/>
          <w:color w:val="auto"/>
          <w:kern w:val="0"/>
          <w:sz w:val="24"/>
          <w:szCs w:val="24"/>
          <w:lang w:val="en-US" w:eastAsia="zh-CN"/>
        </w:rPr>
      </w:pPr>
      <w:r>
        <w:rPr>
          <w:rFonts w:hint="eastAsia" w:ascii="楷体" w:hAnsi="楷体" w:eastAsia="楷体" w:cs="楷体"/>
          <w:color w:val="auto"/>
          <w:kern w:val="0"/>
          <w:sz w:val="24"/>
          <w:szCs w:val="24"/>
          <w:lang w:val="en-US" w:eastAsia="zh-CN"/>
        </w:rPr>
        <w:t>.edu</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FF0000"/>
          <w:kern w:val="0"/>
          <w:sz w:val="24"/>
          <w:szCs w:val="24"/>
        </w:rPr>
        <w:t>NetBeans</w:t>
      </w:r>
      <w:r>
        <w:rPr>
          <w:rFonts w:hint="eastAsia" w:ascii="楷体" w:hAnsi="楷体" w:eastAsia="楷体" w:cs="楷体"/>
          <w:color w:val="262626"/>
          <w:kern w:val="0"/>
          <w:sz w:val="24"/>
          <w:szCs w:val="24"/>
        </w:rPr>
        <w:t>是开源软件开发集成环境，是一个开放框架，可扩展的开发平台，可以用于Java、C/C++，PHP等语言的开发，本身是一个开发平台，可以通过扩展插件来扩展功能.</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262626"/>
          <w:kern w:val="0"/>
          <w:sz w:val="24"/>
          <w:szCs w:val="24"/>
        </w:rPr>
        <w:t>NetBeans包括开源的开发环境和应用平台，NetBeans IDE可以使开发人员利用Java平台能够快速创建Web、企业、桌面以及移动的应用程序，NetBeans IDE已经支持PHP、Ruby、JavaScript、Groovy、Grails和C/C++等开发语言。NetBeans项目由一个活跃的开发社区提供支持， NetBean开发环境提供了丰富的产品文档和培训资源以及大量的第三方插件。</w:t>
      </w:r>
    </w:p>
    <w:p>
      <w:pPr>
        <w:tabs>
          <w:tab w:val="left" w:pos="9634"/>
        </w:tabs>
        <w:spacing w:beforeLines="0" w:afterLines="0"/>
        <w:jc w:val="left"/>
        <w:rPr>
          <w:rFonts w:hint="eastAsia" w:ascii="楷体" w:hAnsi="楷体" w:eastAsia="楷体" w:cs="楷体"/>
          <w:color w:val="262626"/>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FF0000"/>
          <w:kern w:val="0"/>
          <w:sz w:val="24"/>
          <w:szCs w:val="24"/>
        </w:rPr>
        <w:t>GlassFish</w:t>
      </w:r>
      <w:r>
        <w:rPr>
          <w:rFonts w:hint="eastAsia" w:ascii="楷体" w:hAnsi="楷体" w:eastAsia="楷体" w:cs="楷体"/>
          <w:color w:val="262626"/>
          <w:kern w:val="0"/>
          <w:sz w:val="24"/>
          <w:szCs w:val="24"/>
        </w:rPr>
        <w:t xml:space="preserve"> 是一款强健的商业兼容</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"http://baike.baidu.com/view/995472.htm"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应用服务器</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，达到产品级质量，可免费用于开发、部署和重新分发。</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netBeans:java 服务器的开发工具。内置glassfish服务器。默认会有web客户端</w:t>
      </w:r>
    </w:p>
    <w:p>
      <w:pPr>
        <w:tabs>
          <w:tab w:val="left" w:pos="9634"/>
        </w:tabs>
        <w:spacing w:beforeLines="0" w:afterLines="0"/>
        <w:jc w:val="left"/>
        <w:rPr>
          <w:rFonts w:hint="eastAsia" w:ascii="楷体" w:hAnsi="楷体" w:eastAsia="楷体" w:cs="楷体"/>
          <w:color w:val="1357B5"/>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6E0602"/>
          <w:kern w:val="0"/>
          <w:sz w:val="24"/>
          <w:szCs w:val="24"/>
        </w:rPr>
        <w:t>java服务器编程：</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JRE JAVA Runtime Environment JAVA运行环境</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 xml:space="preserve">IDE integrated development environment 集成开发环境 </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JDK（Java Development Kit）JAVA开发工具包    </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SDK（Software Development Kit）</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800002"/>
          <w:kern w:val="0"/>
          <w:sz w:val="24"/>
          <w:szCs w:val="24"/>
        </w:rPr>
        <w:t>JavaScript</w:t>
      </w:r>
      <w:r>
        <w:rPr>
          <w:rFonts w:hint="eastAsia" w:ascii="楷体" w:hAnsi="楷体" w:eastAsia="楷体" w:cs="楷体"/>
          <w:color w:val="262626"/>
          <w:kern w:val="0"/>
          <w:sz w:val="24"/>
          <w:szCs w:val="24"/>
        </w:rPr>
        <w:t>一种</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"http://baike.baidu.com/view/295412.htm"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直译</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式</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"http://baike.baidu.com/view/76320.htm"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脚本语言</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，是一种动态类型、弱类型、基于原型的语言，内置支持类型。它的</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"http://baike.baidu.com/view/592974.htm"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解释器</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被称为JavaScript引擎，为</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"http://baike.baidu.com/view/7718.htm"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浏览器</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的一部分，广泛用于</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"http://baike.baidu.com/view/930.htm"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客户端</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的脚本语言，最早是在</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"http://baike.baidu.com/view/692.htm"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HTML</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"http://baike.baidu.com/view/5286041.htm"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标准通用标记语言</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下的一个应用）网页上使用，用来给</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"http://baike.baidu.com/view/692.htm"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HTML</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 xml:space="preserve">网页增加动态功能。 </w:t>
      </w: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JavaScript是一种属于网络的脚本语言,已经被广泛用于Web应用开发,常用来为网页添加各式各样的动态功能,为用户提供更流畅美观的浏览效果。通常JavaScript脚本是通过嵌入在HTML中来实现自身的功能的。</w:t>
      </w:r>
      <w:r>
        <w:rPr>
          <w:rFonts w:hint="eastAsia" w:ascii="楷体" w:hAnsi="楷体" w:eastAsia="楷体" w:cs="楷体"/>
          <w:color w:val="274EC0"/>
          <w:kern w:val="0"/>
          <w:sz w:val="24"/>
          <w:szCs w:val="24"/>
        </w:rPr>
        <w:t>[3]</w:t>
      </w:r>
      <w:r>
        <w:rPr>
          <w:rFonts w:hint="eastAsia" w:ascii="楷体" w:hAnsi="楷体" w:eastAsia="楷体" w:cs="楷体"/>
          <w:color w:val="1357B5"/>
          <w:kern w:val="0"/>
          <w:sz w:val="24"/>
          <w:szCs w:val="24"/>
        </w:rPr>
        <w:t> </w:t>
      </w:r>
      <w:r>
        <w:rPr>
          <w:rFonts w:hint="eastAsia" w:ascii="楷体" w:hAnsi="楷体" w:eastAsia="楷体" w:cs="楷体"/>
          <w:color w:val="262626"/>
          <w:kern w:val="0"/>
          <w:sz w:val="24"/>
          <w:szCs w:val="24"/>
        </w:rPr>
        <w:t xml:space="preserve"> </w:t>
      </w:r>
    </w:p>
    <w:p>
      <w:pPr>
        <w:numPr>
          <w:ilvl w:val="0"/>
          <w:numId w:val="1"/>
        </w:numPr>
        <w:tabs>
          <w:tab w:val="left" w:pos="9634"/>
        </w:tabs>
        <w:spacing w:beforeLines="0" w:afterLines="0"/>
        <w:ind w:left="0" w:firstLine="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是一种解释性脚本语言（代码不进行</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"http://baike.baidu.com/view/176610.htm"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预编译</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w:t>
      </w:r>
      <w:r>
        <w:rPr>
          <w:rFonts w:hint="eastAsia" w:ascii="楷体" w:hAnsi="楷体" w:eastAsia="楷体" w:cs="楷体"/>
          <w:color w:val="274EC0"/>
          <w:kern w:val="0"/>
          <w:sz w:val="24"/>
          <w:szCs w:val="24"/>
        </w:rPr>
        <w:t>[4]</w:t>
      </w:r>
      <w:r>
        <w:rPr>
          <w:rFonts w:hint="eastAsia" w:ascii="楷体" w:hAnsi="楷体" w:eastAsia="楷体" w:cs="楷体"/>
          <w:color w:val="1357B5"/>
          <w:kern w:val="0"/>
          <w:sz w:val="24"/>
          <w:szCs w:val="24"/>
        </w:rPr>
        <w:t> </w:t>
      </w:r>
    </w:p>
    <w:p>
      <w:pPr>
        <w:numPr>
          <w:ilvl w:val="0"/>
          <w:numId w:val="1"/>
        </w:numPr>
        <w:tabs>
          <w:tab w:val="left" w:pos="9634"/>
        </w:tabs>
        <w:spacing w:beforeLines="0" w:afterLines="0"/>
        <w:ind w:left="0" w:firstLine="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主要用来向</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"http://baike.baidu.com/view/692.htm"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HTML</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"http://baike.baidu.com/view/5286041.htm"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标准通用标记语言</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下的一个应用）页面添加交互行为。</w:t>
      </w:r>
      <w:r>
        <w:rPr>
          <w:rFonts w:hint="eastAsia" w:ascii="楷体" w:hAnsi="楷体" w:eastAsia="楷体" w:cs="楷体"/>
          <w:color w:val="274EC0"/>
          <w:kern w:val="0"/>
          <w:sz w:val="24"/>
          <w:szCs w:val="24"/>
        </w:rPr>
        <w:t>[4]</w:t>
      </w:r>
      <w:r>
        <w:rPr>
          <w:rFonts w:hint="eastAsia" w:ascii="楷体" w:hAnsi="楷体" w:eastAsia="楷体" w:cs="楷体"/>
          <w:color w:val="1357B5"/>
          <w:kern w:val="0"/>
          <w:sz w:val="24"/>
          <w:szCs w:val="24"/>
        </w:rPr>
        <w:t> </w:t>
      </w:r>
    </w:p>
    <w:p>
      <w:pPr>
        <w:numPr>
          <w:ilvl w:val="0"/>
          <w:numId w:val="1"/>
        </w:numPr>
        <w:tabs>
          <w:tab w:val="left" w:pos="9634"/>
        </w:tabs>
        <w:spacing w:beforeLines="0" w:afterLines="0"/>
        <w:ind w:left="0" w:firstLine="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可以直接嵌入HTML页面，但写成单独的</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"http://baike.baidu.com/subview/9866/6241710.htm"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js</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文件有利于结构和行为的</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"http://baike.baidu.com/view/351036.htm"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分离</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w:t>
      </w:r>
      <w:r>
        <w:rPr>
          <w:rFonts w:hint="eastAsia" w:ascii="楷体" w:hAnsi="楷体" w:eastAsia="楷体" w:cs="楷体"/>
          <w:color w:val="274EC0"/>
          <w:kern w:val="0"/>
          <w:sz w:val="24"/>
          <w:szCs w:val="24"/>
        </w:rPr>
        <w:t>[4]</w:t>
      </w:r>
      <w:r>
        <w:rPr>
          <w:rFonts w:hint="eastAsia" w:ascii="楷体" w:hAnsi="楷体" w:eastAsia="楷体" w:cs="楷体"/>
          <w:color w:val="1357B5"/>
          <w:kern w:val="0"/>
          <w:sz w:val="24"/>
          <w:szCs w:val="24"/>
        </w:rPr>
        <w:t> </w:t>
      </w:r>
    </w:p>
    <w:p>
      <w:pPr>
        <w:numPr>
          <w:ilvl w:val="0"/>
          <w:numId w:val="1"/>
        </w:numPr>
        <w:tabs>
          <w:tab w:val="left" w:pos="9634"/>
        </w:tabs>
        <w:spacing w:beforeLines="0" w:afterLines="0"/>
        <w:ind w:left="0" w:firstLine="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跨平台特性，在绝大多数浏览器的支持下，可以在多种平台下运行（如</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"http://baike.baidu.com/view/4821.htm"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Windows</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"http://baike.baidu.com/view/1634.htm"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Linux</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、Mac、Android、iOS等）。</w:t>
      </w: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r>
        <w:rPr>
          <w:rFonts w:hint="eastAsia" w:ascii="楷体" w:hAnsi="楷体" w:eastAsia="楷体" w:cs="楷体"/>
          <w:color w:val="274EC0"/>
          <w:kern w:val="0"/>
          <w:sz w:val="24"/>
          <w:szCs w:val="24"/>
        </w:rPr>
        <w:t>[5]</w:t>
      </w:r>
      <w:r>
        <w:rPr>
          <w:rFonts w:hint="eastAsia" w:ascii="楷体" w:hAnsi="楷体" w:eastAsia="楷体" w:cs="楷体"/>
          <w:color w:val="1357B5"/>
          <w:kern w:val="0"/>
          <w:sz w:val="24"/>
          <w:szCs w:val="24"/>
        </w:rPr>
        <w:t> </w:t>
      </w:r>
      <w:r>
        <w:rPr>
          <w:rFonts w:hint="eastAsia" w:ascii="楷体" w:hAnsi="楷体" w:eastAsia="楷体" w:cs="楷体"/>
          <w:color w:val="262626"/>
          <w:kern w:val="0"/>
          <w:sz w:val="24"/>
          <w:szCs w:val="24"/>
        </w:rPr>
        <w:t xml:space="preserve"> </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1357B5"/>
          <w:kern w:val="0"/>
          <w:sz w:val="24"/>
          <w:szCs w:val="24"/>
        </w:rPr>
      </w:pPr>
      <w:r>
        <w:rPr>
          <w:rFonts w:hint="eastAsia" w:ascii="楷体" w:hAnsi="楷体" w:eastAsia="楷体" w:cs="楷体"/>
          <w:color w:val="auto"/>
          <w:kern w:val="0"/>
          <w:sz w:val="24"/>
          <w:szCs w:val="24"/>
        </w:rPr>
        <w:t>JSP全名为Java Server Pages，中文名叫java服务器页面。它是在传统的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"http://baike.baidu.com/view/828.htm"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网页</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HTML（</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"http://baike.baidu.com/view/5286041.htm"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标准通用标记语言</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的子集）文件(*.htm,*.</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"http://baike.baidu.com/view/692.htm"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html</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)中插入Java</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"http://baike.baidu.com/view/1005329.htm"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程序段</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(Scriptlet)和JSP标记(tag)，从而形成JSP文件，后缀名为(*.jsp)。 用JSP开发的Web应用是</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"http://baike.baidu.com/view/469855.htm"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跨平台</w:t>
      </w:r>
      <w:r>
        <w:rPr>
          <w:rFonts w:hint="eastAsia" w:ascii="楷体" w:hAnsi="楷体" w:eastAsia="楷体" w:cs="楷体"/>
          <w:color w:val="1357B5"/>
          <w:kern w:val="0"/>
          <w:sz w:val="24"/>
          <w:szCs w:val="24"/>
        </w:rPr>
        <w:fldChar w:fldCharType="end"/>
      </w:r>
      <w:r>
        <w:rPr>
          <w:rFonts w:hint="eastAsia" w:ascii="楷体" w:hAnsi="楷体" w:eastAsia="楷体" w:cs="楷体"/>
          <w:color w:val="auto"/>
          <w:kern w:val="0"/>
          <w:sz w:val="24"/>
          <w:szCs w:val="24"/>
        </w:rPr>
        <w:t>的，既能在Linux下运行，也能在其他操作系统上运行，一种</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"http://baike.baidu.com/view/348756.htm"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1357B5"/>
          <w:kern w:val="0"/>
          <w:sz w:val="24"/>
          <w:szCs w:val="24"/>
        </w:rPr>
        <w:t>动态网页</w:t>
      </w:r>
      <w:r>
        <w:rPr>
          <w:rFonts w:hint="eastAsia" w:ascii="楷体" w:hAnsi="楷体" w:eastAsia="楷体" w:cs="楷体"/>
          <w:color w:val="1357B5"/>
          <w:kern w:val="0"/>
          <w:sz w:val="24"/>
          <w:szCs w:val="24"/>
        </w:rPr>
        <w:fldChar w:fldCharType="end"/>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b/>
          <w:color w:val="A40703"/>
          <w:kern w:val="0"/>
          <w:sz w:val="24"/>
          <w:szCs w:val="24"/>
        </w:rPr>
        <w:t>html</w:t>
      </w:r>
      <w:r>
        <w:rPr>
          <w:rFonts w:hint="eastAsia" w:ascii="楷体" w:hAnsi="楷体" w:eastAsia="楷体" w:cs="楷体"/>
          <w:color w:val="auto"/>
          <w:kern w:val="0"/>
          <w:sz w:val="24"/>
          <w:szCs w:val="24"/>
        </w:rPr>
        <w:t>：（HyperText Markup Language） 超文本标记语言，</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"http://baike.baidu.com/view/5286041.htm"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标准通用标记语言</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下的一个应用。不属于编程语言的范畴。（不可自定义标签，标签全是预定义的）.</w:t>
      </w:r>
      <w:r>
        <w:rPr>
          <w:rFonts w:hint="eastAsia" w:ascii="楷体" w:hAnsi="楷体" w:eastAsia="楷体" w:cs="楷体"/>
          <w:color w:val="262626"/>
          <w:kern w:val="0"/>
          <w:sz w:val="24"/>
          <w:szCs w:val="24"/>
        </w:rPr>
        <w:t>超文本标记语言的结构包括</w:t>
      </w:r>
      <w:r>
        <w:rPr>
          <w:rFonts w:hint="eastAsia" w:ascii="楷体" w:hAnsi="楷体" w:eastAsia="楷体" w:cs="楷体"/>
          <w:b/>
          <w:color w:val="262626"/>
          <w:kern w:val="0"/>
          <w:sz w:val="24"/>
          <w:szCs w:val="24"/>
        </w:rPr>
        <w:t>“</w:t>
      </w:r>
      <w:r>
        <w:rPr>
          <w:rFonts w:hint="eastAsia" w:ascii="楷体" w:hAnsi="楷体" w:eastAsia="楷体" w:cs="楷体"/>
          <w:color w:val="262626"/>
          <w:kern w:val="0"/>
          <w:sz w:val="24"/>
          <w:szCs w:val="24"/>
        </w:rPr>
        <w:t>头”部分（英语：Head）、和“主体”部分（英语：Body），其中“头”部提供关于网页的信息，“主体”部分提供网页的具体内容</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富文本格式：rich text  format 是由</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"http://baike.baidu.com/view/39784.htm"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微软公司</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开发的跨平台文档格式。大多数的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"http://baike.baidu.com/view/260698.htm"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文字处理软件</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都能读取和保存RTF文档。RTF是Rich TextFormat的缩写，意即多文本格式。这是一种类似DOC格式（Word文档）的文件，有很好的兼容性，使用Windows“附件”中的“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"http://baike.baidu.com/view/495902.htm"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写字板</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”就能打开并进行编辑。RTF是一种非常流行的文件结构，很多文字</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"http://baike.baidu.com/view/499644.htm"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编辑器</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都支持它。一般的格式设置，比如</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"http://baike.baidu.com/view/285104.htm"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字体</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和段落设置，页面设置等等信息都可以存在RTF格式中，它能在一定程度上实现word与wps（word processing system）文件之间的互访。</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纯文本格式，就是没有任何</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"http://baike.baidu.com/view/300107.htm"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文本</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修饰的，没有任何粗体，下划线，斜体，图形，符号或特殊字符及特殊打印格式的文本，只保存文本，不保存其格式设置。将所有的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"http://baike.baidu.com/view/1265874.htm"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分节符</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"http://baike.baidu.com/view/1143535.htm"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分页符</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、新行</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"http://baike.baidu.com/view/263416.htm"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字符</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转换为</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"http://baike.baidu.com/view/1266980.htm"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段落标记</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 xml:space="preserve">。用 </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"http://baike.baidu.com/subview/185282/6215666.htm"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ANSI</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 xml:space="preserve"> </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"http://baike.baidu.com/view/263416.htm"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字符</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设置。只有在</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"http://baike.baidu.com/view/1182933.htm"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目标程序</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无法阅读任何其他有效的</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"http://baike.baidu.com/view/1066926.htm"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文件格式</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时才选择这种格式。</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auto"/>
          <w:kern w:val="0"/>
          <w:sz w:val="24"/>
          <w:szCs w:val="24"/>
        </w:rPr>
        <w:t>常见的纯文本格式文件的扩展：</w:t>
      </w:r>
      <w:r>
        <w:rPr>
          <w:rFonts w:hint="eastAsia" w:ascii="楷体" w:hAnsi="楷体" w:eastAsia="楷体" w:cs="楷体"/>
          <w:color w:val="0000E9"/>
          <w:kern w:val="0"/>
          <w:sz w:val="24"/>
          <w:szCs w:val="24"/>
          <w:u w:val="none" w:color="0000E9"/>
        </w:rPr>
        <w:t>txt</w:t>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"http://baike.baidu.com/view/177797.htm"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htm</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"http://baike.baidu.com/view/2616.htm"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asp</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"http://baike.baidu.com/view/18756.htm"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bat</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"http://baike.baidu.com/subview/10075/6770152.htm"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c</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"http://baike.baidu.com/view/87971.htm"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bas</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"http://baike.baidu.com/view/378153.htm"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prg</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"http://baike.baidu.com/view/65856.htm"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cmd</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、log等（log格式是软件安装或者卸载所写入的纯文本格式，如果你要更改</w:t>
      </w:r>
      <w:r>
        <w:rPr>
          <w:rFonts w:hint="eastAsia" w:ascii="楷体" w:hAnsi="楷体" w:eastAsia="楷体" w:cs="楷体"/>
          <w:color w:val="auto"/>
          <w:kern w:val="0"/>
          <w:sz w:val="24"/>
          <w:szCs w:val="24"/>
        </w:rPr>
        <w:fldChar w:fldCharType="begin"/>
      </w:r>
      <w:r>
        <w:rPr>
          <w:rFonts w:hint="eastAsia" w:ascii="楷体" w:hAnsi="楷体" w:eastAsia="楷体" w:cs="楷体"/>
          <w:color w:val="auto"/>
          <w:kern w:val="0"/>
          <w:sz w:val="24"/>
          <w:szCs w:val="24"/>
        </w:rPr>
        <w:instrText xml:space="preserve">HYPERLINK "http://baike.baidu.com/view/1565778.htm"</w:instrText>
      </w:r>
      <w:r>
        <w:rPr>
          <w:rFonts w:hint="eastAsia" w:ascii="楷体" w:hAnsi="楷体" w:eastAsia="楷体" w:cs="楷体"/>
          <w:color w:val="auto"/>
          <w:kern w:val="0"/>
          <w:sz w:val="24"/>
          <w:szCs w:val="24"/>
        </w:rPr>
        <w:fldChar w:fldCharType="separate"/>
      </w:r>
      <w:r>
        <w:rPr>
          <w:rFonts w:hint="eastAsia" w:ascii="楷体" w:hAnsi="楷体" w:eastAsia="楷体" w:cs="楷体"/>
          <w:color w:val="0000E9"/>
          <w:kern w:val="0"/>
          <w:sz w:val="24"/>
          <w:szCs w:val="24"/>
          <w:u w:val="single" w:color="0000E9"/>
        </w:rPr>
        <w:t>后辍名</w:t>
      </w:r>
      <w:r>
        <w:rPr>
          <w:rFonts w:hint="eastAsia" w:ascii="楷体" w:hAnsi="楷体" w:eastAsia="楷体" w:cs="楷体"/>
          <w:color w:val="0000E9"/>
          <w:kern w:val="0"/>
          <w:sz w:val="24"/>
          <w:szCs w:val="24"/>
          <w:u w:val="single" w:color="0000E9"/>
        </w:rPr>
        <w:fldChar w:fldCharType="end"/>
      </w:r>
      <w:r>
        <w:rPr>
          <w:rFonts w:hint="eastAsia" w:ascii="楷体" w:hAnsi="楷体" w:eastAsia="楷体" w:cs="楷体"/>
          <w:color w:val="auto"/>
          <w:kern w:val="0"/>
          <w:sz w:val="24"/>
          <w:szCs w:val="24"/>
        </w:rPr>
        <w:t>时，系统并不认为它是纯文本。它看似是纯文本格式，其实并不是）。</w:t>
      </w:r>
    </w:p>
    <w:p>
      <w:pPr>
        <w:tabs>
          <w:tab w:val="left" w:pos="9634"/>
        </w:tabs>
        <w:spacing w:beforeLines="0" w:afterLines="0"/>
        <w:jc w:val="left"/>
        <w:rPr>
          <w:rFonts w:hint="eastAsia" w:ascii="楷体" w:hAnsi="楷体" w:eastAsia="楷体" w:cs="楷体"/>
          <w:color w:val="auto"/>
          <w:kern w:val="0"/>
          <w:sz w:val="24"/>
          <w:szCs w:val="24"/>
        </w:rPr>
      </w:pP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FF0000"/>
          <w:kern w:val="0"/>
          <w:sz w:val="24"/>
          <w:szCs w:val="24"/>
        </w:rPr>
        <w:t>端口号 （port number）：</w:t>
      </w:r>
      <w:r>
        <w:rPr>
          <w:rFonts w:hint="eastAsia" w:ascii="楷体" w:hAnsi="楷体" w:eastAsia="楷体" w:cs="楷体"/>
          <w:color w:val="262626"/>
          <w:kern w:val="0"/>
          <w:sz w:val="24"/>
          <w:szCs w:val="24"/>
        </w:rPr>
        <w:t>一个IP地址的端口通过16bit进行编号，最多可以有65536个端口。端口是通过端口号来标记的，端口号只有整数，范围是从0 到65535。比如用于浏览网页服务的80端口，用于FTP服务的21端口等。由于物理端口和逻辑端口数量较多，为了对端口进行区分，将每个端口进行了编号，这就是端口号。</w:t>
      </w:r>
    </w:p>
    <w:p>
      <w:pPr>
        <w:tabs>
          <w:tab w:val="left" w:pos="9634"/>
        </w:tabs>
        <w:spacing w:beforeLines="0" w:afterLines="0"/>
        <w:jc w:val="left"/>
        <w:rPr>
          <w:rFonts w:hint="eastAsia" w:ascii="楷体" w:hAnsi="楷体" w:eastAsia="楷体" w:cs="楷体"/>
          <w:color w:val="262626"/>
          <w:kern w:val="0"/>
          <w:sz w:val="24"/>
          <w:szCs w:val="24"/>
        </w:rPr>
      </w:pPr>
      <w:r>
        <w:rPr>
          <w:rFonts w:hint="eastAsia" w:ascii="楷体" w:hAnsi="楷体" w:eastAsia="楷体" w:cs="楷体"/>
          <w:color w:val="262626"/>
          <w:kern w:val="0"/>
          <w:sz w:val="24"/>
          <w:szCs w:val="24"/>
        </w:rPr>
        <w:t>端口有什么用呢？我们知道，一台拥有IP地址的</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"http://baike.baidu.com/view/23880.htm"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主机</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可以提供许多服务，比如Web服务、FTP服务、SMTP服务等，这些服务完全可以通过1个IP地址来实现。那么，</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"http://baike.baidu.com/view/23880.htm"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主机</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是怎样区分不同的网络服务呢？显然不能只靠IP地址，因为IP 地址与网络服务的关系是一对多的关系。实际上是通过“IP地址+端口号”来区 分不同的服务的。</w:t>
      </w:r>
    </w:p>
    <w:p>
      <w:pPr>
        <w:tabs>
          <w:tab w:val="left" w:pos="9634"/>
        </w:tabs>
        <w:spacing w:beforeLines="0" w:afterLines="0"/>
        <w:jc w:val="left"/>
        <w:rPr>
          <w:rFonts w:hint="eastAsia" w:ascii="楷体" w:hAnsi="楷体" w:eastAsia="楷体" w:cs="楷体"/>
          <w:color w:val="auto"/>
          <w:kern w:val="0"/>
          <w:sz w:val="24"/>
          <w:szCs w:val="24"/>
        </w:rPr>
      </w:pPr>
      <w:r>
        <w:rPr>
          <w:rFonts w:hint="eastAsia" w:ascii="楷体" w:hAnsi="楷体" w:eastAsia="楷体" w:cs="楷体"/>
          <w:color w:val="262626"/>
          <w:kern w:val="0"/>
          <w:sz w:val="24"/>
          <w:szCs w:val="24"/>
        </w:rPr>
        <w:t>服务器一般都是通过知名端口号来识别的。例如，对于每个TCP/IP实现来说，</w:t>
      </w:r>
      <w:r>
        <w:rPr>
          <w:rFonts w:hint="eastAsia" w:ascii="楷体" w:hAnsi="楷体" w:eastAsia="楷体" w:cs="楷体"/>
          <w:color w:val="262626"/>
          <w:kern w:val="0"/>
          <w:sz w:val="24"/>
          <w:szCs w:val="24"/>
        </w:rPr>
        <w:fldChar w:fldCharType="begin"/>
      </w:r>
      <w:r>
        <w:rPr>
          <w:rFonts w:hint="eastAsia" w:ascii="楷体" w:hAnsi="楷体" w:eastAsia="楷体" w:cs="楷体"/>
          <w:color w:val="262626"/>
          <w:kern w:val="0"/>
          <w:sz w:val="24"/>
          <w:szCs w:val="24"/>
        </w:rPr>
        <w:instrText xml:space="preserve">HYPERLINK "http://baike.baidu.com/view/106754.htm"</w:instrText>
      </w:r>
      <w:r>
        <w:rPr>
          <w:rFonts w:hint="eastAsia" w:ascii="楷体" w:hAnsi="楷体" w:eastAsia="楷体" w:cs="楷体"/>
          <w:color w:val="262626"/>
          <w:kern w:val="0"/>
          <w:sz w:val="24"/>
          <w:szCs w:val="24"/>
        </w:rPr>
        <w:fldChar w:fldCharType="separate"/>
      </w:r>
      <w:r>
        <w:rPr>
          <w:rFonts w:hint="eastAsia" w:ascii="楷体" w:hAnsi="楷体" w:eastAsia="楷体" w:cs="楷体"/>
          <w:color w:val="1357B5"/>
          <w:kern w:val="0"/>
          <w:sz w:val="24"/>
          <w:szCs w:val="24"/>
        </w:rPr>
        <w:t>FTP服务器</w:t>
      </w:r>
      <w:r>
        <w:rPr>
          <w:rFonts w:hint="eastAsia" w:ascii="楷体" w:hAnsi="楷体" w:eastAsia="楷体" w:cs="楷体"/>
          <w:color w:val="1357B5"/>
          <w:kern w:val="0"/>
          <w:sz w:val="24"/>
          <w:szCs w:val="24"/>
        </w:rPr>
        <w:fldChar w:fldCharType="end"/>
      </w:r>
      <w:r>
        <w:rPr>
          <w:rFonts w:hint="eastAsia" w:ascii="楷体" w:hAnsi="楷体" w:eastAsia="楷体" w:cs="楷体"/>
          <w:color w:val="262626"/>
          <w:kern w:val="0"/>
          <w:sz w:val="24"/>
          <w:szCs w:val="24"/>
        </w:rPr>
        <w:t>的TCP端口号都是21，每个Telnet服务器的TCP端口号都是23，每个TFTP(简单文件传送协议)服务器的UDP端口号都是69。</w:t>
      </w:r>
    </w:p>
    <w:p>
      <w:pPr>
        <w:tabs>
          <w:tab w:val="left" w:pos="9634"/>
        </w:tabs>
        <w:spacing w:beforeLines="0" w:afterLines="0"/>
        <w:jc w:val="left"/>
        <w:rPr>
          <w:rFonts w:hint="eastAsia" w:ascii="楷体" w:hAnsi="楷体" w:eastAsia="楷体" w:cs="楷体"/>
          <w:color w:val="auto"/>
          <w:kern w:val="0"/>
          <w:sz w:val="24"/>
          <w:szCs w:val="24"/>
        </w:rPr>
      </w:pPr>
    </w:p>
    <w:p>
      <w:pPr>
        <w:rPr>
          <w:rFonts w:hint="eastAsia" w:ascii="楷体" w:hAnsi="楷体" w:eastAsia="楷体" w:cs="楷体"/>
          <w:sz w:val="24"/>
          <w:szCs w:val="24"/>
        </w:rPr>
      </w:pPr>
    </w:p>
    <w:sectPr>
      <w:pgSz w:w="11900" w:h="16840"/>
      <w:pgMar w:top="1440" w:right="1440" w:bottom="1440" w:left="144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swiss"/>
    <w:pitch w:val="default"/>
    <w:sig w:usb0="00000000" w:usb1="00000000" w:usb2="00000000" w:usb3="00000000" w:csb0="00000001" w:csb1="00000000"/>
  </w:font>
  <w:font w:name="STSongti-SC-Regular">
    <w:altName w:val="宋体"/>
    <w:panose1 w:val="00000000000000000000"/>
    <w:charset w:val="86"/>
    <w:family w:val="auto"/>
    <w:pitch w:val="default"/>
    <w:sig w:usb0="00000000" w:usb1="00000000" w:usb2="00000000" w:usb3="00000000" w:csb0="00040000" w:csb1="00000000"/>
  </w:font>
  <w:font w:name="HelveticaNeue">
    <w:altName w:val="Segoe Print"/>
    <w:panose1 w:val="00000000000000000000"/>
    <w:charset w:val="00"/>
    <w:family w:val="auto"/>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00" w:usb3="00000000" w:csb0="00040000" w:csb1="00000000"/>
  </w:font>
  <w:font w:name="ArialMT">
    <w:altName w:val="Segoe Print"/>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27D67"/>
    <w:rsid w:val="03D13883"/>
    <w:rsid w:val="0B582573"/>
    <w:rsid w:val="18727D67"/>
    <w:rsid w:val="20DD0EFD"/>
    <w:rsid w:val="23C40DAA"/>
    <w:rsid w:val="2B261CCC"/>
    <w:rsid w:val="399A7556"/>
    <w:rsid w:val="3F134091"/>
    <w:rsid w:val="400B25DA"/>
    <w:rsid w:val="4A2F61EA"/>
    <w:rsid w:val="4FA10B22"/>
    <w:rsid w:val="51302816"/>
    <w:rsid w:val="56D636DD"/>
    <w:rsid w:val="58163833"/>
    <w:rsid w:val="60C63346"/>
    <w:rsid w:val="704C1675"/>
    <w:rsid w:val="782C71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2017-07-27T12:35:00Z</dcterms:created>
  <dc:creator>qianzhen</dc:creator>
  <cp:lastModifiedBy>Administrator</cp:lastModifiedBy>
  <dcterms:modified xsi:type="dcterms:W3CDTF">2017-08-09T07:08:07Z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