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D3" w:rsidRPr="00516CD3" w:rsidRDefault="00516CD3" w:rsidP="00516CD3">
      <w:pPr>
        <w:spacing w:before="100" w:beforeAutospacing="1" w:after="100" w:afterAutospacing="1" w:line="240" w:lineRule="auto"/>
        <w:outlineLvl w:val="1"/>
        <w:rPr>
          <w:rFonts w:ascii="Times New Roman" w:eastAsia="Times New Roman" w:hAnsi="Times New Roman" w:cs="Times New Roman"/>
          <w:b/>
          <w:bCs/>
          <w:sz w:val="36"/>
          <w:szCs w:val="36"/>
          <w:lang w:val="en-CA"/>
        </w:rPr>
      </w:pPr>
      <w:r w:rsidRPr="00516CD3">
        <w:rPr>
          <w:rFonts w:ascii="Courier New" w:eastAsia="Times New Roman" w:hAnsi="Courier New" w:cs="Courier New"/>
          <w:b/>
          <w:bCs/>
          <w:sz w:val="20"/>
          <w:szCs w:val="20"/>
          <w:lang w:val="en-CA"/>
        </w:rPr>
        <w:t>tree</w:t>
      </w:r>
      <w:r w:rsidRPr="00516CD3">
        <w:rPr>
          <w:rFonts w:ascii="Times New Roman" w:eastAsia="Times New Roman" w:hAnsi="Times New Roman" w:cs="Times New Roman"/>
          <w:b/>
          <w:bCs/>
          <w:sz w:val="36"/>
          <w:szCs w:val="36"/>
          <w:lang w:val="en-CA"/>
        </w:rPr>
        <w:t xml:space="preserve"> Module</w:t>
      </w:r>
      <w:bookmarkStart w:id="0" w:name="_GoBack"/>
      <w:bookmarkEnd w:id="0"/>
    </w:p>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Class for representing hierarchical language structures, such as syntax trees and morphological trees.</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nltk.tree.ImmutableProbabilisticTree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**prob_kwargs</w:t>
      </w:r>
      <w:r w:rsidRPr="00516CD3">
        <w:rPr>
          <w:rFonts w:ascii="Times New Roman" w:eastAsia="Times New Roman" w:hAnsi="Times New Roman" w:cs="Times New Roman"/>
          <w:sz w:val="27"/>
          <w:szCs w:val="27"/>
          <w:lang w:val="en-CA"/>
        </w:rPr>
        <w:t>)</w:t>
      </w:r>
      <w:hyperlink r:id="rId6" w:anchor="ImmutableProbabilistic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7" w:anchor="nltk.tree.ImmutableTree" w:tooltip="nltk.tree.ImmutableTree" w:history="1">
        <w:r w:rsidRPr="00516CD3">
          <w:rPr>
            <w:rFonts w:ascii="Courier New" w:eastAsia="Times New Roman" w:hAnsi="Courier New" w:cs="Courier New"/>
            <w:color w:val="0000FF"/>
            <w:sz w:val="20"/>
            <w:szCs w:val="20"/>
            <w:u w:val="single"/>
            <w:lang w:val="en-CA"/>
          </w:rPr>
          <w:t>nltk.tree.ImmutableTree</w:t>
        </w:r>
      </w:hyperlink>
      <w:r w:rsidRPr="00516CD3">
        <w:rPr>
          <w:rFonts w:ascii="Times New Roman" w:eastAsia="Times New Roman" w:hAnsi="Times New Roman" w:cs="Times New Roman"/>
          <w:sz w:val="24"/>
          <w:szCs w:val="24"/>
          <w:lang w:val="en-CA"/>
        </w:rPr>
        <w:t xml:space="preserve">, </w:t>
      </w:r>
      <w:hyperlink r:id="rId8" w:anchor="nltk.probability.ProbabilisticMixIn" w:tooltip="nltk.probability.ProbabilisticMixIn" w:history="1">
        <w:r w:rsidRPr="00516CD3">
          <w:rPr>
            <w:rFonts w:ascii="Courier New" w:eastAsia="Times New Roman" w:hAnsi="Courier New" w:cs="Courier New"/>
            <w:color w:val="0000FF"/>
            <w:sz w:val="20"/>
            <w:szCs w:val="20"/>
            <w:u w:val="single"/>
            <w:lang w:val="en-CA"/>
          </w:rPr>
          <w:t>nltk.probability.ProbabilisticMixIn</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classmethod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val</w:t>
      </w:r>
      <w:r w:rsidRPr="00516CD3">
        <w:rPr>
          <w:rFonts w:ascii="Times New Roman" w:eastAsia="Times New Roman" w:hAnsi="Times New Roman" w:cs="Times New Roman"/>
          <w:sz w:val="27"/>
          <w:szCs w:val="27"/>
          <w:lang w:val="en-CA"/>
        </w:rPr>
        <w:t>)</w:t>
      </w:r>
      <w:hyperlink r:id="rId9" w:anchor="ImmutableProbabilistic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copy</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deep=False</w:t>
      </w:r>
      <w:r w:rsidRPr="00516CD3">
        <w:rPr>
          <w:rFonts w:ascii="Times New Roman" w:eastAsia="Times New Roman" w:hAnsi="Times New Roman" w:cs="Times New Roman"/>
          <w:sz w:val="27"/>
          <w:szCs w:val="27"/>
          <w:lang w:val="en-CA"/>
        </w:rPr>
        <w:t>)</w:t>
      </w:r>
      <w:hyperlink r:id="rId10" w:anchor="ImmutableProbabilisticTree.cop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unicode_repr</w:t>
      </w:r>
      <w:r w:rsidRPr="00516CD3">
        <w:rPr>
          <w:rFonts w:ascii="Times New Roman" w:eastAsia="Times New Roman" w:hAnsi="Times New Roman" w:cs="Times New Roman"/>
          <w:sz w:val="27"/>
          <w:szCs w:val="27"/>
          <w:lang w:val="en-CA"/>
        </w:rPr>
        <w:t>()</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nltk.tree.ImmutableTree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11" w:anchor="Immutable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12" w:anchor="nltk.tree.Tree" w:tooltip="nltk.tree.Tree" w:history="1">
        <w:r w:rsidRPr="00516CD3">
          <w:rPr>
            <w:rFonts w:ascii="Courier New" w:eastAsia="Times New Roman" w:hAnsi="Courier New" w:cs="Courier New"/>
            <w:color w:val="0000FF"/>
            <w:sz w:val="20"/>
            <w:szCs w:val="20"/>
            <w:u w:val="single"/>
            <w:lang w:val="en-CA"/>
          </w:rPr>
          <w:t>nltk.tree.Tree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append</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3" w:anchor="ImmutableTree.append"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extend</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4" w:anchor="ImmutableTree.extend"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pop</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v=None</w:t>
      </w:r>
      <w:r w:rsidRPr="00516CD3">
        <w:rPr>
          <w:rFonts w:ascii="Times New Roman" w:eastAsia="Times New Roman" w:hAnsi="Times New Roman" w:cs="Times New Roman"/>
          <w:sz w:val="27"/>
          <w:szCs w:val="27"/>
          <w:lang w:val="en-CA"/>
        </w:rPr>
        <w:t>)</w:t>
      </w:r>
      <w:hyperlink r:id="rId15" w:anchor="ImmutableTree.pop"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remove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6" w:anchor="ImmutableTree.remov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reverse</w:t>
      </w:r>
      <w:r w:rsidRPr="00516CD3">
        <w:rPr>
          <w:rFonts w:ascii="Times New Roman" w:eastAsia="Times New Roman" w:hAnsi="Times New Roman" w:cs="Times New Roman"/>
          <w:sz w:val="27"/>
          <w:szCs w:val="27"/>
          <w:lang w:val="en-CA"/>
        </w:rPr>
        <w:t>()</w:t>
      </w:r>
      <w:hyperlink r:id="rId17" w:anchor="ImmutableTree.revers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set_label</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value</w:t>
      </w:r>
      <w:r w:rsidRPr="00516CD3">
        <w:rPr>
          <w:rFonts w:ascii="Times New Roman" w:eastAsia="Times New Roman" w:hAnsi="Times New Roman" w:cs="Times New Roman"/>
          <w:sz w:val="27"/>
          <w:szCs w:val="27"/>
          <w:lang w:val="en-CA"/>
        </w:rPr>
        <w:t>)</w:t>
      </w:r>
      <w:hyperlink r:id="rId18" w:anchor="ImmutableTree.set_label"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Set the node label. This will only succeed the first time the node label is set, which should occur in ImmutableTree.__init__().</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sort</w:t>
      </w:r>
      <w:r w:rsidRPr="00516CD3">
        <w:rPr>
          <w:rFonts w:ascii="Times New Roman" w:eastAsia="Times New Roman" w:hAnsi="Times New Roman" w:cs="Times New Roman"/>
          <w:sz w:val="27"/>
          <w:szCs w:val="27"/>
          <w:lang w:val="en-CA"/>
        </w:rPr>
        <w:t>()</w:t>
      </w:r>
      <w:hyperlink r:id="rId19" w:anchor="ImmutableTree.so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nltk.tree.ProbabilisticMixIn</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**kwargs</w:t>
      </w:r>
      <w:r w:rsidRPr="00516CD3">
        <w:rPr>
          <w:rFonts w:ascii="Times New Roman" w:eastAsia="Times New Roman" w:hAnsi="Times New Roman" w:cs="Times New Roman"/>
          <w:sz w:val="27"/>
          <w:szCs w:val="27"/>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r w:rsidRPr="00516CD3">
        <w:rPr>
          <w:rFonts w:ascii="Courier New" w:eastAsia="Times New Roman" w:hAnsi="Courier New" w:cs="Courier New"/>
          <w:sz w:val="20"/>
          <w:szCs w:val="20"/>
          <w:lang w:val="en-CA"/>
        </w:rPr>
        <w:t>builtins.object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mix-in class to associate probabilities with other classes (trees, rules, etc.). To use the </w:t>
      </w:r>
      <w:r w:rsidRPr="00516CD3">
        <w:rPr>
          <w:rFonts w:ascii="Courier New" w:eastAsia="Times New Roman" w:hAnsi="Courier New" w:cs="Courier New"/>
          <w:sz w:val="20"/>
          <w:szCs w:val="20"/>
          <w:lang w:val="en-CA"/>
        </w:rPr>
        <w:t>ProbabilisticMixIn</w:t>
      </w:r>
      <w:r w:rsidRPr="00516CD3">
        <w:rPr>
          <w:rFonts w:ascii="Times New Roman" w:eastAsia="Times New Roman" w:hAnsi="Times New Roman" w:cs="Times New Roman"/>
          <w:sz w:val="24"/>
          <w:szCs w:val="24"/>
          <w:lang w:val="en-CA"/>
        </w:rPr>
        <w:t xml:space="preserve"> class, define a new class that derives from an existing class and from ProbabilisticMixIn. You will need to define a new constructor for the new class, which explicitly calls the constructors of both its parent classes. For example: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from nltk.probability import ProbabilisticMixIn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class A:</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def __init__(self, x, y): self.data = (x,y)</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class ProbabilisticA(A, ProbabilisticMixIn):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def __init__(self, x, y, **prob_kwarg):</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A.__init__(self, x, y)</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ProbabilisticMixIn.__init__(self, **prob_kwarg)</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See the documentation for the ProbabilisticMixIn </w:t>
      </w:r>
      <w:r w:rsidRPr="00516CD3">
        <w:rPr>
          <w:rFonts w:ascii="Courier New" w:eastAsia="Times New Roman" w:hAnsi="Courier New" w:cs="Courier New"/>
          <w:sz w:val="20"/>
          <w:szCs w:val="20"/>
          <w:lang w:val="en-CA"/>
        </w:rPr>
        <w:t>constructor&lt;__init__&gt;</w:t>
      </w:r>
      <w:r w:rsidRPr="00516CD3">
        <w:rPr>
          <w:rFonts w:ascii="Times New Roman" w:eastAsia="Times New Roman" w:hAnsi="Times New Roman" w:cs="Times New Roman"/>
          <w:sz w:val="24"/>
          <w:szCs w:val="24"/>
          <w:lang w:val="en-CA"/>
        </w:rPr>
        <w:t xml:space="preserve"> for information about the arguments it expects.</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You should generally also redefine the string representation methods, the comparison methods, and the hashing method.</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lastRenderedPageBreak/>
        <w:t>logprob</w:t>
      </w:r>
      <w:r w:rsidRPr="00516CD3">
        <w:rPr>
          <w:rFonts w:ascii="Times New Roman" w:eastAsia="Times New Roman" w:hAnsi="Times New Roman" w:cs="Times New Roman"/>
          <w:sz w:val="27"/>
          <w:szCs w:val="27"/>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w:t>
      </w:r>
      <w:r w:rsidRPr="00516CD3">
        <w:rPr>
          <w:rFonts w:ascii="Courier New" w:eastAsia="Times New Roman" w:hAnsi="Courier New" w:cs="Courier New"/>
          <w:sz w:val="20"/>
          <w:szCs w:val="20"/>
          <w:lang w:val="en-CA"/>
        </w:rPr>
        <w:t>log(p)</w:t>
      </w:r>
      <w:r w:rsidRPr="00516CD3">
        <w:rPr>
          <w:rFonts w:ascii="Times New Roman" w:eastAsia="Times New Roman" w:hAnsi="Times New Roman" w:cs="Times New Roman"/>
          <w:sz w:val="24"/>
          <w:szCs w:val="24"/>
          <w:lang w:val="en-CA"/>
        </w:rPr>
        <w:t xml:space="preserve">, where </w:t>
      </w:r>
      <w:r w:rsidRPr="00516CD3">
        <w:rPr>
          <w:rFonts w:ascii="Courier New" w:eastAsia="Times New Roman" w:hAnsi="Courier New" w:cs="Courier New"/>
          <w:sz w:val="20"/>
          <w:szCs w:val="20"/>
          <w:lang w:val="en-CA"/>
        </w:rPr>
        <w:t>p</w:t>
      </w:r>
      <w:r w:rsidRPr="00516CD3">
        <w:rPr>
          <w:rFonts w:ascii="Times New Roman" w:eastAsia="Times New Roman" w:hAnsi="Times New Roman" w:cs="Times New Roman"/>
          <w:sz w:val="24"/>
          <w:szCs w:val="24"/>
          <w:lang w:val="en-CA"/>
        </w:rPr>
        <w:t xml:space="preserve"> is the probability associated with this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5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float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prob</w:t>
      </w:r>
      <w:r w:rsidRPr="00516CD3">
        <w:rPr>
          <w:rFonts w:ascii="Times New Roman" w:eastAsia="Times New Roman" w:hAnsi="Times New Roman" w:cs="Times New Roman"/>
          <w:sz w:val="27"/>
          <w:szCs w:val="27"/>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probability associated with this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5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float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set_logprob</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logprob</w:t>
      </w:r>
      <w:r w:rsidRPr="00516CD3">
        <w:rPr>
          <w:rFonts w:ascii="Times New Roman" w:eastAsia="Times New Roman" w:hAnsi="Times New Roman" w:cs="Times New Roman"/>
          <w:sz w:val="27"/>
          <w:szCs w:val="27"/>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Set the log probability associated with this object to </w:t>
      </w:r>
      <w:r w:rsidRPr="00516CD3">
        <w:rPr>
          <w:rFonts w:ascii="Courier New" w:eastAsia="Times New Roman" w:hAnsi="Courier New" w:cs="Courier New"/>
          <w:sz w:val="20"/>
          <w:szCs w:val="20"/>
          <w:lang w:val="en-CA"/>
        </w:rPr>
        <w:t>logprob</w:t>
      </w:r>
      <w:r w:rsidRPr="00516CD3">
        <w:rPr>
          <w:rFonts w:ascii="Times New Roman" w:eastAsia="Times New Roman" w:hAnsi="Times New Roman" w:cs="Times New Roman"/>
          <w:sz w:val="24"/>
          <w:szCs w:val="24"/>
          <w:lang w:val="en-CA"/>
        </w:rPr>
        <w:t xml:space="preserve">. I.e., set the probability associated with this object to </w:t>
      </w:r>
      <w:r w:rsidRPr="00516CD3">
        <w:rPr>
          <w:rFonts w:ascii="Courier New" w:eastAsia="Times New Roman" w:hAnsi="Courier New" w:cs="Courier New"/>
          <w:sz w:val="20"/>
          <w:szCs w:val="20"/>
          <w:lang w:val="en-CA"/>
        </w:rPr>
        <w:t>2**(logprob)</w:t>
      </w:r>
      <w:r w:rsidRPr="00516CD3">
        <w:rPr>
          <w:rFonts w:ascii="Times New Roman" w:eastAsia="Times New Roman" w:hAnsi="Times New Roman" w:cs="Times New Roman"/>
          <w:sz w:val="24"/>
          <w:szCs w:val="24"/>
          <w:lang w:val="en-CA"/>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0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logprob</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float</w:t>
            </w:r>
            <w:r w:rsidRPr="00516CD3">
              <w:rPr>
                <w:rFonts w:ascii="Times New Roman" w:eastAsia="Times New Roman" w:hAnsi="Times New Roman" w:cs="Times New Roman"/>
                <w:sz w:val="24"/>
                <w:szCs w:val="24"/>
                <w:lang w:val="en-CA"/>
              </w:rPr>
              <w:t>) – The new log probability</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set_prob</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prob</w:t>
      </w:r>
      <w:r w:rsidRPr="00516CD3">
        <w:rPr>
          <w:rFonts w:ascii="Times New Roman" w:eastAsia="Times New Roman" w:hAnsi="Times New Roman" w:cs="Times New Roman"/>
          <w:sz w:val="27"/>
          <w:szCs w:val="27"/>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Set the probability associated with this object to </w:t>
      </w:r>
      <w:r w:rsidRPr="00516CD3">
        <w:rPr>
          <w:rFonts w:ascii="Courier New" w:eastAsia="Times New Roman" w:hAnsi="Courier New" w:cs="Courier New"/>
          <w:sz w:val="20"/>
          <w:szCs w:val="20"/>
          <w:lang w:val="en-CA"/>
        </w:rPr>
        <w:t>prob</w:t>
      </w:r>
      <w:r w:rsidRPr="00516CD3">
        <w:rPr>
          <w:rFonts w:ascii="Times New Roman" w:eastAsia="Times New Roman" w:hAnsi="Times New Roman" w:cs="Times New Roman"/>
          <w:sz w:val="24"/>
          <w:szCs w:val="24"/>
          <w:lang w:val="en-CA"/>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34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prob</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float</w:t>
            </w:r>
            <w:r w:rsidRPr="00516CD3">
              <w:rPr>
                <w:rFonts w:ascii="Times New Roman" w:eastAsia="Times New Roman" w:hAnsi="Times New Roman" w:cs="Times New Roman"/>
                <w:sz w:val="24"/>
                <w:szCs w:val="24"/>
                <w:lang w:val="en-CA"/>
              </w:rPr>
              <w:t>) – The new probability</w:t>
            </w:r>
          </w:p>
        </w:tc>
      </w:tr>
    </w:tbl>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nltk.tree.ProbabilisticTree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**prob_kwargs</w:t>
      </w:r>
      <w:r w:rsidRPr="00516CD3">
        <w:rPr>
          <w:rFonts w:ascii="Times New Roman" w:eastAsia="Times New Roman" w:hAnsi="Times New Roman" w:cs="Times New Roman"/>
          <w:sz w:val="27"/>
          <w:szCs w:val="27"/>
          <w:lang w:val="en-CA"/>
        </w:rPr>
        <w:t>)</w:t>
      </w:r>
      <w:hyperlink r:id="rId20" w:anchor="Probabilistic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21" w:anchor="nltk.tree.Tree" w:tooltip="nltk.tree.Tree" w:history="1">
        <w:r w:rsidRPr="00516CD3">
          <w:rPr>
            <w:rFonts w:ascii="Courier New" w:eastAsia="Times New Roman" w:hAnsi="Courier New" w:cs="Courier New"/>
            <w:color w:val="0000FF"/>
            <w:sz w:val="20"/>
            <w:szCs w:val="20"/>
            <w:u w:val="single"/>
            <w:lang w:val="en-CA"/>
          </w:rPr>
          <w:t>nltk.tree.Tree</w:t>
        </w:r>
      </w:hyperlink>
      <w:r w:rsidRPr="00516CD3">
        <w:rPr>
          <w:rFonts w:ascii="Times New Roman" w:eastAsia="Times New Roman" w:hAnsi="Times New Roman" w:cs="Times New Roman"/>
          <w:sz w:val="24"/>
          <w:szCs w:val="24"/>
          <w:lang w:val="en-CA"/>
        </w:rPr>
        <w:t xml:space="preserve">, </w:t>
      </w:r>
      <w:hyperlink r:id="rId22" w:anchor="nltk.probability.ProbabilisticMixIn" w:tooltip="nltk.probability.ProbabilisticMixIn" w:history="1">
        <w:r w:rsidRPr="00516CD3">
          <w:rPr>
            <w:rFonts w:ascii="Courier New" w:eastAsia="Times New Roman" w:hAnsi="Courier New" w:cs="Courier New"/>
            <w:color w:val="0000FF"/>
            <w:sz w:val="20"/>
            <w:szCs w:val="20"/>
            <w:u w:val="single"/>
            <w:lang w:val="en-CA"/>
          </w:rPr>
          <w:t>nltk.probability.ProbabilisticMixIn</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classmethod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val</w:t>
      </w:r>
      <w:r w:rsidRPr="00516CD3">
        <w:rPr>
          <w:rFonts w:ascii="Times New Roman" w:eastAsia="Times New Roman" w:hAnsi="Times New Roman" w:cs="Times New Roman"/>
          <w:sz w:val="27"/>
          <w:szCs w:val="27"/>
          <w:lang w:val="en-CA"/>
        </w:rPr>
        <w:t>)</w:t>
      </w:r>
      <w:hyperlink r:id="rId23" w:anchor="Probabilistic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copy</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deep=False</w:t>
      </w:r>
      <w:r w:rsidRPr="00516CD3">
        <w:rPr>
          <w:rFonts w:ascii="Times New Roman" w:eastAsia="Times New Roman" w:hAnsi="Times New Roman" w:cs="Times New Roman"/>
          <w:sz w:val="27"/>
          <w:szCs w:val="27"/>
          <w:lang w:val="en-CA"/>
        </w:rPr>
        <w:t>)</w:t>
      </w:r>
      <w:hyperlink r:id="rId24" w:anchor="ProbabilisticTree.cop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unicode_repr</w:t>
      </w:r>
      <w:r w:rsidRPr="00516CD3">
        <w:rPr>
          <w:rFonts w:ascii="Times New Roman" w:eastAsia="Times New Roman" w:hAnsi="Times New Roman" w:cs="Times New Roman"/>
          <w:sz w:val="27"/>
          <w:szCs w:val="27"/>
          <w:lang w:val="en-CA"/>
        </w:rPr>
        <w:t>()</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25" w:anchor="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r w:rsidRPr="00516CD3">
        <w:rPr>
          <w:rFonts w:ascii="Courier New" w:eastAsia="Times New Roman" w:hAnsi="Courier New" w:cs="Courier New"/>
          <w:sz w:val="20"/>
          <w:szCs w:val="20"/>
          <w:lang w:val="en-CA"/>
        </w:rPr>
        <w:t>builtins.list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Tree represents a hierarchical grouping of leaves and subtrees. For example, each constituent in a syntax tree is represented by a single Tree.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tree’s children are encoded as a list of leaves and subtrees, where a leaf is a basic (non-tree) value; and a subtree is a nested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from nltk.tree import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print(Tree(1, [2, Tree(3, [4]), 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(1 2 (3 4) 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vp = Tree('VP', [Tree('V', ['saw']),</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Tree('NP',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s = Tree('S', [Tree('NP', ['I']), vp])</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I) (VP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print(s[1])</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print(s[1,1])</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I) (VP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lastRenderedPageBreak/>
        <w:t>&gt;&gt;&gt; s == 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True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t[1][1].set_label('X')</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t[1][1].label()</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'X'</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print(t)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I) (VP (V saw) (X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t[0], t[1,1] = t[1,1], t[0]</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print(t)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(X him) (VP (V saw) (NP I)))</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length of a tree is the number of children it has.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len(t)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2</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set_label() and label() methods allow individual constituents to be labeled. For example, syntax trees use this label to specify phrase tags, such as “NP” and “VP”.</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lang w:val="en-CA"/>
        </w:rPr>
        <w:t xml:space="preserve">Several Tree methods use “tree positions” to specify children or descendants of a tree. </w:t>
      </w:r>
      <w:r w:rsidRPr="00516CD3">
        <w:rPr>
          <w:rFonts w:ascii="Times New Roman" w:eastAsia="Times New Roman" w:hAnsi="Times New Roman" w:cs="Times New Roman"/>
          <w:sz w:val="24"/>
          <w:szCs w:val="24"/>
        </w:rPr>
        <w:t>Tree positions are defined as follows:</w:t>
      </w:r>
    </w:p>
    <w:p w:rsidR="00516CD3" w:rsidRPr="00516CD3" w:rsidRDefault="00516CD3" w:rsidP="00516CD3">
      <w:pPr>
        <w:numPr>
          <w:ilvl w:val="0"/>
          <w:numId w:val="1"/>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w:t>
      </w:r>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 xml:space="preserve"> specifies a Tree’s </w:t>
      </w:r>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th child.</w:t>
      </w:r>
    </w:p>
    <w:p w:rsidR="00516CD3" w:rsidRPr="00516CD3" w:rsidRDefault="00516CD3" w:rsidP="00516CD3">
      <w:pPr>
        <w:numPr>
          <w:ilvl w:val="0"/>
          <w:numId w:val="1"/>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w:t>
      </w:r>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specifies the Tree itself.</w:t>
      </w:r>
    </w:p>
    <w:p w:rsidR="00516CD3" w:rsidRPr="00516CD3" w:rsidRDefault="00516CD3" w:rsidP="00516CD3">
      <w:pPr>
        <w:numPr>
          <w:ilvl w:val="0"/>
          <w:numId w:val="1"/>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w:t>
      </w:r>
      <w:r w:rsidRPr="00516CD3">
        <w:rPr>
          <w:rFonts w:ascii="Times New Roman" w:eastAsia="Times New Roman" w:hAnsi="Times New Roman" w:cs="Times New Roman"/>
          <w:i/>
          <w:iCs/>
          <w:sz w:val="24"/>
          <w:szCs w:val="24"/>
          <w:lang w:val="en-CA"/>
        </w:rPr>
        <w:t>p</w:t>
      </w:r>
      <w:r w:rsidRPr="00516CD3">
        <w:rPr>
          <w:rFonts w:ascii="Times New Roman" w:eastAsia="Times New Roman" w:hAnsi="Times New Roman" w:cs="Times New Roman"/>
          <w:sz w:val="24"/>
          <w:szCs w:val="24"/>
          <w:lang w:val="en-CA"/>
        </w:rPr>
        <w:t xml:space="preserve"> is the tree position of descendant </w:t>
      </w:r>
      <w:r w:rsidRPr="00516CD3">
        <w:rPr>
          <w:rFonts w:ascii="Times New Roman" w:eastAsia="Times New Roman" w:hAnsi="Times New Roman" w:cs="Times New Roman"/>
          <w:i/>
          <w:iCs/>
          <w:sz w:val="24"/>
          <w:szCs w:val="24"/>
          <w:lang w:val="en-CA"/>
        </w:rPr>
        <w:t>d</w:t>
      </w:r>
      <w:r w:rsidRPr="00516CD3">
        <w:rPr>
          <w:rFonts w:ascii="Times New Roman" w:eastAsia="Times New Roman" w:hAnsi="Times New Roman" w:cs="Times New Roman"/>
          <w:sz w:val="24"/>
          <w:szCs w:val="24"/>
          <w:lang w:val="en-CA"/>
        </w:rPr>
        <w:t xml:space="preserve">, then </w:t>
      </w:r>
      <w:r w:rsidRPr="00516CD3">
        <w:rPr>
          <w:rFonts w:ascii="Times New Roman" w:eastAsia="Times New Roman" w:hAnsi="Times New Roman" w:cs="Times New Roman"/>
          <w:i/>
          <w:iCs/>
          <w:sz w:val="24"/>
          <w:szCs w:val="24"/>
          <w:lang w:val="en-CA"/>
        </w:rPr>
        <w:t>p+i</w:t>
      </w:r>
      <w:r w:rsidRPr="00516CD3">
        <w:rPr>
          <w:rFonts w:ascii="Times New Roman" w:eastAsia="Times New Roman" w:hAnsi="Times New Roman" w:cs="Times New Roman"/>
          <w:sz w:val="24"/>
          <w:szCs w:val="24"/>
          <w:lang w:val="en-CA"/>
        </w:rPr>
        <w:t xml:space="preserve"> specifies the </w:t>
      </w:r>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 xml:space="preserve">th child of </w:t>
      </w:r>
      <w:r w:rsidRPr="00516CD3">
        <w:rPr>
          <w:rFonts w:ascii="Times New Roman" w:eastAsia="Times New Roman" w:hAnsi="Times New Roman" w:cs="Times New Roman"/>
          <w:i/>
          <w:iCs/>
          <w:sz w:val="24"/>
          <w:szCs w:val="24"/>
          <w:lang w:val="en-CA"/>
        </w:rPr>
        <w:t>d</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I.e., every tree position is either a single index </w:t>
      </w:r>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 xml:space="preserve">, specifying </w:t>
      </w:r>
      <w:r w:rsidRPr="00516CD3">
        <w:rPr>
          <w:rFonts w:ascii="Courier New" w:eastAsia="Times New Roman" w:hAnsi="Courier New" w:cs="Courier New"/>
          <w:sz w:val="20"/>
          <w:szCs w:val="20"/>
          <w:lang w:val="en-CA"/>
        </w:rPr>
        <w:t>tree[i]</w:t>
      </w:r>
      <w:r w:rsidRPr="00516CD3">
        <w:rPr>
          <w:rFonts w:ascii="Times New Roman" w:eastAsia="Times New Roman" w:hAnsi="Times New Roman" w:cs="Times New Roman"/>
          <w:sz w:val="24"/>
          <w:szCs w:val="24"/>
          <w:lang w:val="en-CA"/>
        </w:rPr>
        <w:t xml:space="preserve">; or a sequence </w:t>
      </w:r>
      <w:r w:rsidRPr="00516CD3">
        <w:rPr>
          <w:rFonts w:ascii="Times New Roman" w:eastAsia="Times New Roman" w:hAnsi="Times New Roman" w:cs="Times New Roman"/>
          <w:i/>
          <w:iCs/>
          <w:sz w:val="24"/>
          <w:szCs w:val="24"/>
          <w:lang w:val="en-CA"/>
        </w:rPr>
        <w:t>i1, i2, ..., iN</w:t>
      </w:r>
      <w:r w:rsidRPr="00516CD3">
        <w:rPr>
          <w:rFonts w:ascii="Times New Roman" w:eastAsia="Times New Roman" w:hAnsi="Times New Roman" w:cs="Times New Roman"/>
          <w:sz w:val="24"/>
          <w:szCs w:val="24"/>
          <w:lang w:val="en-CA"/>
        </w:rPr>
        <w:t xml:space="preserve">, specifying </w:t>
      </w:r>
      <w:r w:rsidRPr="00516CD3">
        <w:rPr>
          <w:rFonts w:ascii="Courier New" w:eastAsia="Times New Roman" w:hAnsi="Courier New" w:cs="Courier New"/>
          <w:sz w:val="20"/>
          <w:szCs w:val="20"/>
          <w:lang w:val="en-CA"/>
        </w:rPr>
        <w:t>tree[i1][i2]...[iN]</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Construct a new tree. This constructor can be called in one of two ways:</w:t>
      </w:r>
    </w:p>
    <w:p w:rsidR="00516CD3" w:rsidRPr="00516CD3" w:rsidRDefault="00516CD3" w:rsidP="00516CD3">
      <w:pPr>
        <w:numPr>
          <w:ilvl w:val="0"/>
          <w:numId w:val="2"/>
        </w:numPr>
        <w:spacing w:after="0" w:line="240" w:lineRule="auto"/>
        <w:ind w:left="144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Tree(label, children)</w:t>
      </w:r>
      <w:r w:rsidRPr="00516CD3">
        <w:rPr>
          <w:rFonts w:ascii="Times New Roman" w:eastAsia="Times New Roman" w:hAnsi="Times New Roman" w:cs="Times New Roman"/>
          <w:sz w:val="24"/>
          <w:szCs w:val="24"/>
          <w:lang w:val="en-CA"/>
        </w:rPr>
        <w:t xml:space="preserve"> constructs a new tree with the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specified label and list of children.</w:t>
      </w:r>
    </w:p>
    <w:p w:rsidR="00516CD3" w:rsidRPr="00516CD3" w:rsidRDefault="00516CD3" w:rsidP="00516CD3">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Tree.fromstring(s)</w:t>
      </w:r>
      <w:r w:rsidRPr="00516CD3">
        <w:rPr>
          <w:rFonts w:ascii="Times New Roman" w:eastAsia="Times New Roman" w:hAnsi="Times New Roman" w:cs="Times New Roman"/>
          <w:sz w:val="24"/>
          <w:szCs w:val="24"/>
          <w:lang w:val="en-CA"/>
        </w:rPr>
        <w:t xml:space="preserve"> constructs a new tree by parsing the string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chomsky_normal_form</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factor='right'</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horzMarkov=None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vertMarkov=0</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parentChar='^'</w:t>
      </w:r>
      <w:r w:rsidRPr="00516CD3">
        <w:rPr>
          <w:rFonts w:ascii="Times New Roman" w:eastAsia="Times New Roman" w:hAnsi="Times New Roman" w:cs="Times New Roman"/>
          <w:sz w:val="27"/>
          <w:szCs w:val="27"/>
          <w:lang w:val="en-CA"/>
        </w:rPr>
        <w:t>)</w:t>
      </w:r>
      <w:hyperlink r:id="rId26" w:anchor="Tree.chomsky_normal_form"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This method can modify a tree in three ways:</w:t>
      </w:r>
    </w:p>
    <w:p w:rsidR="00516CD3" w:rsidRPr="00516CD3" w:rsidRDefault="00516CD3" w:rsidP="00516CD3">
      <w:pPr>
        <w:numPr>
          <w:ilvl w:val="0"/>
          <w:numId w:val="3"/>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Convert a tree into its Chomsky Normal Form (CNF) equivalent – Every subtree has either two non-terminals or one terminal as its children. This process requires the creation of more”artificial” non-terminal nodes.</w:t>
      </w:r>
    </w:p>
    <w:p w:rsidR="00516CD3" w:rsidRPr="00516CD3" w:rsidRDefault="00516CD3" w:rsidP="00516CD3">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Markov (vertical) smoothing of children in new artificial nodes</w:t>
      </w:r>
    </w:p>
    <w:p w:rsidR="00516CD3" w:rsidRPr="00516CD3" w:rsidRDefault="00516CD3" w:rsidP="00516CD3">
      <w:pPr>
        <w:numPr>
          <w:ilvl w:val="0"/>
          <w:numId w:val="3"/>
        </w:numPr>
        <w:spacing w:before="100" w:beforeAutospacing="1" w:after="100" w:afterAutospacing="1" w:line="240" w:lineRule="auto"/>
        <w:ind w:left="216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Horizontal (parent) annotation of nodes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factor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 = [left|right]</w:t>
            </w:r>
            <w:r w:rsidRPr="00516CD3">
              <w:rPr>
                <w:rFonts w:ascii="Times New Roman" w:eastAsia="Times New Roman" w:hAnsi="Times New Roman" w:cs="Times New Roman"/>
                <w:sz w:val="24"/>
                <w:szCs w:val="24"/>
                <w:lang w:val="en-CA"/>
              </w:rPr>
              <w:t>) – Right or left factoring method (default = “right”)</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horzMarkov</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int | None</w:t>
            </w:r>
            <w:r w:rsidRPr="00516CD3">
              <w:rPr>
                <w:rFonts w:ascii="Times New Roman" w:eastAsia="Times New Roman" w:hAnsi="Times New Roman" w:cs="Times New Roman"/>
                <w:sz w:val="24"/>
                <w:szCs w:val="24"/>
                <w:lang w:val="en-CA"/>
              </w:rPr>
              <w:t>) – Markov order for sibling smoothing in artificial nodes (None (default) = include all siblings)</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vertMarkov</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int | None</w:t>
            </w:r>
            <w:r w:rsidRPr="00516CD3">
              <w:rPr>
                <w:rFonts w:ascii="Times New Roman" w:eastAsia="Times New Roman" w:hAnsi="Times New Roman" w:cs="Times New Roman"/>
                <w:sz w:val="24"/>
                <w:szCs w:val="24"/>
                <w:lang w:val="en-CA"/>
              </w:rPr>
              <w:t>) – Markov order for parent smoothing (0 (default) = no vertical annotation)</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lastRenderedPageBreak/>
              <w:t>childChar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string used in construction of the artificial nodes, separating the head of the original subtree from the child nodes that have yet to be expanded (default = “|”)</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parentChar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string used to separate the node representation from its vertical annotation</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lastRenderedPageBreak/>
        <w:t>collapse_unary</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collapsePOS=False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collapseRoot=False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joinChar='+'</w:t>
      </w:r>
      <w:r w:rsidRPr="00516CD3">
        <w:rPr>
          <w:rFonts w:ascii="Times New Roman" w:eastAsia="Times New Roman" w:hAnsi="Times New Roman" w:cs="Times New Roman"/>
          <w:sz w:val="27"/>
          <w:szCs w:val="27"/>
          <w:lang w:val="en-CA"/>
        </w:rPr>
        <w:t>)</w:t>
      </w:r>
      <w:hyperlink r:id="rId27" w:anchor="Tree.collapse_unar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Collapse subtrees with a single child (ie. unary productions) into a new non-terminal (Tree node) joined by ‘joinChar’. This is useful when working with algorithms that do not allow unary productions, and completely removing the unary productions would require loss of useful information. The Tree is modified directly (since it is passed by reference) and no value is returned.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b/>
                <w:bCs/>
                <w:sz w:val="24"/>
                <w:szCs w:val="24"/>
                <w:lang w:val="en-CA"/>
              </w:rPr>
              <w:t>collapsePOS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bool</w:t>
            </w:r>
            <w:r w:rsidRPr="00516CD3">
              <w:rPr>
                <w:rFonts w:ascii="Times New Roman" w:eastAsia="Times New Roman" w:hAnsi="Times New Roman" w:cs="Times New Roman"/>
                <w:sz w:val="24"/>
                <w:szCs w:val="24"/>
                <w:lang w:val="en-CA"/>
              </w:rPr>
              <w:t xml:space="preserve">) – ‘False’ (default) will not collapse the parent of leaf nodes (ie. </w:t>
            </w:r>
            <w:r w:rsidRPr="00516CD3">
              <w:rPr>
                <w:rFonts w:ascii="Times New Roman" w:eastAsia="Times New Roman" w:hAnsi="Times New Roman" w:cs="Times New Roman"/>
                <w:sz w:val="24"/>
                <w:szCs w:val="24"/>
              </w:rPr>
              <w:t>Part-of-Speech tags) since they are always unary productions</w:t>
            </w:r>
          </w:p>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collapseRoot</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bool</w:t>
            </w:r>
            <w:r w:rsidRPr="00516CD3">
              <w:rPr>
                <w:rFonts w:ascii="Times New Roman" w:eastAsia="Times New Roman" w:hAnsi="Times New Roman" w:cs="Times New Roman"/>
                <w:sz w:val="24"/>
                <w:szCs w:val="24"/>
                <w:lang w:val="en-CA"/>
              </w:rPr>
              <w:t>) – ‘False’ (default) will not modify the root production if it is unary. For the Penn WSJ treebank corpus, this corresponds to the TOP -&gt; productions.</w:t>
            </w:r>
          </w:p>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joinChar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string used to connect collapsed node values (default = “+”)</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classmethod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tree</w:t>
      </w:r>
      <w:r w:rsidRPr="00516CD3">
        <w:rPr>
          <w:rFonts w:ascii="Times New Roman" w:eastAsia="Times New Roman" w:hAnsi="Times New Roman" w:cs="Times New Roman"/>
          <w:sz w:val="27"/>
          <w:szCs w:val="27"/>
          <w:lang w:val="en-CA"/>
        </w:rPr>
        <w:t>)</w:t>
      </w:r>
      <w:hyperlink r:id="rId28" w:anchor="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Convert a tree between different subtypes of Tree. </w:t>
      </w:r>
      <w:r w:rsidRPr="00516CD3">
        <w:rPr>
          <w:rFonts w:ascii="Courier New" w:eastAsia="Times New Roman" w:hAnsi="Courier New" w:cs="Courier New"/>
          <w:sz w:val="20"/>
          <w:szCs w:val="20"/>
          <w:lang w:val="en-CA"/>
        </w:rPr>
        <w:t>cls</w:t>
      </w:r>
      <w:r w:rsidRPr="00516CD3">
        <w:rPr>
          <w:rFonts w:ascii="Times New Roman" w:eastAsia="Times New Roman" w:hAnsi="Times New Roman" w:cs="Times New Roman"/>
          <w:sz w:val="24"/>
          <w:szCs w:val="24"/>
          <w:lang w:val="en-CA"/>
        </w:rPr>
        <w:t xml:space="preserve"> determines which class will be used to encode the new tree.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640"/>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tree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Tree</w:t>
            </w:r>
            <w:r w:rsidRPr="00516CD3">
              <w:rPr>
                <w:rFonts w:ascii="Times New Roman" w:eastAsia="Times New Roman" w:hAnsi="Times New Roman" w:cs="Times New Roman"/>
                <w:sz w:val="24"/>
                <w:szCs w:val="24"/>
                <w:lang w:val="en-CA"/>
              </w:rPr>
              <w:t>) – The tree that should be converted.</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The new 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copy</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deep=False</w:t>
      </w:r>
      <w:r w:rsidRPr="00516CD3">
        <w:rPr>
          <w:rFonts w:ascii="Times New Roman" w:eastAsia="Times New Roman" w:hAnsi="Times New Roman" w:cs="Times New Roman"/>
          <w:sz w:val="27"/>
          <w:szCs w:val="27"/>
        </w:rPr>
        <w:t>)</w:t>
      </w:r>
      <w:hyperlink r:id="rId29" w:anchor="Tree.copy"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draw</w:t>
      </w:r>
      <w:r w:rsidRPr="00516CD3">
        <w:rPr>
          <w:rFonts w:ascii="Times New Roman" w:eastAsia="Times New Roman" w:hAnsi="Times New Roman" w:cs="Times New Roman"/>
          <w:sz w:val="27"/>
          <w:szCs w:val="27"/>
        </w:rPr>
        <w:t>()</w:t>
      </w:r>
      <w:hyperlink r:id="rId30" w:anchor="Tree.draw"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Open a new window containing a graphical diagram of this tree.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flatten</w:t>
      </w:r>
      <w:r w:rsidRPr="00516CD3">
        <w:rPr>
          <w:rFonts w:ascii="Times New Roman" w:eastAsia="Times New Roman" w:hAnsi="Times New Roman" w:cs="Times New Roman"/>
          <w:sz w:val="27"/>
          <w:szCs w:val="27"/>
          <w:lang w:val="en-CA"/>
        </w:rPr>
        <w:t>()</w:t>
      </w:r>
      <w:hyperlink r:id="rId31" w:anchor="Tree.flatten"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a flat version of the tree, with all non-root non-terminals removed.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print(t.flatten())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the dog chased the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0"/>
        <w:gridCol w:w="8860"/>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tree consisting of this tree’s root connected directly to its leaves, omitting all intervening non-terminal nodes.</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freeze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leaf_freezer=None</w:t>
      </w:r>
      <w:r w:rsidRPr="00516CD3">
        <w:rPr>
          <w:rFonts w:ascii="Times New Roman" w:eastAsia="Times New Roman" w:hAnsi="Times New Roman" w:cs="Times New Roman"/>
          <w:sz w:val="27"/>
          <w:szCs w:val="27"/>
          <w:lang w:val="en-CA"/>
        </w:rPr>
        <w:t>)</w:t>
      </w:r>
      <w:hyperlink r:id="rId32" w:anchor="Tree.freez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classmethod </w:t>
      </w:r>
      <w:r w:rsidRPr="00516CD3">
        <w:rPr>
          <w:rFonts w:ascii="Courier New" w:eastAsia="Times New Roman" w:hAnsi="Courier New" w:cs="Courier New"/>
          <w:sz w:val="20"/>
          <w:szCs w:val="20"/>
          <w:lang w:val="en-CA"/>
        </w:rPr>
        <w:t>fromstring</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brackets='()'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read_node=None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read_leaf=None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node_pattern=None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leaf_pattern=None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remove_empty_top_bracketing=False</w:t>
      </w:r>
      <w:r w:rsidRPr="00516CD3">
        <w:rPr>
          <w:rFonts w:ascii="Times New Roman" w:eastAsia="Times New Roman" w:hAnsi="Times New Roman" w:cs="Times New Roman"/>
          <w:sz w:val="27"/>
          <w:szCs w:val="27"/>
          <w:lang w:val="en-CA"/>
        </w:rPr>
        <w:t>)</w:t>
      </w:r>
      <w:hyperlink r:id="rId33" w:anchor="Tree.fromstring"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lastRenderedPageBreak/>
        <w:t>Read a bracketed tree string and return the resulting tree. Trees are represented as nested brackettings, such as: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(NNP John)) (VP (V runs)))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9"/>
        <w:gridCol w:w="882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The string to read</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brackets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 (length=2)</w:t>
            </w:r>
            <w:r w:rsidRPr="00516CD3">
              <w:rPr>
                <w:rFonts w:ascii="Times New Roman" w:eastAsia="Times New Roman" w:hAnsi="Times New Roman" w:cs="Times New Roman"/>
                <w:sz w:val="24"/>
                <w:szCs w:val="24"/>
                <w:lang w:val="en-CA"/>
              </w:rPr>
              <w:t>) – The bracket characters used to mark the beginning and end of trees and subtrees.</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b/>
                <w:bCs/>
                <w:sz w:val="24"/>
                <w:szCs w:val="24"/>
              </w:rPr>
              <w:t>read_leaf</w:t>
            </w:r>
            <w:r w:rsidRPr="00516CD3">
              <w:rPr>
                <w:rFonts w:ascii="Times New Roman" w:eastAsia="Times New Roman" w:hAnsi="Times New Roman" w:cs="Times New Roman"/>
                <w:sz w:val="24"/>
                <w:szCs w:val="24"/>
              </w:rPr>
              <w:t xml:space="preserve"> (</w:t>
            </w:r>
            <w:r w:rsidRPr="00516CD3">
              <w:rPr>
                <w:rFonts w:ascii="Times New Roman" w:eastAsia="Times New Roman" w:hAnsi="Times New Roman" w:cs="Times New Roman"/>
                <w:i/>
                <w:iCs/>
                <w:sz w:val="24"/>
                <w:szCs w:val="24"/>
              </w:rPr>
              <w:t>read_node,</w:t>
            </w:r>
            <w:r w:rsidRPr="00516CD3">
              <w:rPr>
                <w:rFonts w:ascii="Times New Roman" w:eastAsia="Times New Roman" w:hAnsi="Times New Roman" w:cs="Times New Roman"/>
                <w:sz w:val="24"/>
                <w:szCs w:val="24"/>
              </w:rPr>
              <w:t xml:space="preserve">) – </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specified, these functions are applied to the substrings of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xml:space="preserve"> corresponding to nodes and leaves (respectively) to obtain the values for those nodes and leaves. They should have the following signature:</w:t>
            </w:r>
          </w:p>
          <w:p w:rsidR="00516CD3" w:rsidRPr="00516CD3" w:rsidRDefault="00516CD3" w:rsidP="00516CD3">
            <w:pPr>
              <w:spacing w:beforeAutospacing="1" w:after="0" w:afterAutospacing="1" w:line="240" w:lineRule="auto"/>
              <w:ind w:left="144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read_node(str) -&gt; value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For example, these functions could be used to process nodes and leaves whose values should be some type other than string (such as </w:t>
            </w:r>
            <w:r w:rsidRPr="00516CD3">
              <w:rPr>
                <w:rFonts w:ascii="Courier New" w:eastAsia="Times New Roman" w:hAnsi="Courier New" w:cs="Courier New"/>
                <w:sz w:val="20"/>
                <w:szCs w:val="20"/>
                <w:lang w:val="en-CA"/>
              </w:rPr>
              <w:t>FeatStruct</w:t>
            </w:r>
            <w:r w:rsidRPr="00516CD3">
              <w:rPr>
                <w:rFonts w:ascii="Times New Roman" w:eastAsia="Times New Roman" w:hAnsi="Times New Roman" w:cs="Times New Roman"/>
                <w:sz w:val="24"/>
                <w:szCs w:val="24"/>
                <w:lang w:val="en-CA"/>
              </w:rPr>
              <w:t xml:space="preserve">). Note that by default, node strings and leaf strings are delimited by whitespace and brackets; to override this default, use the </w:t>
            </w:r>
            <w:r w:rsidRPr="00516CD3">
              <w:rPr>
                <w:rFonts w:ascii="Courier New" w:eastAsia="Times New Roman" w:hAnsi="Courier New" w:cs="Courier New"/>
                <w:sz w:val="20"/>
                <w:szCs w:val="20"/>
                <w:lang w:val="en-CA"/>
              </w:rPr>
              <w:t>node_pattern</w:t>
            </w:r>
            <w:r w:rsidRPr="00516CD3">
              <w:rPr>
                <w:rFonts w:ascii="Times New Roman" w:eastAsia="Times New Roman" w:hAnsi="Times New Roman" w:cs="Times New Roman"/>
                <w:sz w:val="24"/>
                <w:szCs w:val="24"/>
                <w:lang w:val="en-CA"/>
              </w:rPr>
              <w:t xml:space="preserve"> and </w:t>
            </w:r>
            <w:r w:rsidRPr="00516CD3">
              <w:rPr>
                <w:rFonts w:ascii="Courier New" w:eastAsia="Times New Roman" w:hAnsi="Courier New" w:cs="Courier New"/>
                <w:sz w:val="20"/>
                <w:szCs w:val="20"/>
                <w:lang w:val="en-CA"/>
              </w:rPr>
              <w:t>leaf_pattern</w:t>
            </w:r>
            <w:r w:rsidRPr="00516CD3">
              <w:rPr>
                <w:rFonts w:ascii="Times New Roman" w:eastAsia="Times New Roman" w:hAnsi="Times New Roman" w:cs="Times New Roman"/>
                <w:sz w:val="24"/>
                <w:szCs w:val="24"/>
                <w:lang w:val="en-CA"/>
              </w:rPr>
              <w:t xml:space="preserve"> arguments.</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leaf_pattern</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node_pattern,</w:t>
            </w:r>
            <w:r w:rsidRPr="00516CD3">
              <w:rPr>
                <w:rFonts w:ascii="Times New Roman" w:eastAsia="Times New Roman" w:hAnsi="Times New Roman" w:cs="Times New Roman"/>
                <w:sz w:val="24"/>
                <w:szCs w:val="24"/>
                <w:lang w:val="en-CA"/>
              </w:rPr>
              <w:t xml:space="preserve">) – Regular expression patterns used to find node and leaf substrings in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By default, both nodes patterns are defined to match any sequence of non-whitespace non-bracket characters.</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remove_empty_top_bracketing</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bool</w:t>
            </w:r>
            <w:r w:rsidRPr="00516CD3">
              <w:rPr>
                <w:rFonts w:ascii="Times New Roman" w:eastAsia="Times New Roman" w:hAnsi="Times New Roman" w:cs="Times New Roman"/>
                <w:sz w:val="24"/>
                <w:szCs w:val="24"/>
                <w:lang w:val="en-CA"/>
              </w:rPr>
              <w:t>) – If the resulting tree has an empty node label, and is length one, then return its single child instead. This is useful for treebank trees, which sometimes contain an extra level of bracketing.</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tree corresponding to the string representation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If this class method is called using a subclass of Tree, then it will return a tree of that type.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height</w:t>
      </w:r>
      <w:r w:rsidRPr="00516CD3">
        <w:rPr>
          <w:rFonts w:ascii="Times New Roman" w:eastAsia="Times New Roman" w:hAnsi="Times New Roman" w:cs="Times New Roman"/>
          <w:sz w:val="27"/>
          <w:szCs w:val="27"/>
        </w:rPr>
        <w:t>()</w:t>
      </w:r>
      <w:hyperlink r:id="rId34" w:anchor="Tree.height"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height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t.height()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print(t[0,0])</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t[0,0].height()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9"/>
        <w:gridCol w:w="901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height of this tree. The height of a tree containing no children is 1; the height of a tree containing only leaves is 2; and the height of any other tree is one plus the maximum of its children’s heights.</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int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label</w:t>
      </w:r>
      <w:r w:rsidRPr="00516CD3">
        <w:rPr>
          <w:rFonts w:ascii="Times New Roman" w:eastAsia="Times New Roman" w:hAnsi="Times New Roman" w:cs="Times New Roman"/>
          <w:sz w:val="27"/>
          <w:szCs w:val="27"/>
        </w:rPr>
        <w:t>()</w:t>
      </w:r>
      <w:hyperlink r:id="rId35" w:anchor="Tree.label"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node label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lastRenderedPageBreak/>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t.label()</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325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node label (typically a string)</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any</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leaf_treeposition</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index</w:t>
      </w:r>
      <w:r w:rsidRPr="00516CD3">
        <w:rPr>
          <w:rFonts w:ascii="Times New Roman" w:eastAsia="Times New Roman" w:hAnsi="Times New Roman" w:cs="Times New Roman"/>
          <w:sz w:val="27"/>
          <w:szCs w:val="27"/>
        </w:rPr>
        <w:t>)</w:t>
      </w:r>
      <w:hyperlink r:id="rId36" w:anchor="Tree.leaf_treeposition" w:history="1">
        <w:r w:rsidRPr="00516CD3">
          <w:rPr>
            <w:rFonts w:ascii="Times New Roman" w:eastAsia="Times New Roman" w:hAnsi="Times New Roman" w:cs="Times New Roman"/>
            <w:color w:val="0000FF"/>
            <w:sz w:val="24"/>
            <w:szCs w:val="24"/>
            <w:u w:val="single"/>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91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of the </w:t>
            </w:r>
            <w:r w:rsidRPr="00516CD3">
              <w:rPr>
                <w:rFonts w:ascii="Courier New" w:eastAsia="Times New Roman" w:hAnsi="Courier New" w:cs="Courier New"/>
                <w:sz w:val="20"/>
                <w:szCs w:val="20"/>
                <w:lang w:val="en-CA"/>
              </w:rPr>
              <w:t>index</w:t>
            </w:r>
            <w:r w:rsidRPr="00516CD3">
              <w:rPr>
                <w:rFonts w:ascii="Times New Roman" w:eastAsia="Times New Roman" w:hAnsi="Times New Roman" w:cs="Times New Roman"/>
                <w:sz w:val="24"/>
                <w:szCs w:val="24"/>
                <w:lang w:val="en-CA"/>
              </w:rPr>
              <w:t xml:space="preserve">-th leaf in this tree. I.e., if </w:t>
            </w:r>
            <w:r w:rsidRPr="00516CD3">
              <w:rPr>
                <w:rFonts w:ascii="Courier New" w:eastAsia="Times New Roman" w:hAnsi="Courier New" w:cs="Courier New"/>
                <w:sz w:val="20"/>
                <w:szCs w:val="20"/>
                <w:lang w:val="en-CA"/>
              </w:rPr>
              <w:t>tp=self.leaf_treeposition(i)</w:t>
            </w:r>
            <w:r w:rsidRPr="00516CD3">
              <w:rPr>
                <w:rFonts w:ascii="Times New Roman" w:eastAsia="Times New Roman" w:hAnsi="Times New Roman" w:cs="Times New Roman"/>
                <w:sz w:val="24"/>
                <w:szCs w:val="24"/>
                <w:lang w:val="en-CA"/>
              </w:rPr>
              <w:t xml:space="preserve">, then </w:t>
            </w:r>
            <w:r w:rsidRPr="00516CD3">
              <w:rPr>
                <w:rFonts w:ascii="Courier New" w:eastAsia="Times New Roman" w:hAnsi="Courier New" w:cs="Courier New"/>
                <w:sz w:val="20"/>
                <w:szCs w:val="20"/>
                <w:lang w:val="en-CA"/>
              </w:rPr>
              <w:t>self[tp]==self.leaves()[i]</w:t>
            </w:r>
            <w:r w:rsidRPr="00516CD3">
              <w:rPr>
                <w:rFonts w:ascii="Times New Roman" w:eastAsia="Times New Roman" w:hAnsi="Times New Roman" w:cs="Times New Roman"/>
                <w:sz w:val="24"/>
                <w:szCs w:val="24"/>
                <w:lang w:val="en-CA"/>
              </w:rPr>
              <w:t>.</w:t>
            </w:r>
          </w:p>
        </w:tc>
      </w:tr>
      <w:tr w:rsidR="00516CD3" w:rsidRPr="00516CD3" w:rsidTr="00516CD3">
        <w:trPr>
          <w:tblCellSpacing w:w="15" w:type="dxa"/>
        </w:trPr>
        <w:tc>
          <w:tcPr>
            <w:tcW w:w="0" w:type="auto"/>
            <w:gridSpan w:val="2"/>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Raises IndexError:</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this tree contains fewer than </w:t>
            </w:r>
            <w:r w:rsidRPr="00516CD3">
              <w:rPr>
                <w:rFonts w:ascii="Courier New" w:eastAsia="Times New Roman" w:hAnsi="Courier New" w:cs="Courier New"/>
                <w:sz w:val="20"/>
                <w:szCs w:val="20"/>
                <w:lang w:val="en-CA"/>
              </w:rPr>
              <w:t>index+1</w:t>
            </w:r>
            <w:r w:rsidRPr="00516CD3">
              <w:rPr>
                <w:rFonts w:ascii="Times New Roman" w:eastAsia="Times New Roman" w:hAnsi="Times New Roman" w:cs="Times New Roman"/>
                <w:sz w:val="24"/>
                <w:szCs w:val="24"/>
                <w:lang w:val="en-CA"/>
              </w:rPr>
              <w:t xml:space="preserve"> leaves, or if </w:t>
            </w:r>
            <w:r w:rsidRPr="00516CD3">
              <w:rPr>
                <w:rFonts w:ascii="Courier New" w:eastAsia="Times New Roman" w:hAnsi="Courier New" w:cs="Courier New"/>
                <w:sz w:val="20"/>
                <w:szCs w:val="20"/>
                <w:lang w:val="en-CA"/>
              </w:rPr>
              <w:t>index&lt;0</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leaves</w:t>
      </w:r>
      <w:r w:rsidRPr="00516CD3">
        <w:rPr>
          <w:rFonts w:ascii="Times New Roman" w:eastAsia="Times New Roman" w:hAnsi="Times New Roman" w:cs="Times New Roman"/>
          <w:sz w:val="27"/>
          <w:szCs w:val="27"/>
          <w:lang w:val="en-CA"/>
        </w:rPr>
        <w:t>()</w:t>
      </w:r>
      <w:hyperlink r:id="rId37" w:anchor="Tree.leave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leaves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t.leaves()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['the', 'dog', 'chased', 'the',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2"/>
        <w:gridCol w:w="885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list containing this tree’s leaves. The order reflects the order of the leaves in the tree’s hierarchical structure.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node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Outdated method to access the node value; use the label() method instead.</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pos</w:t>
      </w:r>
      <w:r w:rsidRPr="00516CD3">
        <w:rPr>
          <w:rFonts w:ascii="Times New Roman" w:eastAsia="Times New Roman" w:hAnsi="Times New Roman" w:cs="Times New Roman"/>
          <w:sz w:val="27"/>
          <w:szCs w:val="27"/>
          <w:lang w:val="en-CA"/>
        </w:rPr>
        <w:t>()</w:t>
      </w:r>
      <w:hyperlink r:id="rId38" w:anchor="Tree.po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a sequence of pos-tagged words extracted from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t.pos()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[('the', 'D'), ('dog', 'N'), ('chased', 'V'), ('the', 'D'), ('cat', 'N')]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2"/>
        <w:gridCol w:w="894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list of tuples containing leaves and pre-terminals (part-of-speech tags). The order reflects the order of the leaves in the tree’s hierarchical structure.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list(tuple)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pprint</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margin=70</w:t>
      </w:r>
      <w:r w:rsidRPr="00516CD3">
        <w:rPr>
          <w:rFonts w:ascii="Times New Roman" w:eastAsia="Times New Roman" w:hAnsi="Times New Roman" w:cs="Times New Roman"/>
          <w:sz w:val="24"/>
          <w:szCs w:val="24"/>
        </w:rPr>
        <w:t xml:space="preserve">, </w:t>
      </w:r>
      <w:r w:rsidRPr="00516CD3">
        <w:rPr>
          <w:rFonts w:ascii="Times New Roman" w:eastAsia="Times New Roman" w:hAnsi="Times New Roman" w:cs="Times New Roman"/>
          <w:i/>
          <w:iCs/>
          <w:sz w:val="24"/>
          <w:szCs w:val="24"/>
        </w:rPr>
        <w:t>indent=0</w:t>
      </w:r>
      <w:r w:rsidRPr="00516CD3">
        <w:rPr>
          <w:rFonts w:ascii="Times New Roman" w:eastAsia="Times New Roman" w:hAnsi="Times New Roman" w:cs="Times New Roman"/>
          <w:sz w:val="24"/>
          <w:szCs w:val="24"/>
        </w:rPr>
        <w:t xml:space="preserve">, </w:t>
      </w:r>
      <w:r w:rsidRPr="00516CD3">
        <w:rPr>
          <w:rFonts w:ascii="Times New Roman" w:eastAsia="Times New Roman" w:hAnsi="Times New Roman" w:cs="Times New Roman"/>
          <w:i/>
          <w:iCs/>
          <w:sz w:val="24"/>
          <w:szCs w:val="24"/>
        </w:rPr>
        <w:t>nodesep=''</w:t>
      </w:r>
      <w:r w:rsidRPr="00516CD3">
        <w:rPr>
          <w:rFonts w:ascii="Times New Roman" w:eastAsia="Times New Roman" w:hAnsi="Times New Roman" w:cs="Times New Roman"/>
          <w:sz w:val="24"/>
          <w:szCs w:val="24"/>
        </w:rPr>
        <w:t xml:space="preserve">, </w:t>
      </w:r>
      <w:r w:rsidRPr="00516CD3">
        <w:rPr>
          <w:rFonts w:ascii="Times New Roman" w:eastAsia="Times New Roman" w:hAnsi="Times New Roman" w:cs="Times New Roman"/>
          <w:i/>
          <w:iCs/>
          <w:sz w:val="24"/>
          <w:szCs w:val="24"/>
        </w:rPr>
        <w:t>parens='()'</w:t>
      </w:r>
      <w:r w:rsidRPr="00516CD3">
        <w:rPr>
          <w:rFonts w:ascii="Times New Roman" w:eastAsia="Times New Roman" w:hAnsi="Times New Roman" w:cs="Times New Roman"/>
          <w:sz w:val="24"/>
          <w:szCs w:val="24"/>
        </w:rPr>
        <w:t xml:space="preserve">, </w:t>
      </w:r>
      <w:r w:rsidRPr="00516CD3">
        <w:rPr>
          <w:rFonts w:ascii="Times New Roman" w:eastAsia="Times New Roman" w:hAnsi="Times New Roman" w:cs="Times New Roman"/>
          <w:i/>
          <w:iCs/>
          <w:sz w:val="24"/>
          <w:szCs w:val="24"/>
        </w:rPr>
        <w:t>quotes=False</w:t>
      </w:r>
      <w:r w:rsidRPr="00516CD3">
        <w:rPr>
          <w:rFonts w:ascii="Times New Roman" w:eastAsia="Times New Roman" w:hAnsi="Times New Roman" w:cs="Times New Roman"/>
          <w:sz w:val="27"/>
          <w:szCs w:val="27"/>
        </w:rPr>
        <w:t>)</w:t>
      </w:r>
      <w:hyperlink r:id="rId39" w:anchor="Tree.pprint" w:history="1">
        <w:r w:rsidRPr="00516CD3">
          <w:rPr>
            <w:rFonts w:ascii="Times New Roman" w:eastAsia="Times New Roman" w:hAnsi="Times New Roman" w:cs="Times New Roman"/>
            <w:color w:val="0000FF"/>
            <w:sz w:val="24"/>
            <w:szCs w:val="24"/>
            <w:u w:val="single"/>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64"/>
        <w:gridCol w:w="8806"/>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pretty-printed string representation of this tree.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str</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margin</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int</w:t>
            </w:r>
            <w:r w:rsidRPr="00516CD3">
              <w:rPr>
                <w:rFonts w:ascii="Times New Roman" w:eastAsia="Times New Roman" w:hAnsi="Times New Roman" w:cs="Times New Roman"/>
                <w:sz w:val="24"/>
                <w:szCs w:val="24"/>
                <w:lang w:val="en-CA"/>
              </w:rPr>
              <w:t>) – The right margin at which to do line-wrapping.</w:t>
            </w:r>
          </w:p>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indent</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int</w:t>
            </w:r>
            <w:r w:rsidRPr="00516CD3">
              <w:rPr>
                <w:rFonts w:ascii="Times New Roman" w:eastAsia="Times New Roman" w:hAnsi="Times New Roman" w:cs="Times New Roman"/>
                <w:sz w:val="24"/>
                <w:szCs w:val="24"/>
                <w:lang w:val="en-CA"/>
              </w:rPr>
              <w:t>) – The indentation level at which printing begins. This number is used to decide how far to indent subsequent lines.</w:t>
            </w:r>
          </w:p>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nodesep</w:t>
            </w:r>
            <w:r w:rsidRPr="00516CD3">
              <w:rPr>
                <w:rFonts w:ascii="Times New Roman" w:eastAsia="Times New Roman" w:hAnsi="Times New Roman" w:cs="Times New Roman"/>
                <w:sz w:val="24"/>
                <w:szCs w:val="24"/>
                <w:lang w:val="en-CA"/>
              </w:rPr>
              <w:t xml:space="preserve"> – A string that is used to separate the node from the children. E.g., the default value </w:t>
            </w:r>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gives trees like </w:t>
            </w:r>
            <w:r w:rsidRPr="00516CD3">
              <w:rPr>
                <w:rFonts w:ascii="Courier New" w:eastAsia="Times New Roman" w:hAnsi="Courier New" w:cs="Courier New"/>
                <w:sz w:val="20"/>
                <w:szCs w:val="20"/>
                <w:lang w:val="en-CA"/>
              </w:rPr>
              <w:t>(S: (NP: I) (VP: (V: saw) (NP: it)))</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pprint_latex_qtree</w:t>
      </w:r>
      <w:r w:rsidRPr="00516CD3">
        <w:rPr>
          <w:rFonts w:ascii="Times New Roman" w:eastAsia="Times New Roman" w:hAnsi="Times New Roman" w:cs="Times New Roman"/>
          <w:sz w:val="27"/>
          <w:szCs w:val="27"/>
          <w:lang w:val="en-CA"/>
        </w:rPr>
        <w:t>()</w:t>
      </w:r>
      <w:hyperlink r:id="rId40" w:anchor="Tree.pprint_latex_q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lastRenderedPageBreak/>
        <w:t xml:space="preserve">Returns a representation of the tree compatible with the LaTeX qtree package. This consists of the string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followed by the tree represented in bracketed notation.</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For example, the following result was generated from a parse tree of the sentence </w:t>
      </w:r>
      <w:r w:rsidRPr="00516CD3">
        <w:rPr>
          <w:rFonts w:ascii="Courier New" w:eastAsia="Times New Roman" w:hAnsi="Courier New" w:cs="Courier New"/>
          <w:sz w:val="20"/>
          <w:szCs w:val="20"/>
          <w:lang w:val="en-CA"/>
        </w:rPr>
        <w:t>The announcement astounded us</w:t>
      </w:r>
      <w:r w:rsidRPr="00516CD3">
        <w:rPr>
          <w:rFonts w:ascii="Times New Roman" w:eastAsia="Times New Roman" w:hAnsi="Times New Roman" w:cs="Times New Roman"/>
          <w:sz w:val="24"/>
          <w:szCs w:val="24"/>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\Tree [.I'' [.N'' [.D The ] [.N' [.N announcement ] ]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[.I' [.V'' [.V' [.V astounded ] [.N'' [.N' [.N us ] ] ] ] ] ] ]</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See </w:t>
      </w:r>
      <w:hyperlink r:id="rId41" w:history="1">
        <w:r w:rsidRPr="00516CD3">
          <w:rPr>
            <w:rFonts w:ascii="Times New Roman" w:eastAsia="Times New Roman" w:hAnsi="Times New Roman" w:cs="Times New Roman"/>
            <w:color w:val="0000FF"/>
            <w:sz w:val="24"/>
            <w:szCs w:val="24"/>
            <w:u w:val="single"/>
            <w:lang w:val="en-CA"/>
          </w:rPr>
          <w:t>http://www.ling.upenn.edu/advice/latex.html</w:t>
        </w:r>
      </w:hyperlink>
      <w:r w:rsidRPr="00516CD3">
        <w:rPr>
          <w:rFonts w:ascii="Times New Roman" w:eastAsia="Times New Roman" w:hAnsi="Times New Roman" w:cs="Times New Roman"/>
          <w:sz w:val="24"/>
          <w:szCs w:val="24"/>
          <w:lang w:val="en-CA"/>
        </w:rPr>
        <w:t xml:space="preserve"> for the LaTeX style file for the qtree package.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388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latex qtree representation of this tree.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str</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productions</w:t>
      </w:r>
      <w:r w:rsidRPr="00516CD3">
        <w:rPr>
          <w:rFonts w:ascii="Times New Roman" w:eastAsia="Times New Roman" w:hAnsi="Times New Roman" w:cs="Times New Roman"/>
          <w:sz w:val="27"/>
          <w:szCs w:val="27"/>
        </w:rPr>
        <w:t>()</w:t>
      </w:r>
      <w:hyperlink r:id="rId42" w:anchor="Tree.produc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Generate the productions that correspond to the non-terminal nodes of the tree. For each subtree of the form (P: C1 C2 ... Cn) this produces a production of the form P -&gt; C1 C2 ... Cn.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t.productions()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-&gt; NP VP, NP -&gt; D N, D -&gt; 'the', N -&gt; 'dog', VP -&gt; V NP, V -&gt; 'chased',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NP -&gt; D N, D -&gt; 'the', N -&gt;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1582"/>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list(Production)</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set_label</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label</w:t>
      </w:r>
      <w:r w:rsidRPr="00516CD3">
        <w:rPr>
          <w:rFonts w:ascii="Times New Roman" w:eastAsia="Times New Roman" w:hAnsi="Times New Roman" w:cs="Times New Roman"/>
          <w:sz w:val="27"/>
          <w:szCs w:val="27"/>
        </w:rPr>
        <w:t>)</w:t>
      </w:r>
      <w:hyperlink r:id="rId43" w:anchor="Tree.set_label"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Set the node label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t.set_label("T")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&gt;&gt;&gt; print(t)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 (NP (D the) (N dog)) (VP (V chased) (NP (D the) (N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55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label</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any</w:t>
            </w:r>
            <w:r w:rsidRPr="00516CD3">
              <w:rPr>
                <w:rFonts w:ascii="Times New Roman" w:eastAsia="Times New Roman" w:hAnsi="Times New Roman" w:cs="Times New Roman"/>
                <w:sz w:val="24"/>
                <w:szCs w:val="24"/>
                <w:lang w:val="en-CA"/>
              </w:rPr>
              <w:t>) – the node label (typically a string)</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subtrees</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filter=None</w:t>
      </w:r>
      <w:r w:rsidRPr="00516CD3">
        <w:rPr>
          <w:rFonts w:ascii="Times New Roman" w:eastAsia="Times New Roman" w:hAnsi="Times New Roman" w:cs="Times New Roman"/>
          <w:sz w:val="27"/>
          <w:szCs w:val="27"/>
          <w:lang w:val="en-CA"/>
        </w:rPr>
        <w:t>)</w:t>
      </w:r>
      <w:hyperlink r:id="rId44" w:anchor="Tree.subtree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Generate all the subtrees of this tree, optionally restricted to trees matching the filter function.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for s in t.subtrees(lambda t: t.height() == 2):</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print(s)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 dog)</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(V chased)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509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filter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function</w:t>
            </w:r>
            <w:r w:rsidRPr="00516CD3">
              <w:rPr>
                <w:rFonts w:ascii="Times New Roman" w:eastAsia="Times New Roman" w:hAnsi="Times New Roman" w:cs="Times New Roman"/>
                <w:sz w:val="24"/>
                <w:szCs w:val="24"/>
                <w:lang w:val="en-CA"/>
              </w:rPr>
              <w:t>) – the function to filter all local trees</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treeposition_spanning_leaves</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start</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end</w:t>
      </w:r>
      <w:r w:rsidRPr="00516CD3">
        <w:rPr>
          <w:rFonts w:ascii="Times New Roman" w:eastAsia="Times New Roman" w:hAnsi="Times New Roman" w:cs="Times New Roman"/>
          <w:sz w:val="27"/>
          <w:szCs w:val="27"/>
          <w:lang w:val="en-CA"/>
        </w:rPr>
        <w:t>)</w:t>
      </w:r>
      <w:hyperlink r:id="rId45" w:anchor="Tree.treeposition_spanning_leaves" w:history="1">
        <w:r w:rsidRPr="00516CD3">
          <w:rPr>
            <w:rFonts w:ascii="Times New Roman" w:eastAsia="Times New Roman" w:hAnsi="Times New Roman" w:cs="Times New Roman"/>
            <w:color w:val="0000FF"/>
            <w:sz w:val="24"/>
            <w:szCs w:val="24"/>
            <w:u w:val="single"/>
            <w:lang w:val="en-CA"/>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91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of the lowest descendant of this tree that dominates </w:t>
            </w:r>
            <w:r w:rsidRPr="00516CD3">
              <w:rPr>
                <w:rFonts w:ascii="Courier New" w:eastAsia="Times New Roman" w:hAnsi="Courier New" w:cs="Courier New"/>
                <w:sz w:val="20"/>
                <w:szCs w:val="20"/>
                <w:lang w:val="en-CA"/>
              </w:rPr>
              <w:t>self.leaves()[start:end]</w:t>
            </w:r>
            <w:r w:rsidRPr="00516CD3">
              <w:rPr>
                <w:rFonts w:ascii="Times New Roman" w:eastAsia="Times New Roman" w:hAnsi="Times New Roman" w:cs="Times New Roman"/>
                <w:sz w:val="24"/>
                <w:szCs w:val="24"/>
                <w:lang w:val="en-CA"/>
              </w:rPr>
              <w:t>.</w:t>
            </w:r>
          </w:p>
        </w:tc>
      </w:tr>
      <w:tr w:rsidR="00516CD3" w:rsidRPr="00516CD3" w:rsidTr="00516CD3">
        <w:trPr>
          <w:tblCellSpacing w:w="15" w:type="dxa"/>
        </w:trPr>
        <w:tc>
          <w:tcPr>
            <w:tcW w:w="0" w:type="auto"/>
            <w:gridSpan w:val="2"/>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Raises ValueError:</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lastRenderedPageBreak/>
              <w:t> </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xml:space="preserve">if </w:t>
            </w:r>
            <w:r w:rsidRPr="00516CD3">
              <w:rPr>
                <w:rFonts w:ascii="Courier New" w:eastAsia="Times New Roman" w:hAnsi="Courier New" w:cs="Courier New"/>
                <w:sz w:val="20"/>
                <w:szCs w:val="20"/>
              </w:rPr>
              <w:t>end &lt;= start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treepositions</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order='preorder'</w:t>
      </w:r>
      <w:r w:rsidRPr="00516CD3">
        <w:rPr>
          <w:rFonts w:ascii="Times New Roman" w:eastAsia="Times New Roman" w:hAnsi="Times New Roman" w:cs="Times New Roman"/>
          <w:sz w:val="27"/>
          <w:szCs w:val="27"/>
        </w:rPr>
        <w:t>)</w:t>
      </w:r>
      <w:hyperlink r:id="rId46" w:anchor="Tree.treeposi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t = Tree.fromstring("(S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t.treepositions()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(0,), (0, 0), (0, 0, 0), (0, 1), (0, 1, 0), (1,), (1, 0), (1, 0, 0),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for pos in t.treepositions('leaves'):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t[pos] = t[pos][::-1].upper()</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(D EHT) (N GOD)) (VP (V DESAHC) (NP (D EHT) (N TAC))))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5936"/>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order</w:t>
            </w:r>
            <w:r w:rsidRPr="00516CD3">
              <w:rPr>
                <w:rFonts w:ascii="Times New Roman" w:eastAsia="Times New Roman" w:hAnsi="Times New Roman" w:cs="Times New Roman"/>
                <w:sz w:val="24"/>
                <w:szCs w:val="24"/>
                <w:lang w:val="en-CA"/>
              </w:rPr>
              <w:t xml:space="preserve"> – One of: </w:t>
            </w:r>
            <w:r w:rsidRPr="00516CD3">
              <w:rPr>
                <w:rFonts w:ascii="Courier New" w:eastAsia="Times New Roman" w:hAnsi="Courier New" w:cs="Courier New"/>
                <w:sz w:val="20"/>
                <w:szCs w:val="20"/>
                <w:lang w:val="en-CA"/>
              </w:rPr>
              <w:t>preorder</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postorder</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bothorder</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leaves</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un_chomsky_normal_form</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expandUnary=True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parentChar='^'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unaryChar='+'</w:t>
      </w:r>
      <w:r w:rsidRPr="00516CD3">
        <w:rPr>
          <w:rFonts w:ascii="Times New Roman" w:eastAsia="Times New Roman" w:hAnsi="Times New Roman" w:cs="Times New Roman"/>
          <w:sz w:val="27"/>
          <w:szCs w:val="27"/>
          <w:lang w:val="en-CA"/>
        </w:rPr>
        <w:t>)</w:t>
      </w:r>
      <w:hyperlink r:id="rId47" w:anchor="Tree.un_chomsky_normal_form"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This method modifies the tree in three ways:</w:t>
      </w:r>
    </w:p>
    <w:p w:rsidR="00516CD3" w:rsidRPr="00516CD3" w:rsidRDefault="00516CD3" w:rsidP="00516CD3">
      <w:pPr>
        <w:numPr>
          <w:ilvl w:val="0"/>
          <w:numId w:val="8"/>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Transforms a tree in Chomsky Normal Form back to its original structure (branching greater than two)</w:t>
      </w:r>
    </w:p>
    <w:p w:rsidR="00516CD3" w:rsidRPr="00516CD3" w:rsidRDefault="00516CD3" w:rsidP="00516CD3">
      <w:pPr>
        <w:numPr>
          <w:ilvl w:val="0"/>
          <w:numId w:val="8"/>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Removes any parent annotation (if it exists)</w:t>
      </w:r>
    </w:p>
    <w:p w:rsidR="00516CD3" w:rsidRPr="00516CD3" w:rsidRDefault="00516CD3" w:rsidP="00516CD3">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lang w:val="en-CA"/>
        </w:rPr>
        <w:t xml:space="preserve">(optional) expands unary subtrees (if previously collapsed with collapseUnary(...) </w:t>
      </w:r>
      <w:r w:rsidRPr="00516CD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expandUnary</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bool</w:t>
            </w:r>
            <w:r w:rsidRPr="00516CD3">
              <w:rPr>
                <w:rFonts w:ascii="Times New Roman" w:eastAsia="Times New Roman" w:hAnsi="Times New Roman" w:cs="Times New Roman"/>
                <w:sz w:val="24"/>
                <w:szCs w:val="24"/>
                <w:lang w:val="en-CA"/>
              </w:rPr>
              <w:t>) – Flag to expand unary or not (default = True)</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childChar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string separating the head node from its children in an artificial node (default = “|”)</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parentChar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sting separating the node label from its parent annotation (default = “^”)</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unaryChar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A string joining two non-terminals in a unary production (default = “+”)</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unicode_repr</w:t>
      </w:r>
      <w:r w:rsidRPr="00516CD3">
        <w:rPr>
          <w:rFonts w:ascii="Times New Roman" w:eastAsia="Times New Roman" w:hAnsi="Times New Roman" w:cs="Times New Roman"/>
          <w:sz w:val="27"/>
          <w:szCs w:val="27"/>
          <w:lang w:val="en-CA"/>
        </w:rPr>
        <w:t>()</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nltk.tree.bracket_parse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w:t>
      </w:r>
      <w:r w:rsidRPr="00516CD3">
        <w:rPr>
          <w:rFonts w:ascii="Times New Roman" w:eastAsia="Times New Roman" w:hAnsi="Times New Roman" w:cs="Times New Roman"/>
          <w:sz w:val="27"/>
          <w:szCs w:val="27"/>
          <w:lang w:val="en-CA"/>
        </w:rPr>
        <w:t>)</w:t>
      </w:r>
      <w:hyperlink r:id="rId48" w:anchor="bracket_pars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Use Tree.read(s, remove_empty_top_bracketing=True) instead.</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nltk.tree.sinica_parse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w:t>
      </w:r>
      <w:r w:rsidRPr="00516CD3">
        <w:rPr>
          <w:rFonts w:ascii="Times New Roman" w:eastAsia="Times New Roman" w:hAnsi="Times New Roman" w:cs="Times New Roman"/>
          <w:sz w:val="27"/>
          <w:szCs w:val="27"/>
          <w:lang w:val="en-CA"/>
        </w:rPr>
        <w:t>)</w:t>
      </w:r>
      <w:hyperlink r:id="rId49" w:anchor="sinica_pars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Parse a Sinica Treebank string and return a tree. Trees are represented as nested brackettings, as shown in the following example (X represents a Chinese character): S(goal:NP(Head:Nep:XX)|theme:NP(Head:Nhaa:X)|quantity:Dab:X|Head:VL2:X)#0(PERIODCATEGORY)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4787"/>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tree corresponding to the string representation.</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Tree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Parameters:</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str</w:t>
            </w:r>
            <w:r w:rsidRPr="00516CD3">
              <w:rPr>
                <w:rFonts w:ascii="Times New Roman" w:eastAsia="Times New Roman" w:hAnsi="Times New Roman" w:cs="Times New Roman"/>
                <w:sz w:val="24"/>
                <w:szCs w:val="24"/>
                <w:lang w:val="en-CA"/>
              </w:rPr>
              <w:t>) – The string to be converted</w:t>
            </w:r>
          </w:p>
        </w:tc>
      </w:tr>
    </w:tbl>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nltk.tree.ParentedTree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50" w:anchor="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r w:rsidRPr="00516CD3">
        <w:rPr>
          <w:rFonts w:ascii="Courier New" w:eastAsia="Times New Roman" w:hAnsi="Courier New" w:cs="Courier New"/>
          <w:sz w:val="20"/>
          <w:szCs w:val="20"/>
          <w:lang w:val="en-CA"/>
        </w:rPr>
        <w:t>nltk.tree.AbstractParentedTree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that automatically maintains parent pointers for single-parented trees. The following are methods for querying the structure of a parented tree: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parent_index</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left_sibling</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right_sibling</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treeposition</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lastRenderedPageBreak/>
        <w:t xml:space="preserve">Each </w:t>
      </w:r>
      <w:r w:rsidRPr="00516CD3">
        <w:rPr>
          <w:rFonts w:ascii="Courier New" w:eastAsia="Times New Roman" w:hAnsi="Courier New" w:cs="Courier New"/>
          <w:sz w:val="20"/>
          <w:szCs w:val="20"/>
          <w:lang w:val="en-CA"/>
        </w:rPr>
        <w:t>ParentedTree</w:t>
      </w:r>
      <w:r w:rsidRPr="00516CD3">
        <w:rPr>
          <w:rFonts w:ascii="Times New Roman" w:eastAsia="Times New Roman" w:hAnsi="Times New Roman" w:cs="Times New Roman"/>
          <w:sz w:val="24"/>
          <w:szCs w:val="24"/>
          <w:lang w:val="en-CA"/>
        </w:rPr>
        <w:t xml:space="preserve"> may have at most one parent. In particular, subtrees may not be shared. Any attempt to reuse a single </w:t>
      </w:r>
      <w:r w:rsidRPr="00516CD3">
        <w:rPr>
          <w:rFonts w:ascii="Courier New" w:eastAsia="Times New Roman" w:hAnsi="Courier New" w:cs="Courier New"/>
          <w:sz w:val="20"/>
          <w:szCs w:val="20"/>
          <w:lang w:val="en-CA"/>
        </w:rPr>
        <w:t>ParentedTree</w:t>
      </w:r>
      <w:r w:rsidRPr="00516CD3">
        <w:rPr>
          <w:rFonts w:ascii="Times New Roman" w:eastAsia="Times New Roman" w:hAnsi="Times New Roman" w:cs="Times New Roman"/>
          <w:sz w:val="24"/>
          <w:szCs w:val="24"/>
          <w:lang w:val="en-CA"/>
        </w:rPr>
        <w:t xml:space="preserve"> as a child of more than one parent (or as multiple children of the same parent) will cause a </w:t>
      </w:r>
      <w:r w:rsidRPr="00516CD3">
        <w:rPr>
          <w:rFonts w:ascii="Courier New" w:eastAsia="Times New Roman" w:hAnsi="Courier New" w:cs="Courier New"/>
          <w:sz w:val="20"/>
          <w:szCs w:val="20"/>
          <w:lang w:val="en-CA"/>
        </w:rPr>
        <w:t>ValueError</w:t>
      </w:r>
      <w:r w:rsidRPr="00516CD3">
        <w:rPr>
          <w:rFonts w:ascii="Times New Roman" w:eastAsia="Times New Roman" w:hAnsi="Times New Roman" w:cs="Times New Roman"/>
          <w:sz w:val="24"/>
          <w:szCs w:val="24"/>
          <w:lang w:val="en-CA"/>
        </w:rPr>
        <w:t xml:space="preserve"> exception to be raised.</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ParentedTrees</w:t>
      </w:r>
      <w:r w:rsidRPr="00516CD3">
        <w:rPr>
          <w:rFonts w:ascii="Times New Roman" w:eastAsia="Times New Roman" w:hAnsi="Times New Roman" w:cs="Times New Roman"/>
          <w:sz w:val="24"/>
          <w:szCs w:val="24"/>
          <w:lang w:val="en-CA"/>
        </w:rPr>
        <w:t xml:space="preserve"> should never be used in the same tree as </w:t>
      </w:r>
      <w:r w:rsidRPr="00516CD3">
        <w:rPr>
          <w:rFonts w:ascii="Courier New" w:eastAsia="Times New Roman" w:hAnsi="Courier New" w:cs="Courier New"/>
          <w:sz w:val="20"/>
          <w:szCs w:val="20"/>
          <w:lang w:val="en-CA"/>
        </w:rPr>
        <w:t>Trees</w:t>
      </w:r>
      <w:r w:rsidRPr="00516CD3">
        <w:rPr>
          <w:rFonts w:ascii="Times New Roman" w:eastAsia="Times New Roman" w:hAnsi="Times New Roman" w:cs="Times New Roman"/>
          <w:sz w:val="24"/>
          <w:szCs w:val="24"/>
          <w:lang w:val="en-CA"/>
        </w:rPr>
        <w:t xml:space="preserve"> or </w:t>
      </w:r>
      <w:r w:rsidRPr="00516CD3">
        <w:rPr>
          <w:rFonts w:ascii="Courier New" w:eastAsia="Times New Roman" w:hAnsi="Courier New" w:cs="Courier New"/>
          <w:sz w:val="20"/>
          <w:szCs w:val="20"/>
          <w:lang w:val="en-CA"/>
        </w:rPr>
        <w:t>MultiParentedTrees</w:t>
      </w:r>
      <w:r w:rsidRPr="00516CD3">
        <w:rPr>
          <w:rFonts w:ascii="Times New Roman" w:eastAsia="Times New Roman" w:hAnsi="Times New Roman" w:cs="Times New Roman"/>
          <w:sz w:val="24"/>
          <w:szCs w:val="24"/>
          <w:lang w:val="en-CA"/>
        </w:rPr>
        <w:t xml:space="preserve">. Mixing tree implementations may result in incorrect parent pointers and in </w:t>
      </w:r>
      <w:r w:rsidRPr="00516CD3">
        <w:rPr>
          <w:rFonts w:ascii="Courier New" w:eastAsia="Times New Roman" w:hAnsi="Courier New" w:cs="Courier New"/>
          <w:sz w:val="20"/>
          <w:szCs w:val="20"/>
          <w:lang w:val="en-CA"/>
        </w:rPr>
        <w:t>TypeError</w:t>
      </w:r>
      <w:r w:rsidRPr="00516CD3">
        <w:rPr>
          <w:rFonts w:ascii="Times New Roman" w:eastAsia="Times New Roman" w:hAnsi="Times New Roman" w:cs="Times New Roman"/>
          <w:sz w:val="24"/>
          <w:szCs w:val="24"/>
          <w:lang w:val="en-CA"/>
        </w:rPr>
        <w:t xml:space="preserve"> exceptions.</w:t>
      </w:r>
    </w:p>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left_sibling</w:t>
      </w:r>
      <w:r w:rsidRPr="00516CD3">
        <w:rPr>
          <w:rFonts w:ascii="Times New Roman" w:eastAsia="Times New Roman" w:hAnsi="Times New Roman" w:cs="Times New Roman"/>
          <w:sz w:val="27"/>
          <w:szCs w:val="27"/>
        </w:rPr>
        <w:t>()</w:t>
      </w:r>
      <w:hyperlink r:id="rId51" w:anchor="ParentedTree.left_sibling"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left sibling of this tree, or None if it has none.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7"/>
          <w:szCs w:val="27"/>
          <w:lang w:val="en-CA"/>
        </w:rPr>
        <w:t>()</w:t>
      </w:r>
      <w:hyperlink r:id="rId52" w:anchor="ParentedTree.paren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parent of this tree, or None if it has no parent.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parent_index</w:t>
      </w:r>
      <w:r w:rsidRPr="00516CD3">
        <w:rPr>
          <w:rFonts w:ascii="Times New Roman" w:eastAsia="Times New Roman" w:hAnsi="Times New Roman" w:cs="Times New Roman"/>
          <w:sz w:val="27"/>
          <w:szCs w:val="27"/>
          <w:lang w:val="en-CA"/>
        </w:rPr>
        <w:t>()</w:t>
      </w:r>
      <w:hyperlink r:id="rId53" w:anchor="ParentedTree.parent_index"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index of this tree in its parent. I.e., </w:t>
      </w:r>
      <w:r w:rsidRPr="00516CD3">
        <w:rPr>
          <w:rFonts w:ascii="Courier New" w:eastAsia="Times New Roman" w:hAnsi="Courier New" w:cs="Courier New"/>
          <w:sz w:val="20"/>
          <w:szCs w:val="20"/>
          <w:lang w:val="en-CA"/>
        </w:rPr>
        <w:t>ptree.parent()[ptree.parent_index()] is ptree</w:t>
      </w:r>
      <w:r w:rsidRPr="00516CD3">
        <w:rPr>
          <w:rFonts w:ascii="Times New Roman" w:eastAsia="Times New Roman" w:hAnsi="Times New Roman" w:cs="Times New Roman"/>
          <w:sz w:val="24"/>
          <w:szCs w:val="24"/>
          <w:lang w:val="en-CA"/>
        </w:rPr>
        <w:t xml:space="preserve">. Note that </w:t>
      </w:r>
      <w:r w:rsidRPr="00516CD3">
        <w:rPr>
          <w:rFonts w:ascii="Courier New" w:eastAsia="Times New Roman" w:hAnsi="Courier New" w:cs="Courier New"/>
          <w:sz w:val="20"/>
          <w:szCs w:val="20"/>
          <w:lang w:val="en-CA"/>
        </w:rPr>
        <w:t>ptree.parent_index()</w:t>
      </w:r>
      <w:r w:rsidRPr="00516CD3">
        <w:rPr>
          <w:rFonts w:ascii="Times New Roman" w:eastAsia="Times New Roman" w:hAnsi="Times New Roman" w:cs="Times New Roman"/>
          <w:sz w:val="24"/>
          <w:szCs w:val="24"/>
          <w:lang w:val="en-CA"/>
        </w:rPr>
        <w:t xml:space="preserve"> is not necessarily equal to </w:t>
      </w:r>
      <w:r w:rsidRPr="00516CD3">
        <w:rPr>
          <w:rFonts w:ascii="Courier New" w:eastAsia="Times New Roman" w:hAnsi="Courier New" w:cs="Courier New"/>
          <w:sz w:val="20"/>
          <w:szCs w:val="20"/>
          <w:lang w:val="en-CA"/>
        </w:rPr>
        <w:t>ptree.parent.index(ptree)</w:t>
      </w:r>
      <w:r w:rsidRPr="00516CD3">
        <w:rPr>
          <w:rFonts w:ascii="Times New Roman" w:eastAsia="Times New Roman" w:hAnsi="Times New Roman" w:cs="Times New Roman"/>
          <w:sz w:val="24"/>
          <w:szCs w:val="24"/>
          <w:lang w:val="en-CA"/>
        </w:rPr>
        <w:t xml:space="preserve">, since the </w:t>
      </w:r>
      <w:r w:rsidRPr="00516CD3">
        <w:rPr>
          <w:rFonts w:ascii="Courier New" w:eastAsia="Times New Roman" w:hAnsi="Courier New" w:cs="Courier New"/>
          <w:sz w:val="20"/>
          <w:szCs w:val="20"/>
          <w:lang w:val="en-CA"/>
        </w:rPr>
        <w:t>index()</w:t>
      </w:r>
      <w:r w:rsidRPr="00516CD3">
        <w:rPr>
          <w:rFonts w:ascii="Times New Roman" w:eastAsia="Times New Roman" w:hAnsi="Times New Roman" w:cs="Times New Roman"/>
          <w:sz w:val="24"/>
          <w:szCs w:val="24"/>
          <w:lang w:val="en-CA"/>
        </w:rPr>
        <w:t xml:space="preserve"> method returns the first child that is equal to its argument.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right_sibling</w:t>
      </w:r>
      <w:r w:rsidRPr="00516CD3">
        <w:rPr>
          <w:rFonts w:ascii="Times New Roman" w:eastAsia="Times New Roman" w:hAnsi="Times New Roman" w:cs="Times New Roman"/>
          <w:sz w:val="27"/>
          <w:szCs w:val="27"/>
          <w:lang w:val="en-CA"/>
        </w:rPr>
        <w:t>()</w:t>
      </w:r>
      <w:hyperlink r:id="rId54" w:anchor="ParentedTree.right_sibling"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right sibling of this tree, or None if it has none.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7"/>
          <w:szCs w:val="27"/>
          <w:lang w:val="en-CA"/>
        </w:rPr>
        <w:t>()</w:t>
      </w:r>
      <w:hyperlink r:id="rId55" w:anchor="ParentedTree.roo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root of this tree. I.e., the unique ancestor of this tree whose parent is None. If </w:t>
      </w:r>
      <w:r w:rsidRPr="00516CD3">
        <w:rPr>
          <w:rFonts w:ascii="Courier New" w:eastAsia="Times New Roman" w:hAnsi="Courier New" w:cs="Courier New"/>
          <w:sz w:val="20"/>
          <w:szCs w:val="20"/>
          <w:lang w:val="en-CA"/>
        </w:rPr>
        <w:t>ptree.parent()</w:t>
      </w:r>
      <w:r w:rsidRPr="00516CD3">
        <w:rPr>
          <w:rFonts w:ascii="Times New Roman" w:eastAsia="Times New Roman" w:hAnsi="Times New Roman" w:cs="Times New Roman"/>
          <w:sz w:val="24"/>
          <w:szCs w:val="24"/>
          <w:lang w:val="en-CA"/>
        </w:rPr>
        <w:t xml:space="preserve"> is None, then </w:t>
      </w:r>
      <w:r w:rsidRPr="00516CD3">
        <w:rPr>
          <w:rFonts w:ascii="Courier New" w:eastAsia="Times New Roman" w:hAnsi="Courier New" w:cs="Courier New"/>
          <w:sz w:val="20"/>
          <w:szCs w:val="20"/>
          <w:lang w:val="en-CA"/>
        </w:rPr>
        <w:t>ptree</w:t>
      </w:r>
      <w:r w:rsidRPr="00516CD3">
        <w:rPr>
          <w:rFonts w:ascii="Times New Roman" w:eastAsia="Times New Roman" w:hAnsi="Times New Roman" w:cs="Times New Roman"/>
          <w:sz w:val="24"/>
          <w:szCs w:val="24"/>
          <w:lang w:val="en-CA"/>
        </w:rPr>
        <w:t xml:space="preserve"> is its own root.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treeposition</w:t>
      </w:r>
      <w:r w:rsidRPr="00516CD3">
        <w:rPr>
          <w:rFonts w:ascii="Times New Roman" w:eastAsia="Times New Roman" w:hAnsi="Times New Roman" w:cs="Times New Roman"/>
          <w:sz w:val="27"/>
          <w:szCs w:val="27"/>
          <w:lang w:val="en-CA"/>
        </w:rPr>
        <w:t>()</w:t>
      </w:r>
      <w:hyperlink r:id="rId56" w:anchor="ParentedTree.treeposition"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of this tree, relative to the root of the tree. I.e., </w:t>
      </w:r>
      <w:r w:rsidRPr="00516CD3">
        <w:rPr>
          <w:rFonts w:ascii="Courier New" w:eastAsia="Times New Roman" w:hAnsi="Courier New" w:cs="Courier New"/>
          <w:sz w:val="20"/>
          <w:szCs w:val="20"/>
          <w:lang w:val="en-CA"/>
        </w:rPr>
        <w:t>ptree.root[ptree.treeposition] is ptree</w:t>
      </w:r>
      <w:r w:rsidRPr="00516CD3">
        <w:rPr>
          <w:rFonts w:ascii="Times New Roman" w:eastAsia="Times New Roman" w:hAnsi="Times New Roman" w:cs="Times New Roman"/>
          <w:sz w:val="24"/>
          <w:szCs w:val="24"/>
          <w:lang w:val="en-CA"/>
        </w:rPr>
        <w:t>.</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nltk.tree.MultiParentedTree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57" w:anchor="Multi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r w:rsidRPr="00516CD3">
        <w:rPr>
          <w:rFonts w:ascii="Courier New" w:eastAsia="Times New Roman" w:hAnsi="Courier New" w:cs="Courier New"/>
          <w:sz w:val="20"/>
          <w:szCs w:val="20"/>
          <w:lang w:val="en-CA"/>
        </w:rPr>
        <w:t>nltk.tree.AbstractParentedTree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that automatically maintains parent pointers for multi-parented trees. The following are methods for querying the structure of a multi-parented tree: </w:t>
      </w:r>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parent_indices()</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left_siblings()</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right_siblings()</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roots</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treepositions</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Each </w:t>
      </w:r>
      <w:r w:rsidRPr="00516CD3">
        <w:rPr>
          <w:rFonts w:ascii="Courier New" w:eastAsia="Times New Roman" w:hAnsi="Courier New" w:cs="Courier New"/>
          <w:sz w:val="20"/>
          <w:szCs w:val="20"/>
          <w:lang w:val="en-CA"/>
        </w:rPr>
        <w:t>MultiParentedTree</w:t>
      </w:r>
      <w:r w:rsidRPr="00516CD3">
        <w:rPr>
          <w:rFonts w:ascii="Times New Roman" w:eastAsia="Times New Roman" w:hAnsi="Times New Roman" w:cs="Times New Roman"/>
          <w:sz w:val="24"/>
          <w:szCs w:val="24"/>
          <w:lang w:val="en-CA"/>
        </w:rPr>
        <w:t xml:space="preserve"> may have zero or more parents. In particular, subtrees may be shared. If a single </w:t>
      </w:r>
      <w:r w:rsidRPr="00516CD3">
        <w:rPr>
          <w:rFonts w:ascii="Courier New" w:eastAsia="Times New Roman" w:hAnsi="Courier New" w:cs="Courier New"/>
          <w:sz w:val="20"/>
          <w:szCs w:val="20"/>
          <w:lang w:val="en-CA"/>
        </w:rPr>
        <w:t>MultiParentedTree</w:t>
      </w:r>
      <w:r w:rsidRPr="00516CD3">
        <w:rPr>
          <w:rFonts w:ascii="Times New Roman" w:eastAsia="Times New Roman" w:hAnsi="Times New Roman" w:cs="Times New Roman"/>
          <w:sz w:val="24"/>
          <w:szCs w:val="24"/>
          <w:lang w:val="en-CA"/>
        </w:rPr>
        <w:t xml:space="preserve"> is used as multiple children of the same parent, then that parent will appear multiple times in its </w:t>
      </w:r>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4"/>
          <w:szCs w:val="24"/>
          <w:lang w:val="en-CA"/>
        </w:rPr>
        <w:t xml:space="preserve"> method.</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MultiParentedTrees</w:t>
      </w:r>
      <w:r w:rsidRPr="00516CD3">
        <w:rPr>
          <w:rFonts w:ascii="Times New Roman" w:eastAsia="Times New Roman" w:hAnsi="Times New Roman" w:cs="Times New Roman"/>
          <w:sz w:val="24"/>
          <w:szCs w:val="24"/>
          <w:lang w:val="en-CA"/>
        </w:rPr>
        <w:t xml:space="preserve"> should never be used in the same tree as </w:t>
      </w:r>
      <w:r w:rsidRPr="00516CD3">
        <w:rPr>
          <w:rFonts w:ascii="Courier New" w:eastAsia="Times New Roman" w:hAnsi="Courier New" w:cs="Courier New"/>
          <w:sz w:val="20"/>
          <w:szCs w:val="20"/>
          <w:lang w:val="en-CA"/>
        </w:rPr>
        <w:t>Trees</w:t>
      </w:r>
      <w:r w:rsidRPr="00516CD3">
        <w:rPr>
          <w:rFonts w:ascii="Times New Roman" w:eastAsia="Times New Roman" w:hAnsi="Times New Roman" w:cs="Times New Roman"/>
          <w:sz w:val="24"/>
          <w:szCs w:val="24"/>
          <w:lang w:val="en-CA"/>
        </w:rPr>
        <w:t xml:space="preserve"> or </w:t>
      </w:r>
      <w:r w:rsidRPr="00516CD3">
        <w:rPr>
          <w:rFonts w:ascii="Courier New" w:eastAsia="Times New Roman" w:hAnsi="Courier New" w:cs="Courier New"/>
          <w:sz w:val="20"/>
          <w:szCs w:val="20"/>
          <w:lang w:val="en-CA"/>
        </w:rPr>
        <w:t>ParentedTrees</w:t>
      </w:r>
      <w:r w:rsidRPr="00516CD3">
        <w:rPr>
          <w:rFonts w:ascii="Times New Roman" w:eastAsia="Times New Roman" w:hAnsi="Times New Roman" w:cs="Times New Roman"/>
          <w:sz w:val="24"/>
          <w:szCs w:val="24"/>
          <w:lang w:val="en-CA"/>
        </w:rPr>
        <w:t xml:space="preserve">. Mixing tree implementations may result in incorrect parent pointers and in </w:t>
      </w:r>
      <w:r w:rsidRPr="00516CD3">
        <w:rPr>
          <w:rFonts w:ascii="Courier New" w:eastAsia="Times New Roman" w:hAnsi="Courier New" w:cs="Courier New"/>
          <w:sz w:val="20"/>
          <w:szCs w:val="20"/>
          <w:lang w:val="en-CA"/>
        </w:rPr>
        <w:t>TypeError</w:t>
      </w:r>
      <w:r w:rsidRPr="00516CD3">
        <w:rPr>
          <w:rFonts w:ascii="Times New Roman" w:eastAsia="Times New Roman" w:hAnsi="Times New Roman" w:cs="Times New Roman"/>
          <w:sz w:val="24"/>
          <w:szCs w:val="24"/>
          <w:lang w:val="en-CA"/>
        </w:rPr>
        <w:t xml:space="preserve"> exceptions.</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lastRenderedPageBreak/>
        <w:t>left_siblings</w:t>
      </w:r>
      <w:r w:rsidRPr="00516CD3">
        <w:rPr>
          <w:rFonts w:ascii="Times New Roman" w:eastAsia="Times New Roman" w:hAnsi="Times New Roman" w:cs="Times New Roman"/>
          <w:sz w:val="27"/>
          <w:szCs w:val="27"/>
          <w:lang w:val="en-CA"/>
        </w:rPr>
        <w:t>()</w:t>
      </w:r>
      <w:hyperlink r:id="rId58" w:anchor="MultiParentedTree.left_sibling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list of all left siblings of this tree, in any of its parent trees. A tree may be its own left sibling if it is used as multiple contiguous children of the same parent. A tree may appear multiple times in this list if it is the left sibling of this tree with respect to multiple parents.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list(MultiParentedTree)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parent_indices</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parent</w:t>
      </w:r>
      <w:r w:rsidRPr="00516CD3">
        <w:rPr>
          <w:rFonts w:ascii="Times New Roman" w:eastAsia="Times New Roman" w:hAnsi="Times New Roman" w:cs="Times New Roman"/>
          <w:sz w:val="27"/>
          <w:szCs w:val="27"/>
        </w:rPr>
        <w:t>)</w:t>
      </w:r>
      <w:hyperlink r:id="rId59" w:anchor="MultiParentedTree.parent_indice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a list of the indices where this tree occurs as a child of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xml:space="preserve">. If this child does not occur as a child of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then the empty list is returned. The following is always true: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for parent_index in ptree.parent_indices(parent):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parent[parent_index] is ptree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7"/>
          <w:szCs w:val="27"/>
          <w:lang w:val="en-CA"/>
        </w:rPr>
        <w:t>()</w:t>
      </w:r>
      <w:hyperlink r:id="rId60" w:anchor="MultiParentedTree.parent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set of parents of this tree. If this tree has no parents, then </w:t>
      </w:r>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4"/>
          <w:szCs w:val="24"/>
          <w:lang w:val="en-CA"/>
        </w:rPr>
        <w:t xml:space="preserve"> is the empty set. To check if a tree is used as multiple children of the same parent, use the </w:t>
      </w:r>
      <w:r w:rsidRPr="00516CD3">
        <w:rPr>
          <w:rFonts w:ascii="Courier New" w:eastAsia="Times New Roman" w:hAnsi="Courier New" w:cs="Courier New"/>
          <w:sz w:val="20"/>
          <w:szCs w:val="20"/>
          <w:lang w:val="en-CA"/>
        </w:rPr>
        <w:t>parent_indices()</w:t>
      </w:r>
      <w:r w:rsidRPr="00516CD3">
        <w:rPr>
          <w:rFonts w:ascii="Times New Roman" w:eastAsia="Times New Roman" w:hAnsi="Times New Roman" w:cs="Times New Roman"/>
          <w:sz w:val="24"/>
          <w:szCs w:val="24"/>
          <w:lang w:val="en-CA"/>
        </w:rPr>
        <w:t xml:space="preserve"> method.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list(MultiParentedTree)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right_siblings</w:t>
      </w:r>
      <w:r w:rsidRPr="00516CD3">
        <w:rPr>
          <w:rFonts w:ascii="Times New Roman" w:eastAsia="Times New Roman" w:hAnsi="Times New Roman" w:cs="Times New Roman"/>
          <w:sz w:val="27"/>
          <w:szCs w:val="27"/>
        </w:rPr>
        <w:t>()</w:t>
      </w:r>
      <w:hyperlink r:id="rId61" w:anchor="MultiParentedTree.right_sibling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list of all right siblings of this tree, in any of its parent trees. A tree may be its own right sibling if it is used as multiple contiguous children of the same parent. A tree may appear multiple times in this list if it is the right sibling of this tree with respect to multiple parents.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list(MultiParentedTree)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roots</w:t>
      </w:r>
      <w:r w:rsidRPr="00516CD3">
        <w:rPr>
          <w:rFonts w:ascii="Times New Roman" w:eastAsia="Times New Roman" w:hAnsi="Times New Roman" w:cs="Times New Roman"/>
          <w:sz w:val="27"/>
          <w:szCs w:val="27"/>
        </w:rPr>
        <w:t>()</w:t>
      </w:r>
      <w:hyperlink r:id="rId62" w:anchor="MultiParentedTree.root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set of all roots of this tree. This set is formed by tracing all possible parent paths until trees with no parents are found.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list(MultiParentedTree)</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r w:rsidRPr="00516CD3">
        <w:rPr>
          <w:rFonts w:ascii="Courier New" w:eastAsia="Times New Roman" w:hAnsi="Courier New" w:cs="Courier New"/>
          <w:sz w:val="20"/>
          <w:szCs w:val="20"/>
        </w:rPr>
        <w:t>treepositions</w:t>
      </w:r>
      <w:r w:rsidRPr="00516CD3">
        <w:rPr>
          <w:rFonts w:ascii="Times New Roman" w:eastAsia="Times New Roman" w:hAnsi="Times New Roman" w:cs="Times New Roman"/>
          <w:sz w:val="27"/>
          <w:szCs w:val="27"/>
        </w:rPr>
        <w:t>(</w:t>
      </w:r>
      <w:r w:rsidRPr="00516CD3">
        <w:rPr>
          <w:rFonts w:ascii="Times New Roman" w:eastAsia="Times New Roman" w:hAnsi="Times New Roman" w:cs="Times New Roman"/>
          <w:i/>
          <w:iCs/>
          <w:sz w:val="24"/>
          <w:szCs w:val="24"/>
        </w:rPr>
        <w:t>root</w:t>
      </w:r>
      <w:r w:rsidRPr="00516CD3">
        <w:rPr>
          <w:rFonts w:ascii="Times New Roman" w:eastAsia="Times New Roman" w:hAnsi="Times New Roman" w:cs="Times New Roman"/>
          <w:sz w:val="27"/>
          <w:szCs w:val="27"/>
        </w:rPr>
        <w:t>)</w:t>
      </w:r>
      <w:hyperlink r:id="rId63" w:anchor="MultiParentedTree.treeposi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a list of all tree positions that can be used to reach this multi-parented tree starting from </w:t>
      </w:r>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4"/>
          <w:szCs w:val="24"/>
          <w:lang w:val="en-CA"/>
        </w:rPr>
        <w:t>. I.e., the following is always true: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for treepos in ptree.treepositions(root):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root[treepos] is ptree</w:t>
      </w:r>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nltk.tree.ImmutableParentedTree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64" w:anchor="Immutable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65" w:anchor="nltk.tree.ImmutableTree" w:tooltip="nltk.tree.ImmutableTree" w:history="1">
        <w:r w:rsidRPr="00516CD3">
          <w:rPr>
            <w:rFonts w:ascii="Courier New" w:eastAsia="Times New Roman" w:hAnsi="Courier New" w:cs="Courier New"/>
            <w:color w:val="0000FF"/>
            <w:sz w:val="20"/>
            <w:szCs w:val="20"/>
            <w:u w:val="single"/>
            <w:lang w:val="en-CA"/>
          </w:rPr>
          <w:t>nltk.tree.ImmutableTree</w:t>
        </w:r>
      </w:hyperlink>
      <w:r w:rsidRPr="00516CD3">
        <w:rPr>
          <w:rFonts w:ascii="Times New Roman" w:eastAsia="Times New Roman" w:hAnsi="Times New Roman" w:cs="Times New Roman"/>
          <w:sz w:val="24"/>
          <w:szCs w:val="24"/>
          <w:lang w:val="en-CA"/>
        </w:rPr>
        <w:t xml:space="preserve">, </w:t>
      </w:r>
      <w:hyperlink r:id="rId66" w:anchor="nltk.tree.ParentedTree" w:tooltip="nltk.tree.ParentedTree" w:history="1">
        <w:r w:rsidRPr="00516CD3">
          <w:rPr>
            <w:rFonts w:ascii="Courier New" w:eastAsia="Times New Roman" w:hAnsi="Courier New" w:cs="Courier New"/>
            <w:color w:val="0000FF"/>
            <w:sz w:val="20"/>
            <w:szCs w:val="20"/>
            <w:u w:val="single"/>
            <w:lang w:val="en-CA"/>
          </w:rPr>
          <w:t>nltk.tree.ParentedTree</w:t>
        </w:r>
      </w:hyperlink>
    </w:p>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i/>
          <w:iCs/>
          <w:sz w:val="24"/>
          <w:szCs w:val="24"/>
          <w:lang w:val="en-CA"/>
        </w:rPr>
        <w:t xml:space="preserve">class </w:t>
      </w:r>
      <w:r w:rsidRPr="00516CD3">
        <w:rPr>
          <w:rFonts w:ascii="Courier New" w:eastAsia="Times New Roman" w:hAnsi="Courier New" w:cs="Courier New"/>
          <w:sz w:val="20"/>
          <w:szCs w:val="20"/>
          <w:lang w:val="en-CA"/>
        </w:rPr>
        <w:t>nltk.tree.ImmutableMultiParentedTree</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67" w:anchor="ImmutableMulti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68" w:anchor="nltk.tree.ImmutableTree" w:tooltip="nltk.tree.ImmutableTree" w:history="1">
        <w:r w:rsidRPr="00516CD3">
          <w:rPr>
            <w:rFonts w:ascii="Courier New" w:eastAsia="Times New Roman" w:hAnsi="Courier New" w:cs="Courier New"/>
            <w:color w:val="0000FF"/>
            <w:sz w:val="20"/>
            <w:szCs w:val="20"/>
            <w:u w:val="single"/>
            <w:lang w:val="en-CA"/>
          </w:rPr>
          <w:t>nltk.tree.ImmutableTree</w:t>
        </w:r>
      </w:hyperlink>
      <w:r w:rsidRPr="00516CD3">
        <w:rPr>
          <w:rFonts w:ascii="Times New Roman" w:eastAsia="Times New Roman" w:hAnsi="Times New Roman" w:cs="Times New Roman"/>
          <w:sz w:val="24"/>
          <w:szCs w:val="24"/>
          <w:lang w:val="en-CA"/>
        </w:rPr>
        <w:t xml:space="preserve">, </w:t>
      </w:r>
      <w:hyperlink r:id="rId69" w:anchor="nltk.tree.MultiParentedTree" w:tooltip="nltk.tree.MultiParentedTree" w:history="1">
        <w:r w:rsidRPr="00516CD3">
          <w:rPr>
            <w:rFonts w:ascii="Courier New" w:eastAsia="Times New Roman" w:hAnsi="Courier New" w:cs="Courier New"/>
            <w:color w:val="0000FF"/>
            <w:sz w:val="20"/>
            <w:szCs w:val="20"/>
            <w:u w:val="single"/>
            <w:lang w:val="en-CA"/>
          </w:rPr>
          <w:t>nltk.tree.MultiParentedTree</w:t>
        </w:r>
      </w:hyperlink>
    </w:p>
    <w:p w:rsidR="003F7C10" w:rsidRPr="00516CD3" w:rsidRDefault="003F7C10" w:rsidP="00516CD3">
      <w:pPr>
        <w:spacing w:line="240" w:lineRule="auto"/>
        <w:rPr>
          <w:lang w:val="en-CA"/>
        </w:rPr>
      </w:pPr>
    </w:p>
    <w:sectPr w:rsidR="003F7C10" w:rsidRPr="00516CD3" w:rsidSect="00516C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0AA"/>
    <w:multiLevelType w:val="multilevel"/>
    <w:tmpl w:val="EA8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93530"/>
    <w:multiLevelType w:val="multilevel"/>
    <w:tmpl w:val="561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82989"/>
    <w:multiLevelType w:val="multilevel"/>
    <w:tmpl w:val="535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1124A"/>
    <w:multiLevelType w:val="multilevel"/>
    <w:tmpl w:val="BBD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34D0C"/>
    <w:multiLevelType w:val="multilevel"/>
    <w:tmpl w:val="016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C13E8"/>
    <w:multiLevelType w:val="multilevel"/>
    <w:tmpl w:val="C1C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16229"/>
    <w:multiLevelType w:val="multilevel"/>
    <w:tmpl w:val="F31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F4CC4"/>
    <w:multiLevelType w:val="multilevel"/>
    <w:tmpl w:val="95B6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56F84"/>
    <w:multiLevelType w:val="multilevel"/>
    <w:tmpl w:val="CEB0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6"/>
  </w:num>
  <w:num w:numId="5">
    <w:abstractNumId w:val="5"/>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D3"/>
    <w:rsid w:val="00003ABE"/>
    <w:rsid w:val="0002288E"/>
    <w:rsid w:val="00022BE2"/>
    <w:rsid w:val="00032B3B"/>
    <w:rsid w:val="000406D6"/>
    <w:rsid w:val="000428B4"/>
    <w:rsid w:val="000470F6"/>
    <w:rsid w:val="0005723D"/>
    <w:rsid w:val="00062824"/>
    <w:rsid w:val="00062A61"/>
    <w:rsid w:val="00073262"/>
    <w:rsid w:val="00075D8D"/>
    <w:rsid w:val="00077CB6"/>
    <w:rsid w:val="000B1309"/>
    <w:rsid w:val="000C3BFA"/>
    <w:rsid w:val="000C7886"/>
    <w:rsid w:val="000D5229"/>
    <w:rsid w:val="000D7EEA"/>
    <w:rsid w:val="000E3572"/>
    <w:rsid w:val="000F2832"/>
    <w:rsid w:val="000F75C9"/>
    <w:rsid w:val="00100E50"/>
    <w:rsid w:val="00105A88"/>
    <w:rsid w:val="00120067"/>
    <w:rsid w:val="0014001C"/>
    <w:rsid w:val="0014450B"/>
    <w:rsid w:val="001500B7"/>
    <w:rsid w:val="00150326"/>
    <w:rsid w:val="00150BC6"/>
    <w:rsid w:val="00152CF3"/>
    <w:rsid w:val="00153568"/>
    <w:rsid w:val="00155F09"/>
    <w:rsid w:val="00156DBB"/>
    <w:rsid w:val="00161BB8"/>
    <w:rsid w:val="001669F8"/>
    <w:rsid w:val="0017013A"/>
    <w:rsid w:val="001711C4"/>
    <w:rsid w:val="00174FC3"/>
    <w:rsid w:val="00176853"/>
    <w:rsid w:val="00181DE1"/>
    <w:rsid w:val="00184842"/>
    <w:rsid w:val="00186FD4"/>
    <w:rsid w:val="001930B0"/>
    <w:rsid w:val="0019453F"/>
    <w:rsid w:val="0019746A"/>
    <w:rsid w:val="001A2FC5"/>
    <w:rsid w:val="001B1C92"/>
    <w:rsid w:val="001B2F7E"/>
    <w:rsid w:val="001B43AF"/>
    <w:rsid w:val="001C79CB"/>
    <w:rsid w:val="001D389A"/>
    <w:rsid w:val="001E01E0"/>
    <w:rsid w:val="001E2A40"/>
    <w:rsid w:val="001E3949"/>
    <w:rsid w:val="001E4121"/>
    <w:rsid w:val="001F6811"/>
    <w:rsid w:val="00210735"/>
    <w:rsid w:val="00216CB5"/>
    <w:rsid w:val="00220B7F"/>
    <w:rsid w:val="00220EBB"/>
    <w:rsid w:val="00226DA3"/>
    <w:rsid w:val="0024319E"/>
    <w:rsid w:val="00245FAA"/>
    <w:rsid w:val="00246C94"/>
    <w:rsid w:val="00247A9F"/>
    <w:rsid w:val="00255984"/>
    <w:rsid w:val="00255B74"/>
    <w:rsid w:val="00255F9D"/>
    <w:rsid w:val="002607CB"/>
    <w:rsid w:val="0027163E"/>
    <w:rsid w:val="00271C30"/>
    <w:rsid w:val="002751D3"/>
    <w:rsid w:val="00282C14"/>
    <w:rsid w:val="00282C77"/>
    <w:rsid w:val="002A5DFC"/>
    <w:rsid w:val="002A6671"/>
    <w:rsid w:val="002A6C49"/>
    <w:rsid w:val="002A7F82"/>
    <w:rsid w:val="002B1298"/>
    <w:rsid w:val="002B4DAB"/>
    <w:rsid w:val="002D0787"/>
    <w:rsid w:val="002D7135"/>
    <w:rsid w:val="002F769C"/>
    <w:rsid w:val="00303D72"/>
    <w:rsid w:val="0030728A"/>
    <w:rsid w:val="003079DA"/>
    <w:rsid w:val="00313457"/>
    <w:rsid w:val="00322180"/>
    <w:rsid w:val="00332244"/>
    <w:rsid w:val="00332798"/>
    <w:rsid w:val="00332BFB"/>
    <w:rsid w:val="00333D47"/>
    <w:rsid w:val="00342B2D"/>
    <w:rsid w:val="00352B8A"/>
    <w:rsid w:val="00356994"/>
    <w:rsid w:val="003574B0"/>
    <w:rsid w:val="0036367D"/>
    <w:rsid w:val="0037509A"/>
    <w:rsid w:val="00382677"/>
    <w:rsid w:val="00386FB7"/>
    <w:rsid w:val="00391555"/>
    <w:rsid w:val="0039235C"/>
    <w:rsid w:val="00393A1D"/>
    <w:rsid w:val="00395679"/>
    <w:rsid w:val="0039629E"/>
    <w:rsid w:val="003A12B0"/>
    <w:rsid w:val="003E3003"/>
    <w:rsid w:val="003F3505"/>
    <w:rsid w:val="003F384E"/>
    <w:rsid w:val="003F7065"/>
    <w:rsid w:val="003F7C10"/>
    <w:rsid w:val="004001E4"/>
    <w:rsid w:val="004005D5"/>
    <w:rsid w:val="00402D2F"/>
    <w:rsid w:val="00412793"/>
    <w:rsid w:val="00417C4B"/>
    <w:rsid w:val="004208BE"/>
    <w:rsid w:val="00420B96"/>
    <w:rsid w:val="00426421"/>
    <w:rsid w:val="004272DF"/>
    <w:rsid w:val="00430931"/>
    <w:rsid w:val="004336D7"/>
    <w:rsid w:val="004359EB"/>
    <w:rsid w:val="004426BB"/>
    <w:rsid w:val="00442922"/>
    <w:rsid w:val="004431F2"/>
    <w:rsid w:val="00444BD6"/>
    <w:rsid w:val="004547E4"/>
    <w:rsid w:val="00455B02"/>
    <w:rsid w:val="00466310"/>
    <w:rsid w:val="00481FEA"/>
    <w:rsid w:val="00482BC3"/>
    <w:rsid w:val="00486873"/>
    <w:rsid w:val="00493F84"/>
    <w:rsid w:val="00496E61"/>
    <w:rsid w:val="004A153A"/>
    <w:rsid w:val="004B07EA"/>
    <w:rsid w:val="004B2710"/>
    <w:rsid w:val="004B4B57"/>
    <w:rsid w:val="004C4E9F"/>
    <w:rsid w:val="004C6458"/>
    <w:rsid w:val="004C76F8"/>
    <w:rsid w:val="004D58D2"/>
    <w:rsid w:val="004D5B07"/>
    <w:rsid w:val="004D7DEF"/>
    <w:rsid w:val="004E0B55"/>
    <w:rsid w:val="004E373B"/>
    <w:rsid w:val="004E4A9D"/>
    <w:rsid w:val="004E5982"/>
    <w:rsid w:val="004E7C2C"/>
    <w:rsid w:val="004F21DB"/>
    <w:rsid w:val="004F5A2E"/>
    <w:rsid w:val="004F629A"/>
    <w:rsid w:val="00512F51"/>
    <w:rsid w:val="00514540"/>
    <w:rsid w:val="00516CD3"/>
    <w:rsid w:val="00525125"/>
    <w:rsid w:val="005369EC"/>
    <w:rsid w:val="00537854"/>
    <w:rsid w:val="00540BFE"/>
    <w:rsid w:val="005428E7"/>
    <w:rsid w:val="0054742A"/>
    <w:rsid w:val="00550A47"/>
    <w:rsid w:val="00557605"/>
    <w:rsid w:val="0056141D"/>
    <w:rsid w:val="005637BA"/>
    <w:rsid w:val="00564B04"/>
    <w:rsid w:val="00571C94"/>
    <w:rsid w:val="0057473E"/>
    <w:rsid w:val="005922B0"/>
    <w:rsid w:val="00596586"/>
    <w:rsid w:val="005A3A53"/>
    <w:rsid w:val="005A405B"/>
    <w:rsid w:val="005B148F"/>
    <w:rsid w:val="005B4914"/>
    <w:rsid w:val="005B61A6"/>
    <w:rsid w:val="005C1A54"/>
    <w:rsid w:val="005C2D19"/>
    <w:rsid w:val="005C3E18"/>
    <w:rsid w:val="005C7912"/>
    <w:rsid w:val="005D1311"/>
    <w:rsid w:val="005E1AEA"/>
    <w:rsid w:val="005E4DBF"/>
    <w:rsid w:val="005F3A03"/>
    <w:rsid w:val="005F77AA"/>
    <w:rsid w:val="0061008D"/>
    <w:rsid w:val="00616AB1"/>
    <w:rsid w:val="006206C9"/>
    <w:rsid w:val="00623E99"/>
    <w:rsid w:val="00625B83"/>
    <w:rsid w:val="00634BB6"/>
    <w:rsid w:val="00637C0F"/>
    <w:rsid w:val="0064032F"/>
    <w:rsid w:val="006557CD"/>
    <w:rsid w:val="006567F2"/>
    <w:rsid w:val="006612BF"/>
    <w:rsid w:val="00675367"/>
    <w:rsid w:val="0067561A"/>
    <w:rsid w:val="0067760A"/>
    <w:rsid w:val="00686079"/>
    <w:rsid w:val="00686DC8"/>
    <w:rsid w:val="006927CA"/>
    <w:rsid w:val="006A0898"/>
    <w:rsid w:val="006A0ED6"/>
    <w:rsid w:val="006C431F"/>
    <w:rsid w:val="006C67E6"/>
    <w:rsid w:val="006D2FFC"/>
    <w:rsid w:val="006D59AC"/>
    <w:rsid w:val="006E258A"/>
    <w:rsid w:val="006E3F3B"/>
    <w:rsid w:val="006E6AD6"/>
    <w:rsid w:val="006E6BEA"/>
    <w:rsid w:val="00706D1C"/>
    <w:rsid w:val="0071205F"/>
    <w:rsid w:val="007212A7"/>
    <w:rsid w:val="007223CB"/>
    <w:rsid w:val="00726AA2"/>
    <w:rsid w:val="007338FE"/>
    <w:rsid w:val="007456FA"/>
    <w:rsid w:val="00750C00"/>
    <w:rsid w:val="00751C44"/>
    <w:rsid w:val="007520CE"/>
    <w:rsid w:val="007577D3"/>
    <w:rsid w:val="0076003A"/>
    <w:rsid w:val="007602FA"/>
    <w:rsid w:val="0076688F"/>
    <w:rsid w:val="007756E0"/>
    <w:rsid w:val="00777473"/>
    <w:rsid w:val="00782F83"/>
    <w:rsid w:val="00783507"/>
    <w:rsid w:val="00784332"/>
    <w:rsid w:val="0078628F"/>
    <w:rsid w:val="0078735B"/>
    <w:rsid w:val="00794362"/>
    <w:rsid w:val="00794FE1"/>
    <w:rsid w:val="007A26B2"/>
    <w:rsid w:val="007A368A"/>
    <w:rsid w:val="007A5D57"/>
    <w:rsid w:val="007A7CB2"/>
    <w:rsid w:val="007B3946"/>
    <w:rsid w:val="007B6067"/>
    <w:rsid w:val="007C49FE"/>
    <w:rsid w:val="007E282F"/>
    <w:rsid w:val="007E2AB9"/>
    <w:rsid w:val="007E68B4"/>
    <w:rsid w:val="008059E3"/>
    <w:rsid w:val="00806450"/>
    <w:rsid w:val="008073EB"/>
    <w:rsid w:val="00813355"/>
    <w:rsid w:val="0081628C"/>
    <w:rsid w:val="008219A9"/>
    <w:rsid w:val="00842142"/>
    <w:rsid w:val="008502D9"/>
    <w:rsid w:val="00854DAB"/>
    <w:rsid w:val="00857A5D"/>
    <w:rsid w:val="00861859"/>
    <w:rsid w:val="00865860"/>
    <w:rsid w:val="008717B9"/>
    <w:rsid w:val="0087344A"/>
    <w:rsid w:val="008736B7"/>
    <w:rsid w:val="008802ED"/>
    <w:rsid w:val="00882641"/>
    <w:rsid w:val="008838B8"/>
    <w:rsid w:val="00887F0B"/>
    <w:rsid w:val="008A2E82"/>
    <w:rsid w:val="008A760E"/>
    <w:rsid w:val="008B1D28"/>
    <w:rsid w:val="008B3A72"/>
    <w:rsid w:val="008C4274"/>
    <w:rsid w:val="008C5B4C"/>
    <w:rsid w:val="008D1DBB"/>
    <w:rsid w:val="008D500A"/>
    <w:rsid w:val="008D6685"/>
    <w:rsid w:val="008D6DD5"/>
    <w:rsid w:val="008E1D56"/>
    <w:rsid w:val="008E20CA"/>
    <w:rsid w:val="008F4E78"/>
    <w:rsid w:val="00904182"/>
    <w:rsid w:val="0090771E"/>
    <w:rsid w:val="00912A77"/>
    <w:rsid w:val="009137D0"/>
    <w:rsid w:val="009168C4"/>
    <w:rsid w:val="009202AE"/>
    <w:rsid w:val="00923329"/>
    <w:rsid w:val="00927407"/>
    <w:rsid w:val="00927B39"/>
    <w:rsid w:val="00936403"/>
    <w:rsid w:val="00941FD0"/>
    <w:rsid w:val="009475D8"/>
    <w:rsid w:val="009602B1"/>
    <w:rsid w:val="00961479"/>
    <w:rsid w:val="009677D2"/>
    <w:rsid w:val="00967FE1"/>
    <w:rsid w:val="0097352B"/>
    <w:rsid w:val="00977395"/>
    <w:rsid w:val="00994198"/>
    <w:rsid w:val="00996CAD"/>
    <w:rsid w:val="009B59B2"/>
    <w:rsid w:val="009C0CB2"/>
    <w:rsid w:val="009D35DC"/>
    <w:rsid w:val="009E2793"/>
    <w:rsid w:val="009E2F7D"/>
    <w:rsid w:val="009E56C6"/>
    <w:rsid w:val="009E6F89"/>
    <w:rsid w:val="009F5605"/>
    <w:rsid w:val="009F70D9"/>
    <w:rsid w:val="00A02665"/>
    <w:rsid w:val="00A07B24"/>
    <w:rsid w:val="00A1416B"/>
    <w:rsid w:val="00A17060"/>
    <w:rsid w:val="00A17BE4"/>
    <w:rsid w:val="00A21DA8"/>
    <w:rsid w:val="00A221B8"/>
    <w:rsid w:val="00A24371"/>
    <w:rsid w:val="00A26D1F"/>
    <w:rsid w:val="00A4203B"/>
    <w:rsid w:val="00A47208"/>
    <w:rsid w:val="00A53A23"/>
    <w:rsid w:val="00A57DE4"/>
    <w:rsid w:val="00A617E3"/>
    <w:rsid w:val="00A64C0F"/>
    <w:rsid w:val="00A65CD2"/>
    <w:rsid w:val="00A67A85"/>
    <w:rsid w:val="00A70077"/>
    <w:rsid w:val="00A70D8D"/>
    <w:rsid w:val="00A72E4E"/>
    <w:rsid w:val="00A74A26"/>
    <w:rsid w:val="00A84674"/>
    <w:rsid w:val="00A85E89"/>
    <w:rsid w:val="00A911E0"/>
    <w:rsid w:val="00A941D7"/>
    <w:rsid w:val="00A977E2"/>
    <w:rsid w:val="00AA2300"/>
    <w:rsid w:val="00AB05FB"/>
    <w:rsid w:val="00AC1AE7"/>
    <w:rsid w:val="00AC5921"/>
    <w:rsid w:val="00AC6DB6"/>
    <w:rsid w:val="00AD3757"/>
    <w:rsid w:val="00AF0037"/>
    <w:rsid w:val="00AF0F21"/>
    <w:rsid w:val="00AF2316"/>
    <w:rsid w:val="00AF37D9"/>
    <w:rsid w:val="00AF419D"/>
    <w:rsid w:val="00AF5825"/>
    <w:rsid w:val="00B00E45"/>
    <w:rsid w:val="00B02A31"/>
    <w:rsid w:val="00B06F75"/>
    <w:rsid w:val="00B07CDE"/>
    <w:rsid w:val="00B112D2"/>
    <w:rsid w:val="00B12BCE"/>
    <w:rsid w:val="00B201F4"/>
    <w:rsid w:val="00B21313"/>
    <w:rsid w:val="00B3106B"/>
    <w:rsid w:val="00B4415C"/>
    <w:rsid w:val="00B52D26"/>
    <w:rsid w:val="00B54EB0"/>
    <w:rsid w:val="00B55F81"/>
    <w:rsid w:val="00B64C7D"/>
    <w:rsid w:val="00B71842"/>
    <w:rsid w:val="00B7452B"/>
    <w:rsid w:val="00B77ECF"/>
    <w:rsid w:val="00B84CD5"/>
    <w:rsid w:val="00B9584E"/>
    <w:rsid w:val="00BA043E"/>
    <w:rsid w:val="00BA77E8"/>
    <w:rsid w:val="00BB0D9F"/>
    <w:rsid w:val="00BB52AB"/>
    <w:rsid w:val="00BD7A75"/>
    <w:rsid w:val="00BE227F"/>
    <w:rsid w:val="00BE40F0"/>
    <w:rsid w:val="00BF7D8D"/>
    <w:rsid w:val="00C01876"/>
    <w:rsid w:val="00C12112"/>
    <w:rsid w:val="00C15071"/>
    <w:rsid w:val="00C173AF"/>
    <w:rsid w:val="00C177BA"/>
    <w:rsid w:val="00C23DD9"/>
    <w:rsid w:val="00C30A0C"/>
    <w:rsid w:val="00C3260F"/>
    <w:rsid w:val="00C329DF"/>
    <w:rsid w:val="00C3538D"/>
    <w:rsid w:val="00C47835"/>
    <w:rsid w:val="00C62628"/>
    <w:rsid w:val="00C627B9"/>
    <w:rsid w:val="00C64642"/>
    <w:rsid w:val="00C657CC"/>
    <w:rsid w:val="00C65947"/>
    <w:rsid w:val="00C7328D"/>
    <w:rsid w:val="00C747D6"/>
    <w:rsid w:val="00C8077A"/>
    <w:rsid w:val="00C85E87"/>
    <w:rsid w:val="00CA6944"/>
    <w:rsid w:val="00CB3FB3"/>
    <w:rsid w:val="00CB62D2"/>
    <w:rsid w:val="00CB7572"/>
    <w:rsid w:val="00CD7C68"/>
    <w:rsid w:val="00CE40DF"/>
    <w:rsid w:val="00CE4847"/>
    <w:rsid w:val="00CE7BF7"/>
    <w:rsid w:val="00CF6CA6"/>
    <w:rsid w:val="00D14615"/>
    <w:rsid w:val="00D237A4"/>
    <w:rsid w:val="00D267E1"/>
    <w:rsid w:val="00D326AF"/>
    <w:rsid w:val="00D32D88"/>
    <w:rsid w:val="00D335C0"/>
    <w:rsid w:val="00D33CEE"/>
    <w:rsid w:val="00D35744"/>
    <w:rsid w:val="00D3605D"/>
    <w:rsid w:val="00D3730C"/>
    <w:rsid w:val="00D40956"/>
    <w:rsid w:val="00D47AD9"/>
    <w:rsid w:val="00D550D1"/>
    <w:rsid w:val="00D553C8"/>
    <w:rsid w:val="00D66ACD"/>
    <w:rsid w:val="00D66EFA"/>
    <w:rsid w:val="00D73946"/>
    <w:rsid w:val="00D7558D"/>
    <w:rsid w:val="00D756E9"/>
    <w:rsid w:val="00D82422"/>
    <w:rsid w:val="00D867FE"/>
    <w:rsid w:val="00D9124F"/>
    <w:rsid w:val="00D94B09"/>
    <w:rsid w:val="00D97F56"/>
    <w:rsid w:val="00DA07F6"/>
    <w:rsid w:val="00DA50AD"/>
    <w:rsid w:val="00DB0AE4"/>
    <w:rsid w:val="00DB5C7F"/>
    <w:rsid w:val="00DC4EF9"/>
    <w:rsid w:val="00DD2DE1"/>
    <w:rsid w:val="00DD44DF"/>
    <w:rsid w:val="00DD634B"/>
    <w:rsid w:val="00DD6F7B"/>
    <w:rsid w:val="00DE554F"/>
    <w:rsid w:val="00DE61D5"/>
    <w:rsid w:val="00DF496B"/>
    <w:rsid w:val="00E03881"/>
    <w:rsid w:val="00E05AAC"/>
    <w:rsid w:val="00E069FB"/>
    <w:rsid w:val="00E06D02"/>
    <w:rsid w:val="00E13F70"/>
    <w:rsid w:val="00E147AA"/>
    <w:rsid w:val="00E161E0"/>
    <w:rsid w:val="00E17015"/>
    <w:rsid w:val="00E3161A"/>
    <w:rsid w:val="00E31B31"/>
    <w:rsid w:val="00E31DD3"/>
    <w:rsid w:val="00E33FBB"/>
    <w:rsid w:val="00E367DA"/>
    <w:rsid w:val="00E4129D"/>
    <w:rsid w:val="00E47260"/>
    <w:rsid w:val="00E47B2E"/>
    <w:rsid w:val="00E534DC"/>
    <w:rsid w:val="00E655EB"/>
    <w:rsid w:val="00E7642B"/>
    <w:rsid w:val="00E82371"/>
    <w:rsid w:val="00E8691D"/>
    <w:rsid w:val="00E869F8"/>
    <w:rsid w:val="00E912C9"/>
    <w:rsid w:val="00E9412E"/>
    <w:rsid w:val="00E9419E"/>
    <w:rsid w:val="00EA6884"/>
    <w:rsid w:val="00EB446F"/>
    <w:rsid w:val="00EB4E17"/>
    <w:rsid w:val="00EB6C27"/>
    <w:rsid w:val="00EC0C70"/>
    <w:rsid w:val="00EC2670"/>
    <w:rsid w:val="00EC69D8"/>
    <w:rsid w:val="00ED0E41"/>
    <w:rsid w:val="00ED1D25"/>
    <w:rsid w:val="00EF081C"/>
    <w:rsid w:val="00EF3F6D"/>
    <w:rsid w:val="00EF59E2"/>
    <w:rsid w:val="00EF6498"/>
    <w:rsid w:val="00F21723"/>
    <w:rsid w:val="00F24EC7"/>
    <w:rsid w:val="00F30917"/>
    <w:rsid w:val="00F35891"/>
    <w:rsid w:val="00F41AE4"/>
    <w:rsid w:val="00F457F1"/>
    <w:rsid w:val="00F478A3"/>
    <w:rsid w:val="00F50ADA"/>
    <w:rsid w:val="00F55769"/>
    <w:rsid w:val="00F66867"/>
    <w:rsid w:val="00F66D9B"/>
    <w:rsid w:val="00F66FC2"/>
    <w:rsid w:val="00F67684"/>
    <w:rsid w:val="00F67BE8"/>
    <w:rsid w:val="00F71398"/>
    <w:rsid w:val="00F754A9"/>
    <w:rsid w:val="00F959ED"/>
    <w:rsid w:val="00FA1F91"/>
    <w:rsid w:val="00FB011C"/>
    <w:rsid w:val="00FB1EE9"/>
    <w:rsid w:val="00FB342F"/>
    <w:rsid w:val="00FD415C"/>
    <w:rsid w:val="00FD44D8"/>
    <w:rsid w:val="00FD460B"/>
    <w:rsid w:val="00FE00BB"/>
    <w:rsid w:val="00FE1B4C"/>
    <w:rsid w:val="00FE55D1"/>
    <w:rsid w:val="00FF1789"/>
    <w:rsid w:val="00FF3A61"/>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16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CD3"/>
    <w:rPr>
      <w:rFonts w:ascii="Times New Roman" w:eastAsia="Times New Roman" w:hAnsi="Times New Roman" w:cs="Times New Roman"/>
      <w:b/>
      <w:bCs/>
      <w:sz w:val="36"/>
      <w:szCs w:val="36"/>
    </w:rPr>
  </w:style>
  <w:style w:type="character" w:styleId="MachinecrireHTML">
    <w:name w:val="HTML Typewriter"/>
    <w:basedOn w:val="Policepardfaut"/>
    <w:uiPriority w:val="99"/>
    <w:semiHidden/>
    <w:unhideWhenUsed/>
    <w:rsid w:val="00516CD3"/>
    <w:rPr>
      <w:rFonts w:ascii="Courier New" w:eastAsia="Times New Roman" w:hAnsi="Courier New" w:cs="Courier New"/>
      <w:sz w:val="20"/>
      <w:szCs w:val="20"/>
    </w:rPr>
  </w:style>
  <w:style w:type="character" w:customStyle="1" w:styleId="pre">
    <w:name w:val="pre"/>
    <w:basedOn w:val="Policepardfaut"/>
    <w:rsid w:val="00516CD3"/>
  </w:style>
  <w:style w:type="character" w:styleId="Lienhypertexte">
    <w:name w:val="Hyperlink"/>
    <w:basedOn w:val="Policepardfaut"/>
    <w:uiPriority w:val="99"/>
    <w:semiHidden/>
    <w:unhideWhenUsed/>
    <w:rsid w:val="00516CD3"/>
    <w:rPr>
      <w:color w:val="0000FF"/>
      <w:u w:val="single"/>
    </w:rPr>
  </w:style>
  <w:style w:type="character" w:styleId="Lienhypertextesuivivisit">
    <w:name w:val="FollowedHyperlink"/>
    <w:basedOn w:val="Policepardfaut"/>
    <w:uiPriority w:val="99"/>
    <w:semiHidden/>
    <w:unhideWhenUsed/>
    <w:rsid w:val="00516CD3"/>
    <w:rPr>
      <w:color w:val="800080"/>
      <w:u w:val="single"/>
    </w:rPr>
  </w:style>
  <w:style w:type="paragraph" w:styleId="NormalWeb">
    <w:name w:val="Normal (Web)"/>
    <w:basedOn w:val="Normal"/>
    <w:uiPriority w:val="99"/>
    <w:semiHidden/>
    <w:unhideWhenUsed/>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16CD3"/>
    <w:rPr>
      <w:i/>
      <w:iCs/>
    </w:rPr>
  </w:style>
  <w:style w:type="character" w:customStyle="1" w:styleId="viewcode-link">
    <w:name w:val="viewcode-link"/>
    <w:basedOn w:val="Policepardfaut"/>
    <w:rsid w:val="00516CD3"/>
  </w:style>
  <w:style w:type="paragraph" w:styleId="PrformatHTML">
    <w:name w:val="HTML Preformatted"/>
    <w:basedOn w:val="Normal"/>
    <w:link w:val="PrformatHTMLCar"/>
    <w:uiPriority w:val="99"/>
    <w:semiHidden/>
    <w:unhideWhenUsed/>
    <w:rsid w:val="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6CD3"/>
    <w:rPr>
      <w:rFonts w:ascii="Courier New" w:eastAsia="Times New Roman" w:hAnsi="Courier New" w:cs="Courier New"/>
      <w:sz w:val="20"/>
      <w:szCs w:val="20"/>
    </w:rPr>
  </w:style>
  <w:style w:type="character" w:customStyle="1" w:styleId="gp">
    <w:name w:val="gp"/>
    <w:basedOn w:val="Policepardfaut"/>
    <w:rsid w:val="00516CD3"/>
  </w:style>
  <w:style w:type="character" w:customStyle="1" w:styleId="kn">
    <w:name w:val="kn"/>
    <w:basedOn w:val="Policepardfaut"/>
    <w:rsid w:val="00516CD3"/>
  </w:style>
  <w:style w:type="character" w:customStyle="1" w:styleId="nn">
    <w:name w:val="nn"/>
    <w:basedOn w:val="Policepardfaut"/>
    <w:rsid w:val="00516CD3"/>
  </w:style>
  <w:style w:type="character" w:customStyle="1" w:styleId="n">
    <w:name w:val="n"/>
    <w:basedOn w:val="Policepardfaut"/>
    <w:rsid w:val="00516CD3"/>
  </w:style>
  <w:style w:type="character" w:customStyle="1" w:styleId="k">
    <w:name w:val="k"/>
    <w:basedOn w:val="Policepardfaut"/>
    <w:rsid w:val="00516CD3"/>
  </w:style>
  <w:style w:type="character" w:customStyle="1" w:styleId="nc">
    <w:name w:val="nc"/>
    <w:basedOn w:val="Policepardfaut"/>
    <w:rsid w:val="00516CD3"/>
  </w:style>
  <w:style w:type="character" w:customStyle="1" w:styleId="p">
    <w:name w:val="p"/>
    <w:basedOn w:val="Policepardfaut"/>
    <w:rsid w:val="00516CD3"/>
  </w:style>
  <w:style w:type="character" w:customStyle="1" w:styleId="nf">
    <w:name w:val="nf"/>
    <w:basedOn w:val="Policepardfaut"/>
    <w:rsid w:val="00516CD3"/>
  </w:style>
  <w:style w:type="character" w:customStyle="1" w:styleId="bp">
    <w:name w:val="bp"/>
    <w:basedOn w:val="Policepardfaut"/>
    <w:rsid w:val="00516CD3"/>
  </w:style>
  <w:style w:type="character" w:customStyle="1" w:styleId="o">
    <w:name w:val="o"/>
    <w:basedOn w:val="Policepardfaut"/>
    <w:rsid w:val="00516CD3"/>
  </w:style>
  <w:style w:type="character" w:styleId="lev">
    <w:name w:val="Strong"/>
    <w:basedOn w:val="Policepardfaut"/>
    <w:uiPriority w:val="22"/>
    <w:qFormat/>
    <w:rsid w:val="00516CD3"/>
    <w:rPr>
      <w:b/>
      <w:bCs/>
    </w:rPr>
  </w:style>
  <w:style w:type="character" w:customStyle="1" w:styleId="mi">
    <w:name w:val="mi"/>
    <w:basedOn w:val="Policepardfaut"/>
    <w:rsid w:val="00516CD3"/>
  </w:style>
  <w:style w:type="character" w:customStyle="1" w:styleId="go">
    <w:name w:val="go"/>
    <w:basedOn w:val="Policepardfaut"/>
    <w:rsid w:val="00516CD3"/>
  </w:style>
  <w:style w:type="character" w:customStyle="1" w:styleId="s">
    <w:name w:val="s"/>
    <w:basedOn w:val="Policepardfaut"/>
    <w:rsid w:val="00516CD3"/>
  </w:style>
  <w:style w:type="character" w:customStyle="1" w:styleId="nb">
    <w:name w:val="nb"/>
    <w:basedOn w:val="Policepardfaut"/>
    <w:rsid w:val="00516CD3"/>
  </w:style>
  <w:style w:type="paragraph" w:customStyle="1" w:styleId="first">
    <w:name w:val="first"/>
    <w:basedOn w:val="Normal"/>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Policepardfaut"/>
    <w:rsid w:val="00516C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16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CD3"/>
    <w:rPr>
      <w:rFonts w:ascii="Times New Roman" w:eastAsia="Times New Roman" w:hAnsi="Times New Roman" w:cs="Times New Roman"/>
      <w:b/>
      <w:bCs/>
      <w:sz w:val="36"/>
      <w:szCs w:val="36"/>
    </w:rPr>
  </w:style>
  <w:style w:type="character" w:styleId="MachinecrireHTML">
    <w:name w:val="HTML Typewriter"/>
    <w:basedOn w:val="Policepardfaut"/>
    <w:uiPriority w:val="99"/>
    <w:semiHidden/>
    <w:unhideWhenUsed/>
    <w:rsid w:val="00516CD3"/>
    <w:rPr>
      <w:rFonts w:ascii="Courier New" w:eastAsia="Times New Roman" w:hAnsi="Courier New" w:cs="Courier New"/>
      <w:sz w:val="20"/>
      <w:szCs w:val="20"/>
    </w:rPr>
  </w:style>
  <w:style w:type="character" w:customStyle="1" w:styleId="pre">
    <w:name w:val="pre"/>
    <w:basedOn w:val="Policepardfaut"/>
    <w:rsid w:val="00516CD3"/>
  </w:style>
  <w:style w:type="character" w:styleId="Lienhypertexte">
    <w:name w:val="Hyperlink"/>
    <w:basedOn w:val="Policepardfaut"/>
    <w:uiPriority w:val="99"/>
    <w:semiHidden/>
    <w:unhideWhenUsed/>
    <w:rsid w:val="00516CD3"/>
    <w:rPr>
      <w:color w:val="0000FF"/>
      <w:u w:val="single"/>
    </w:rPr>
  </w:style>
  <w:style w:type="character" w:styleId="Lienhypertextesuivivisit">
    <w:name w:val="FollowedHyperlink"/>
    <w:basedOn w:val="Policepardfaut"/>
    <w:uiPriority w:val="99"/>
    <w:semiHidden/>
    <w:unhideWhenUsed/>
    <w:rsid w:val="00516CD3"/>
    <w:rPr>
      <w:color w:val="800080"/>
      <w:u w:val="single"/>
    </w:rPr>
  </w:style>
  <w:style w:type="paragraph" w:styleId="NormalWeb">
    <w:name w:val="Normal (Web)"/>
    <w:basedOn w:val="Normal"/>
    <w:uiPriority w:val="99"/>
    <w:semiHidden/>
    <w:unhideWhenUsed/>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16CD3"/>
    <w:rPr>
      <w:i/>
      <w:iCs/>
    </w:rPr>
  </w:style>
  <w:style w:type="character" w:customStyle="1" w:styleId="viewcode-link">
    <w:name w:val="viewcode-link"/>
    <w:basedOn w:val="Policepardfaut"/>
    <w:rsid w:val="00516CD3"/>
  </w:style>
  <w:style w:type="paragraph" w:styleId="PrformatHTML">
    <w:name w:val="HTML Preformatted"/>
    <w:basedOn w:val="Normal"/>
    <w:link w:val="PrformatHTMLCar"/>
    <w:uiPriority w:val="99"/>
    <w:semiHidden/>
    <w:unhideWhenUsed/>
    <w:rsid w:val="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6CD3"/>
    <w:rPr>
      <w:rFonts w:ascii="Courier New" w:eastAsia="Times New Roman" w:hAnsi="Courier New" w:cs="Courier New"/>
      <w:sz w:val="20"/>
      <w:szCs w:val="20"/>
    </w:rPr>
  </w:style>
  <w:style w:type="character" w:customStyle="1" w:styleId="gp">
    <w:name w:val="gp"/>
    <w:basedOn w:val="Policepardfaut"/>
    <w:rsid w:val="00516CD3"/>
  </w:style>
  <w:style w:type="character" w:customStyle="1" w:styleId="kn">
    <w:name w:val="kn"/>
    <w:basedOn w:val="Policepardfaut"/>
    <w:rsid w:val="00516CD3"/>
  </w:style>
  <w:style w:type="character" w:customStyle="1" w:styleId="nn">
    <w:name w:val="nn"/>
    <w:basedOn w:val="Policepardfaut"/>
    <w:rsid w:val="00516CD3"/>
  </w:style>
  <w:style w:type="character" w:customStyle="1" w:styleId="n">
    <w:name w:val="n"/>
    <w:basedOn w:val="Policepardfaut"/>
    <w:rsid w:val="00516CD3"/>
  </w:style>
  <w:style w:type="character" w:customStyle="1" w:styleId="k">
    <w:name w:val="k"/>
    <w:basedOn w:val="Policepardfaut"/>
    <w:rsid w:val="00516CD3"/>
  </w:style>
  <w:style w:type="character" w:customStyle="1" w:styleId="nc">
    <w:name w:val="nc"/>
    <w:basedOn w:val="Policepardfaut"/>
    <w:rsid w:val="00516CD3"/>
  </w:style>
  <w:style w:type="character" w:customStyle="1" w:styleId="p">
    <w:name w:val="p"/>
    <w:basedOn w:val="Policepardfaut"/>
    <w:rsid w:val="00516CD3"/>
  </w:style>
  <w:style w:type="character" w:customStyle="1" w:styleId="nf">
    <w:name w:val="nf"/>
    <w:basedOn w:val="Policepardfaut"/>
    <w:rsid w:val="00516CD3"/>
  </w:style>
  <w:style w:type="character" w:customStyle="1" w:styleId="bp">
    <w:name w:val="bp"/>
    <w:basedOn w:val="Policepardfaut"/>
    <w:rsid w:val="00516CD3"/>
  </w:style>
  <w:style w:type="character" w:customStyle="1" w:styleId="o">
    <w:name w:val="o"/>
    <w:basedOn w:val="Policepardfaut"/>
    <w:rsid w:val="00516CD3"/>
  </w:style>
  <w:style w:type="character" w:styleId="lev">
    <w:name w:val="Strong"/>
    <w:basedOn w:val="Policepardfaut"/>
    <w:uiPriority w:val="22"/>
    <w:qFormat/>
    <w:rsid w:val="00516CD3"/>
    <w:rPr>
      <w:b/>
      <w:bCs/>
    </w:rPr>
  </w:style>
  <w:style w:type="character" w:customStyle="1" w:styleId="mi">
    <w:name w:val="mi"/>
    <w:basedOn w:val="Policepardfaut"/>
    <w:rsid w:val="00516CD3"/>
  </w:style>
  <w:style w:type="character" w:customStyle="1" w:styleId="go">
    <w:name w:val="go"/>
    <w:basedOn w:val="Policepardfaut"/>
    <w:rsid w:val="00516CD3"/>
  </w:style>
  <w:style w:type="character" w:customStyle="1" w:styleId="s">
    <w:name w:val="s"/>
    <w:basedOn w:val="Policepardfaut"/>
    <w:rsid w:val="00516CD3"/>
  </w:style>
  <w:style w:type="character" w:customStyle="1" w:styleId="nb">
    <w:name w:val="nb"/>
    <w:basedOn w:val="Policepardfaut"/>
    <w:rsid w:val="00516CD3"/>
  </w:style>
  <w:style w:type="paragraph" w:customStyle="1" w:styleId="first">
    <w:name w:val="first"/>
    <w:basedOn w:val="Normal"/>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Policepardfaut"/>
    <w:rsid w:val="00516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72504">
      <w:bodyDiv w:val="1"/>
      <w:marLeft w:val="0"/>
      <w:marRight w:val="0"/>
      <w:marTop w:val="0"/>
      <w:marBottom w:val="0"/>
      <w:divBdr>
        <w:top w:val="none" w:sz="0" w:space="0" w:color="auto"/>
        <w:left w:val="none" w:sz="0" w:space="0" w:color="auto"/>
        <w:bottom w:val="none" w:sz="0" w:space="0" w:color="auto"/>
        <w:right w:val="none" w:sz="0" w:space="0" w:color="auto"/>
      </w:divBdr>
      <w:divsChild>
        <w:div w:id="1921022577">
          <w:marLeft w:val="0"/>
          <w:marRight w:val="0"/>
          <w:marTop w:val="0"/>
          <w:marBottom w:val="0"/>
          <w:divBdr>
            <w:top w:val="none" w:sz="0" w:space="0" w:color="auto"/>
            <w:left w:val="none" w:sz="0" w:space="0" w:color="auto"/>
            <w:bottom w:val="none" w:sz="0" w:space="0" w:color="auto"/>
            <w:right w:val="none" w:sz="0" w:space="0" w:color="auto"/>
          </w:divBdr>
          <w:divsChild>
            <w:div w:id="1633754907">
              <w:marLeft w:val="0"/>
              <w:marRight w:val="0"/>
              <w:marTop w:val="0"/>
              <w:marBottom w:val="0"/>
              <w:divBdr>
                <w:top w:val="none" w:sz="0" w:space="0" w:color="auto"/>
                <w:left w:val="none" w:sz="0" w:space="0" w:color="auto"/>
                <w:bottom w:val="none" w:sz="0" w:space="0" w:color="auto"/>
                <w:right w:val="none" w:sz="0" w:space="0" w:color="auto"/>
              </w:divBdr>
            </w:div>
          </w:divsChild>
        </w:div>
        <w:div w:id="933125119">
          <w:marLeft w:val="0"/>
          <w:marRight w:val="0"/>
          <w:marTop w:val="0"/>
          <w:marBottom w:val="0"/>
          <w:divBdr>
            <w:top w:val="none" w:sz="0" w:space="0" w:color="auto"/>
            <w:left w:val="none" w:sz="0" w:space="0" w:color="auto"/>
            <w:bottom w:val="none" w:sz="0" w:space="0" w:color="auto"/>
            <w:right w:val="none" w:sz="0" w:space="0" w:color="auto"/>
          </w:divBdr>
          <w:divsChild>
            <w:div w:id="544831871">
              <w:marLeft w:val="0"/>
              <w:marRight w:val="0"/>
              <w:marTop w:val="0"/>
              <w:marBottom w:val="0"/>
              <w:divBdr>
                <w:top w:val="none" w:sz="0" w:space="0" w:color="auto"/>
                <w:left w:val="none" w:sz="0" w:space="0" w:color="auto"/>
                <w:bottom w:val="none" w:sz="0" w:space="0" w:color="auto"/>
                <w:right w:val="none" w:sz="0" w:space="0" w:color="auto"/>
              </w:divBdr>
            </w:div>
          </w:divsChild>
        </w:div>
        <w:div w:id="1673945725">
          <w:marLeft w:val="0"/>
          <w:marRight w:val="0"/>
          <w:marTop w:val="0"/>
          <w:marBottom w:val="0"/>
          <w:divBdr>
            <w:top w:val="none" w:sz="0" w:space="0" w:color="auto"/>
            <w:left w:val="none" w:sz="0" w:space="0" w:color="auto"/>
            <w:bottom w:val="none" w:sz="0" w:space="0" w:color="auto"/>
            <w:right w:val="none" w:sz="0" w:space="0" w:color="auto"/>
          </w:divBdr>
          <w:divsChild>
            <w:div w:id="1879780161">
              <w:marLeft w:val="0"/>
              <w:marRight w:val="0"/>
              <w:marTop w:val="0"/>
              <w:marBottom w:val="0"/>
              <w:divBdr>
                <w:top w:val="none" w:sz="0" w:space="0" w:color="auto"/>
                <w:left w:val="none" w:sz="0" w:space="0" w:color="auto"/>
                <w:bottom w:val="none" w:sz="0" w:space="0" w:color="auto"/>
                <w:right w:val="none" w:sz="0" w:space="0" w:color="auto"/>
              </w:divBdr>
            </w:div>
          </w:divsChild>
        </w:div>
        <w:div w:id="1232539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9930906">
              <w:marLeft w:val="0"/>
              <w:marRight w:val="0"/>
              <w:marTop w:val="0"/>
              <w:marBottom w:val="0"/>
              <w:divBdr>
                <w:top w:val="none" w:sz="0" w:space="0" w:color="auto"/>
                <w:left w:val="none" w:sz="0" w:space="0" w:color="auto"/>
                <w:bottom w:val="none" w:sz="0" w:space="0" w:color="auto"/>
                <w:right w:val="none" w:sz="0" w:space="0" w:color="auto"/>
              </w:divBdr>
            </w:div>
          </w:divsChild>
        </w:div>
        <w:div w:id="611589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966059">
              <w:marLeft w:val="0"/>
              <w:marRight w:val="0"/>
              <w:marTop w:val="0"/>
              <w:marBottom w:val="0"/>
              <w:divBdr>
                <w:top w:val="none" w:sz="0" w:space="0" w:color="auto"/>
                <w:left w:val="none" w:sz="0" w:space="0" w:color="auto"/>
                <w:bottom w:val="none" w:sz="0" w:space="0" w:color="auto"/>
                <w:right w:val="none" w:sz="0" w:space="0" w:color="auto"/>
              </w:divBdr>
            </w:div>
          </w:divsChild>
        </w:div>
        <w:div w:id="830172438">
          <w:marLeft w:val="0"/>
          <w:marRight w:val="0"/>
          <w:marTop w:val="0"/>
          <w:marBottom w:val="0"/>
          <w:divBdr>
            <w:top w:val="none" w:sz="0" w:space="0" w:color="auto"/>
            <w:left w:val="none" w:sz="0" w:space="0" w:color="auto"/>
            <w:bottom w:val="none" w:sz="0" w:space="0" w:color="auto"/>
            <w:right w:val="none" w:sz="0" w:space="0" w:color="auto"/>
          </w:divBdr>
          <w:divsChild>
            <w:div w:id="781151374">
              <w:marLeft w:val="0"/>
              <w:marRight w:val="0"/>
              <w:marTop w:val="0"/>
              <w:marBottom w:val="0"/>
              <w:divBdr>
                <w:top w:val="none" w:sz="0" w:space="0" w:color="auto"/>
                <w:left w:val="none" w:sz="0" w:space="0" w:color="auto"/>
                <w:bottom w:val="none" w:sz="0" w:space="0" w:color="auto"/>
                <w:right w:val="none" w:sz="0" w:space="0" w:color="auto"/>
              </w:divBdr>
            </w:div>
          </w:divsChild>
        </w:div>
        <w:div w:id="1939436976">
          <w:marLeft w:val="0"/>
          <w:marRight w:val="0"/>
          <w:marTop w:val="0"/>
          <w:marBottom w:val="0"/>
          <w:divBdr>
            <w:top w:val="none" w:sz="0" w:space="0" w:color="auto"/>
            <w:left w:val="none" w:sz="0" w:space="0" w:color="auto"/>
            <w:bottom w:val="none" w:sz="0" w:space="0" w:color="auto"/>
            <w:right w:val="none" w:sz="0" w:space="0" w:color="auto"/>
          </w:divBdr>
          <w:divsChild>
            <w:div w:id="580330695">
              <w:marLeft w:val="0"/>
              <w:marRight w:val="0"/>
              <w:marTop w:val="0"/>
              <w:marBottom w:val="0"/>
              <w:divBdr>
                <w:top w:val="none" w:sz="0" w:space="0" w:color="auto"/>
                <w:left w:val="none" w:sz="0" w:space="0" w:color="auto"/>
                <w:bottom w:val="none" w:sz="0" w:space="0" w:color="auto"/>
                <w:right w:val="none" w:sz="0" w:space="0" w:color="auto"/>
              </w:divBdr>
            </w:div>
          </w:divsChild>
        </w:div>
        <w:div w:id="1833788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828416">
              <w:marLeft w:val="0"/>
              <w:marRight w:val="0"/>
              <w:marTop w:val="0"/>
              <w:marBottom w:val="0"/>
              <w:divBdr>
                <w:top w:val="none" w:sz="0" w:space="0" w:color="auto"/>
                <w:left w:val="none" w:sz="0" w:space="0" w:color="auto"/>
                <w:bottom w:val="none" w:sz="0" w:space="0" w:color="auto"/>
                <w:right w:val="none" w:sz="0" w:space="0" w:color="auto"/>
              </w:divBdr>
            </w:div>
          </w:divsChild>
        </w:div>
        <w:div w:id="1292663784">
          <w:marLeft w:val="0"/>
          <w:marRight w:val="0"/>
          <w:marTop w:val="0"/>
          <w:marBottom w:val="0"/>
          <w:divBdr>
            <w:top w:val="none" w:sz="0" w:space="0" w:color="auto"/>
            <w:left w:val="none" w:sz="0" w:space="0" w:color="auto"/>
            <w:bottom w:val="none" w:sz="0" w:space="0" w:color="auto"/>
            <w:right w:val="none" w:sz="0" w:space="0" w:color="auto"/>
          </w:divBdr>
          <w:divsChild>
            <w:div w:id="274335566">
              <w:marLeft w:val="0"/>
              <w:marRight w:val="0"/>
              <w:marTop w:val="0"/>
              <w:marBottom w:val="0"/>
              <w:divBdr>
                <w:top w:val="none" w:sz="0" w:space="0" w:color="auto"/>
                <w:left w:val="none" w:sz="0" w:space="0" w:color="auto"/>
                <w:bottom w:val="none" w:sz="0" w:space="0" w:color="auto"/>
                <w:right w:val="none" w:sz="0" w:space="0" w:color="auto"/>
              </w:divBdr>
            </w:div>
          </w:divsChild>
        </w:div>
        <w:div w:id="328606165">
          <w:marLeft w:val="0"/>
          <w:marRight w:val="0"/>
          <w:marTop w:val="0"/>
          <w:marBottom w:val="0"/>
          <w:divBdr>
            <w:top w:val="none" w:sz="0" w:space="0" w:color="auto"/>
            <w:left w:val="none" w:sz="0" w:space="0" w:color="auto"/>
            <w:bottom w:val="none" w:sz="0" w:space="0" w:color="auto"/>
            <w:right w:val="none" w:sz="0" w:space="0" w:color="auto"/>
          </w:divBdr>
          <w:divsChild>
            <w:div w:id="1338924920">
              <w:marLeft w:val="0"/>
              <w:marRight w:val="0"/>
              <w:marTop w:val="0"/>
              <w:marBottom w:val="0"/>
              <w:divBdr>
                <w:top w:val="none" w:sz="0" w:space="0" w:color="auto"/>
                <w:left w:val="none" w:sz="0" w:space="0" w:color="auto"/>
                <w:bottom w:val="none" w:sz="0" w:space="0" w:color="auto"/>
                <w:right w:val="none" w:sz="0" w:space="0" w:color="auto"/>
              </w:divBdr>
            </w:div>
          </w:divsChild>
        </w:div>
        <w:div w:id="111170017">
          <w:marLeft w:val="0"/>
          <w:marRight w:val="0"/>
          <w:marTop w:val="0"/>
          <w:marBottom w:val="0"/>
          <w:divBdr>
            <w:top w:val="none" w:sz="0" w:space="0" w:color="auto"/>
            <w:left w:val="none" w:sz="0" w:space="0" w:color="auto"/>
            <w:bottom w:val="none" w:sz="0" w:space="0" w:color="auto"/>
            <w:right w:val="none" w:sz="0" w:space="0" w:color="auto"/>
          </w:divBdr>
          <w:divsChild>
            <w:div w:id="1436948221">
              <w:marLeft w:val="0"/>
              <w:marRight w:val="0"/>
              <w:marTop w:val="0"/>
              <w:marBottom w:val="0"/>
              <w:divBdr>
                <w:top w:val="none" w:sz="0" w:space="0" w:color="auto"/>
                <w:left w:val="none" w:sz="0" w:space="0" w:color="auto"/>
                <w:bottom w:val="none" w:sz="0" w:space="0" w:color="auto"/>
                <w:right w:val="none" w:sz="0" w:space="0" w:color="auto"/>
              </w:divBdr>
            </w:div>
          </w:divsChild>
        </w:div>
        <w:div w:id="1312519644">
          <w:marLeft w:val="0"/>
          <w:marRight w:val="0"/>
          <w:marTop w:val="0"/>
          <w:marBottom w:val="0"/>
          <w:divBdr>
            <w:top w:val="none" w:sz="0" w:space="0" w:color="auto"/>
            <w:left w:val="none" w:sz="0" w:space="0" w:color="auto"/>
            <w:bottom w:val="none" w:sz="0" w:space="0" w:color="auto"/>
            <w:right w:val="none" w:sz="0" w:space="0" w:color="auto"/>
          </w:divBdr>
          <w:divsChild>
            <w:div w:id="2022195563">
              <w:marLeft w:val="0"/>
              <w:marRight w:val="0"/>
              <w:marTop w:val="0"/>
              <w:marBottom w:val="0"/>
              <w:divBdr>
                <w:top w:val="none" w:sz="0" w:space="0" w:color="auto"/>
                <w:left w:val="none" w:sz="0" w:space="0" w:color="auto"/>
                <w:bottom w:val="none" w:sz="0" w:space="0" w:color="auto"/>
                <w:right w:val="none" w:sz="0" w:space="0" w:color="auto"/>
              </w:divBdr>
            </w:div>
          </w:divsChild>
        </w:div>
        <w:div w:id="1747338204">
          <w:marLeft w:val="0"/>
          <w:marRight w:val="0"/>
          <w:marTop w:val="0"/>
          <w:marBottom w:val="0"/>
          <w:divBdr>
            <w:top w:val="none" w:sz="0" w:space="0" w:color="auto"/>
            <w:left w:val="none" w:sz="0" w:space="0" w:color="auto"/>
            <w:bottom w:val="none" w:sz="0" w:space="0" w:color="auto"/>
            <w:right w:val="none" w:sz="0" w:space="0" w:color="auto"/>
          </w:divBdr>
          <w:divsChild>
            <w:div w:id="1790510924">
              <w:marLeft w:val="0"/>
              <w:marRight w:val="0"/>
              <w:marTop w:val="0"/>
              <w:marBottom w:val="0"/>
              <w:divBdr>
                <w:top w:val="none" w:sz="0" w:space="0" w:color="auto"/>
                <w:left w:val="none" w:sz="0" w:space="0" w:color="auto"/>
                <w:bottom w:val="none" w:sz="0" w:space="0" w:color="auto"/>
                <w:right w:val="none" w:sz="0" w:space="0" w:color="auto"/>
              </w:divBdr>
            </w:div>
          </w:divsChild>
        </w:div>
        <w:div w:id="510146257">
          <w:marLeft w:val="0"/>
          <w:marRight w:val="0"/>
          <w:marTop w:val="0"/>
          <w:marBottom w:val="0"/>
          <w:divBdr>
            <w:top w:val="none" w:sz="0" w:space="0" w:color="auto"/>
            <w:left w:val="none" w:sz="0" w:space="0" w:color="auto"/>
            <w:bottom w:val="none" w:sz="0" w:space="0" w:color="auto"/>
            <w:right w:val="none" w:sz="0" w:space="0" w:color="auto"/>
          </w:divBdr>
          <w:divsChild>
            <w:div w:id="290987561">
              <w:marLeft w:val="0"/>
              <w:marRight w:val="0"/>
              <w:marTop w:val="0"/>
              <w:marBottom w:val="0"/>
              <w:divBdr>
                <w:top w:val="none" w:sz="0" w:space="0" w:color="auto"/>
                <w:left w:val="none" w:sz="0" w:space="0" w:color="auto"/>
                <w:bottom w:val="none" w:sz="0" w:space="0" w:color="auto"/>
                <w:right w:val="none" w:sz="0" w:space="0" w:color="auto"/>
              </w:divBdr>
            </w:div>
          </w:divsChild>
        </w:div>
        <w:div w:id="980041802">
          <w:marLeft w:val="0"/>
          <w:marRight w:val="0"/>
          <w:marTop w:val="0"/>
          <w:marBottom w:val="0"/>
          <w:divBdr>
            <w:top w:val="none" w:sz="0" w:space="0" w:color="auto"/>
            <w:left w:val="none" w:sz="0" w:space="0" w:color="auto"/>
            <w:bottom w:val="none" w:sz="0" w:space="0" w:color="auto"/>
            <w:right w:val="none" w:sz="0" w:space="0" w:color="auto"/>
          </w:divBdr>
          <w:divsChild>
            <w:div w:id="423067498">
              <w:marLeft w:val="0"/>
              <w:marRight w:val="0"/>
              <w:marTop w:val="0"/>
              <w:marBottom w:val="0"/>
              <w:divBdr>
                <w:top w:val="none" w:sz="0" w:space="0" w:color="auto"/>
                <w:left w:val="none" w:sz="0" w:space="0" w:color="auto"/>
                <w:bottom w:val="none" w:sz="0" w:space="0" w:color="auto"/>
                <w:right w:val="none" w:sz="0" w:space="0" w:color="auto"/>
              </w:divBdr>
            </w:div>
          </w:divsChild>
        </w:div>
        <w:div w:id="778641238">
          <w:marLeft w:val="0"/>
          <w:marRight w:val="0"/>
          <w:marTop w:val="0"/>
          <w:marBottom w:val="0"/>
          <w:divBdr>
            <w:top w:val="none" w:sz="0" w:space="0" w:color="auto"/>
            <w:left w:val="none" w:sz="0" w:space="0" w:color="auto"/>
            <w:bottom w:val="none" w:sz="0" w:space="0" w:color="auto"/>
            <w:right w:val="none" w:sz="0" w:space="0" w:color="auto"/>
          </w:divBdr>
          <w:divsChild>
            <w:div w:id="1460949546">
              <w:marLeft w:val="0"/>
              <w:marRight w:val="0"/>
              <w:marTop w:val="0"/>
              <w:marBottom w:val="0"/>
              <w:divBdr>
                <w:top w:val="none" w:sz="0" w:space="0" w:color="auto"/>
                <w:left w:val="none" w:sz="0" w:space="0" w:color="auto"/>
                <w:bottom w:val="none" w:sz="0" w:space="0" w:color="auto"/>
                <w:right w:val="none" w:sz="0" w:space="0" w:color="auto"/>
              </w:divBdr>
            </w:div>
          </w:divsChild>
        </w:div>
        <w:div w:id="1119489064">
          <w:marLeft w:val="0"/>
          <w:marRight w:val="0"/>
          <w:marTop w:val="0"/>
          <w:marBottom w:val="0"/>
          <w:divBdr>
            <w:top w:val="none" w:sz="0" w:space="0" w:color="auto"/>
            <w:left w:val="none" w:sz="0" w:space="0" w:color="auto"/>
            <w:bottom w:val="none" w:sz="0" w:space="0" w:color="auto"/>
            <w:right w:val="none" w:sz="0" w:space="0" w:color="auto"/>
          </w:divBdr>
          <w:divsChild>
            <w:div w:id="719666762">
              <w:marLeft w:val="0"/>
              <w:marRight w:val="0"/>
              <w:marTop w:val="0"/>
              <w:marBottom w:val="0"/>
              <w:divBdr>
                <w:top w:val="none" w:sz="0" w:space="0" w:color="auto"/>
                <w:left w:val="none" w:sz="0" w:space="0" w:color="auto"/>
                <w:bottom w:val="none" w:sz="0" w:space="0" w:color="auto"/>
                <w:right w:val="none" w:sz="0" w:space="0" w:color="auto"/>
              </w:divBdr>
            </w:div>
          </w:divsChild>
        </w:div>
        <w:div w:id="837110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054146">
              <w:marLeft w:val="0"/>
              <w:marRight w:val="0"/>
              <w:marTop w:val="0"/>
              <w:marBottom w:val="0"/>
              <w:divBdr>
                <w:top w:val="none" w:sz="0" w:space="0" w:color="auto"/>
                <w:left w:val="none" w:sz="0" w:space="0" w:color="auto"/>
                <w:bottom w:val="none" w:sz="0" w:space="0" w:color="auto"/>
                <w:right w:val="none" w:sz="0" w:space="0" w:color="auto"/>
              </w:divBdr>
            </w:div>
          </w:divsChild>
        </w:div>
        <w:div w:id="1516575999">
          <w:marLeft w:val="0"/>
          <w:marRight w:val="0"/>
          <w:marTop w:val="0"/>
          <w:marBottom w:val="0"/>
          <w:divBdr>
            <w:top w:val="none" w:sz="0" w:space="0" w:color="auto"/>
            <w:left w:val="none" w:sz="0" w:space="0" w:color="auto"/>
            <w:bottom w:val="none" w:sz="0" w:space="0" w:color="auto"/>
            <w:right w:val="none" w:sz="0" w:space="0" w:color="auto"/>
          </w:divBdr>
          <w:divsChild>
            <w:div w:id="1056465155">
              <w:marLeft w:val="0"/>
              <w:marRight w:val="0"/>
              <w:marTop w:val="0"/>
              <w:marBottom w:val="0"/>
              <w:divBdr>
                <w:top w:val="none" w:sz="0" w:space="0" w:color="auto"/>
                <w:left w:val="none" w:sz="0" w:space="0" w:color="auto"/>
                <w:bottom w:val="none" w:sz="0" w:space="0" w:color="auto"/>
                <w:right w:val="none" w:sz="0" w:space="0" w:color="auto"/>
              </w:divBdr>
            </w:div>
          </w:divsChild>
        </w:div>
        <w:div w:id="77289757">
          <w:marLeft w:val="0"/>
          <w:marRight w:val="0"/>
          <w:marTop w:val="0"/>
          <w:marBottom w:val="0"/>
          <w:divBdr>
            <w:top w:val="none" w:sz="0" w:space="0" w:color="auto"/>
            <w:left w:val="none" w:sz="0" w:space="0" w:color="auto"/>
            <w:bottom w:val="none" w:sz="0" w:space="0" w:color="auto"/>
            <w:right w:val="none" w:sz="0" w:space="0" w:color="auto"/>
          </w:divBdr>
          <w:divsChild>
            <w:div w:id="10404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ltk.org/_modules/nltk/tree.html" TargetMode="External"/><Relationship Id="rId21" Type="http://schemas.openxmlformats.org/officeDocument/2006/relationships/hyperlink" Target="http://www.nltk.org/api/nltk.html" TargetMode="External"/><Relationship Id="rId42" Type="http://schemas.openxmlformats.org/officeDocument/2006/relationships/hyperlink" Target="http://www.nltk.org/_modules/nltk/tree.html" TargetMode="External"/><Relationship Id="rId47" Type="http://schemas.openxmlformats.org/officeDocument/2006/relationships/hyperlink" Target="http://www.nltk.org/_modules/nltk/tree.html" TargetMode="External"/><Relationship Id="rId63" Type="http://schemas.openxmlformats.org/officeDocument/2006/relationships/hyperlink" Target="http://www.nltk.org/_modules/nltk/tree.html" TargetMode="External"/><Relationship Id="rId68" Type="http://schemas.openxmlformats.org/officeDocument/2006/relationships/hyperlink" Target="http://www.nltk.org/api/nltk.html" TargetMode="External"/><Relationship Id="rId7" Type="http://schemas.openxmlformats.org/officeDocument/2006/relationships/hyperlink" Target="http://www.nltk.org/api/nltk.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ltk.org/_modules/nltk/tree.html" TargetMode="External"/><Relationship Id="rId29" Type="http://schemas.openxmlformats.org/officeDocument/2006/relationships/hyperlink" Target="http://www.nltk.org/_modules/nltk/tree.html" TargetMode="External"/><Relationship Id="rId11" Type="http://schemas.openxmlformats.org/officeDocument/2006/relationships/hyperlink" Target="http://www.nltk.org/_modules/nltk/tree.html" TargetMode="External"/><Relationship Id="rId24" Type="http://schemas.openxmlformats.org/officeDocument/2006/relationships/hyperlink" Target="http://www.nltk.org/_modules/nltk/tree.html" TargetMode="External"/><Relationship Id="rId32" Type="http://schemas.openxmlformats.org/officeDocument/2006/relationships/hyperlink" Target="http://www.nltk.org/_modules/nltk/tree.html" TargetMode="External"/><Relationship Id="rId37" Type="http://schemas.openxmlformats.org/officeDocument/2006/relationships/hyperlink" Target="http://www.nltk.org/_modules/nltk/tree.html" TargetMode="External"/><Relationship Id="rId40" Type="http://schemas.openxmlformats.org/officeDocument/2006/relationships/hyperlink" Target="http://www.nltk.org/_modules/nltk/tree.html" TargetMode="External"/><Relationship Id="rId45" Type="http://schemas.openxmlformats.org/officeDocument/2006/relationships/hyperlink" Target="http://www.nltk.org/_modules/nltk/tree.html" TargetMode="External"/><Relationship Id="rId53" Type="http://schemas.openxmlformats.org/officeDocument/2006/relationships/hyperlink" Target="http://www.nltk.org/_modules/nltk/tree.html" TargetMode="External"/><Relationship Id="rId58" Type="http://schemas.openxmlformats.org/officeDocument/2006/relationships/hyperlink" Target="http://www.nltk.org/_modules/nltk/tree.html" TargetMode="External"/><Relationship Id="rId66" Type="http://schemas.openxmlformats.org/officeDocument/2006/relationships/hyperlink" Target="http://www.nltk.org/api/nltk.html" TargetMode="External"/><Relationship Id="rId5" Type="http://schemas.openxmlformats.org/officeDocument/2006/relationships/webSettings" Target="webSettings.xml"/><Relationship Id="rId61" Type="http://schemas.openxmlformats.org/officeDocument/2006/relationships/hyperlink" Target="http://www.nltk.org/_modules/nltk/tree.html" TargetMode="External"/><Relationship Id="rId19" Type="http://schemas.openxmlformats.org/officeDocument/2006/relationships/hyperlink" Target="http://www.nltk.org/_modules/nltk/tree.html" TargetMode="External"/><Relationship Id="rId14" Type="http://schemas.openxmlformats.org/officeDocument/2006/relationships/hyperlink" Target="http://www.nltk.org/_modules/nltk/tree.html" TargetMode="External"/><Relationship Id="rId22" Type="http://schemas.openxmlformats.org/officeDocument/2006/relationships/hyperlink" Target="http://www.nltk.org/api/nltk.html" TargetMode="External"/><Relationship Id="rId27" Type="http://schemas.openxmlformats.org/officeDocument/2006/relationships/hyperlink" Target="http://www.nltk.org/_modules/nltk/tree.html" TargetMode="External"/><Relationship Id="rId30" Type="http://schemas.openxmlformats.org/officeDocument/2006/relationships/hyperlink" Target="http://www.nltk.org/_modules/nltk/tree.html" TargetMode="External"/><Relationship Id="rId35" Type="http://schemas.openxmlformats.org/officeDocument/2006/relationships/hyperlink" Target="http://www.nltk.org/_modules/nltk/tree.html" TargetMode="External"/><Relationship Id="rId43" Type="http://schemas.openxmlformats.org/officeDocument/2006/relationships/hyperlink" Target="http://www.nltk.org/_modules/nltk/tree.html" TargetMode="External"/><Relationship Id="rId48" Type="http://schemas.openxmlformats.org/officeDocument/2006/relationships/hyperlink" Target="http://www.nltk.org/_modules/nltk/tree.html" TargetMode="External"/><Relationship Id="rId56" Type="http://schemas.openxmlformats.org/officeDocument/2006/relationships/hyperlink" Target="http://www.nltk.org/_modules/nltk/tree.html" TargetMode="External"/><Relationship Id="rId64" Type="http://schemas.openxmlformats.org/officeDocument/2006/relationships/hyperlink" Target="http://www.nltk.org/_modules/nltk/tree.html" TargetMode="External"/><Relationship Id="rId69" Type="http://schemas.openxmlformats.org/officeDocument/2006/relationships/hyperlink" Target="http://www.nltk.org/api/nltk.html" TargetMode="External"/><Relationship Id="rId8" Type="http://schemas.openxmlformats.org/officeDocument/2006/relationships/hyperlink" Target="http://www.nltk.org/api/nltk.html" TargetMode="External"/><Relationship Id="rId51" Type="http://schemas.openxmlformats.org/officeDocument/2006/relationships/hyperlink" Target="http://www.nltk.org/_modules/nltk/tree.html" TargetMode="External"/><Relationship Id="rId3" Type="http://schemas.microsoft.com/office/2007/relationships/stylesWithEffects" Target="stylesWithEffects.xml"/><Relationship Id="rId12" Type="http://schemas.openxmlformats.org/officeDocument/2006/relationships/hyperlink" Target="http://www.nltk.org/api/nltk.html" TargetMode="External"/><Relationship Id="rId17" Type="http://schemas.openxmlformats.org/officeDocument/2006/relationships/hyperlink" Target="http://www.nltk.org/_modules/nltk/tree.html" TargetMode="External"/><Relationship Id="rId25" Type="http://schemas.openxmlformats.org/officeDocument/2006/relationships/hyperlink" Target="http://www.nltk.org/_modules/nltk/tree.html" TargetMode="External"/><Relationship Id="rId33" Type="http://schemas.openxmlformats.org/officeDocument/2006/relationships/hyperlink" Target="http://www.nltk.org/_modules/nltk/tree.html" TargetMode="External"/><Relationship Id="rId38" Type="http://schemas.openxmlformats.org/officeDocument/2006/relationships/hyperlink" Target="http://www.nltk.org/_modules/nltk/tree.html" TargetMode="External"/><Relationship Id="rId46" Type="http://schemas.openxmlformats.org/officeDocument/2006/relationships/hyperlink" Target="http://www.nltk.org/_modules/nltk/tree.html" TargetMode="External"/><Relationship Id="rId59" Type="http://schemas.openxmlformats.org/officeDocument/2006/relationships/hyperlink" Target="http://www.nltk.org/_modules/nltk/tree.html" TargetMode="External"/><Relationship Id="rId67" Type="http://schemas.openxmlformats.org/officeDocument/2006/relationships/hyperlink" Target="http://www.nltk.org/_modules/nltk/tree.html" TargetMode="External"/><Relationship Id="rId20" Type="http://schemas.openxmlformats.org/officeDocument/2006/relationships/hyperlink" Target="http://www.nltk.org/_modules/nltk/tree.html" TargetMode="External"/><Relationship Id="rId41" Type="http://schemas.openxmlformats.org/officeDocument/2006/relationships/hyperlink" Target="http://www.ling.upenn.edu/advice/latex.html" TargetMode="External"/><Relationship Id="rId54" Type="http://schemas.openxmlformats.org/officeDocument/2006/relationships/hyperlink" Target="http://www.nltk.org/_modules/nltk/tree.html" TargetMode="External"/><Relationship Id="rId62" Type="http://schemas.openxmlformats.org/officeDocument/2006/relationships/hyperlink" Target="http://www.nltk.org/_modules/nltk/tree.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ltk.org/_modules/nltk/tree.html" TargetMode="External"/><Relationship Id="rId15" Type="http://schemas.openxmlformats.org/officeDocument/2006/relationships/hyperlink" Target="http://www.nltk.org/_modules/nltk/tree.html" TargetMode="External"/><Relationship Id="rId23" Type="http://schemas.openxmlformats.org/officeDocument/2006/relationships/hyperlink" Target="http://www.nltk.org/_modules/nltk/tree.html" TargetMode="External"/><Relationship Id="rId28" Type="http://schemas.openxmlformats.org/officeDocument/2006/relationships/hyperlink" Target="http://www.nltk.org/_modules/nltk/tree.html" TargetMode="External"/><Relationship Id="rId36" Type="http://schemas.openxmlformats.org/officeDocument/2006/relationships/hyperlink" Target="http://www.nltk.org/_modules/nltk/tree.html" TargetMode="External"/><Relationship Id="rId49" Type="http://schemas.openxmlformats.org/officeDocument/2006/relationships/hyperlink" Target="http://www.nltk.org/_modules/nltk/tree.html" TargetMode="External"/><Relationship Id="rId57" Type="http://schemas.openxmlformats.org/officeDocument/2006/relationships/hyperlink" Target="http://www.nltk.org/_modules/nltk/tree.html" TargetMode="External"/><Relationship Id="rId10" Type="http://schemas.openxmlformats.org/officeDocument/2006/relationships/hyperlink" Target="http://www.nltk.org/_modules/nltk/tree.html" TargetMode="External"/><Relationship Id="rId31" Type="http://schemas.openxmlformats.org/officeDocument/2006/relationships/hyperlink" Target="http://www.nltk.org/_modules/nltk/tree.html" TargetMode="External"/><Relationship Id="rId44" Type="http://schemas.openxmlformats.org/officeDocument/2006/relationships/hyperlink" Target="http://www.nltk.org/_modules/nltk/tree.html" TargetMode="External"/><Relationship Id="rId52" Type="http://schemas.openxmlformats.org/officeDocument/2006/relationships/hyperlink" Target="http://www.nltk.org/_modules/nltk/tree.html" TargetMode="External"/><Relationship Id="rId60" Type="http://schemas.openxmlformats.org/officeDocument/2006/relationships/hyperlink" Target="http://www.nltk.org/_modules/nltk/tree.html" TargetMode="External"/><Relationship Id="rId65" Type="http://schemas.openxmlformats.org/officeDocument/2006/relationships/hyperlink" Target="http://www.nltk.org/api/nltk.html" TargetMode="External"/><Relationship Id="rId4" Type="http://schemas.openxmlformats.org/officeDocument/2006/relationships/settings" Target="settings.xml"/><Relationship Id="rId9" Type="http://schemas.openxmlformats.org/officeDocument/2006/relationships/hyperlink" Target="http://www.nltk.org/_modules/nltk/tree.html" TargetMode="External"/><Relationship Id="rId13" Type="http://schemas.openxmlformats.org/officeDocument/2006/relationships/hyperlink" Target="http://www.nltk.org/_modules/nltk/tree.html" TargetMode="External"/><Relationship Id="rId18" Type="http://schemas.openxmlformats.org/officeDocument/2006/relationships/hyperlink" Target="http://www.nltk.org/_modules/nltk/tree.html" TargetMode="External"/><Relationship Id="rId39" Type="http://schemas.openxmlformats.org/officeDocument/2006/relationships/hyperlink" Target="http://www.nltk.org/_modules/nltk/tree.html" TargetMode="External"/><Relationship Id="rId34" Type="http://schemas.openxmlformats.org/officeDocument/2006/relationships/hyperlink" Target="http://www.nltk.org/_modules/nltk/tree.html" TargetMode="External"/><Relationship Id="rId50" Type="http://schemas.openxmlformats.org/officeDocument/2006/relationships/hyperlink" Target="http://www.nltk.org/_modules/nltk/tree.html" TargetMode="External"/><Relationship Id="rId55" Type="http://schemas.openxmlformats.org/officeDocument/2006/relationships/hyperlink" Target="http://www.nltk.org/_modules/nltk/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3757</Words>
  <Characters>20665</Characters>
  <Application>Microsoft Office Word</Application>
  <DocSecurity>0</DocSecurity>
  <Lines>172</Lines>
  <Paragraphs>48</Paragraphs>
  <ScaleCrop>false</ScaleCrop>
  <Company/>
  <LinksUpToDate>false</LinksUpToDate>
  <CharactersWithSpaces>24374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Zhou</dc:creator>
  <cp:lastModifiedBy>Luke Zhou</cp:lastModifiedBy>
  <cp:revision>1</cp:revision>
  <dcterms:created xsi:type="dcterms:W3CDTF">2014-11-09T01:18:00Z</dcterms:created>
  <dcterms:modified xsi:type="dcterms:W3CDTF">2014-11-09T01:23:00Z</dcterms:modified>
</cp:coreProperties>
</file>