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2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30"/>
        </w:rPr>
        <w:t>Kubernetes CNI 切换运维方案：Calico → FlexNet CNI</w:t>
      </w:r>
    </w:p>
    <w:p>
      <w:pPr>
        <w:pStyle w:val="3"/>
        <w:spacing w:line="240" w:lineRule="auto" w:before="0" w:after="0"/>
      </w:pPr>
      <w:bookmarkStart w:name="SBVp-1779874266791" w:id="2"/>
      <w:bookmarkEnd w:id="2"/>
      <w:r>
        <w:rPr>
          <w:rFonts w:ascii="微软雅黑" w:hAnsi="微软雅黑" w:cs="微软雅黑" w:eastAsia="微软雅黑"/>
          <w:b w:val="true"/>
          <w:sz w:val="24"/>
        </w:rPr>
        <w:t>一、切换时机与方案选择</w:t>
      </w:r>
    </w:p>
    <w:p>
      <w:pPr/>
      <w:bookmarkStart w:name="hld7-1779874265772" w:id="3"/>
      <w:bookmarkEnd w:id="3"/>
      <w:r>
        <w:rPr/>
        <w:t>Kubernetes 集群</w:t>
      </w:r>
      <w:r>
        <w:rPr>
          <w:b w:val="true"/>
        </w:rPr>
        <w:t>无法热切换</w:t>
      </w:r>
      <w:r>
        <w:rPr/>
        <w:t> CNI 插件，即不能在不重建 Pod 的情况下直接替换网络插件。这是因为 CNI 插件负责 Pod 网络命名空间的初始化，已创建的 Pod 已绑定了原 CNI 分配的网络资源（IP 地址、网络接口、路由规则等）。切换 CNI 后，新创建的 Pod 会使用新网络配置，但存量 Pod 仍使用旧网络的 IP 和路由，导致新旧网络模式下的 Pod 无法直接通信。</w:t>
      </w:r>
    </w:p>
    <w:p>
      <w:pPr/>
      <w:bookmarkStart w:name="qNUE-1779874265774" w:id="4"/>
      <w:bookmarkEnd w:id="4"/>
      <w:r>
        <w:rPr>
          <w:b w:val="true"/>
        </w:rPr>
        <w:t>可行方案对比：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or1F-1779874265777" w:id="5"/>
            <w:bookmarkEnd w:id="5"/>
            <w:r>
              <w:rPr/>
              <w:t>方案</w:t>
            </w:r>
          </w:p>
        </w:tc>
        <w:tc>
          <w:tcPr>
            <w:tcW w:w="2480"/>
            <w:vAlign w:val="center"/>
          </w:tcPr>
          <w:p>
            <w:pPr/>
            <w:bookmarkStart w:name="WdKa-1779874265780" w:id="6"/>
            <w:bookmarkEnd w:id="6"/>
            <w:r>
              <w:rPr/>
              <w:t>思路</w:t>
            </w:r>
          </w:p>
        </w:tc>
        <w:tc>
          <w:tcPr>
            <w:tcW w:w="2480"/>
            <w:vAlign w:val="center"/>
          </w:tcPr>
          <w:p>
            <w:pPr/>
            <w:bookmarkStart w:name="aThn-1779874265783" w:id="7"/>
            <w:bookmarkEnd w:id="7"/>
            <w:r>
              <w:rPr/>
              <w:t>业务中断</w:t>
            </w:r>
          </w:p>
        </w:tc>
        <w:tc>
          <w:tcPr>
            <w:tcW w:w="2480"/>
            <w:vAlign w:val="center"/>
          </w:tcPr>
          <w:p>
            <w:pPr/>
            <w:bookmarkStart w:name="NXBw-1779874265786" w:id="8"/>
            <w:bookmarkEnd w:id="8"/>
            <w:r>
              <w:rPr/>
              <w:t>优缺点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A5cZ-1779874265790" w:id="9"/>
            <w:bookmarkEnd w:id="9"/>
            <w:r>
              <w:rPr>
                <w:b w:val="true"/>
              </w:rPr>
              <w:t>逐节点滚动切换</w:t>
            </w:r>
          </w:p>
        </w:tc>
        <w:tc>
          <w:tcPr>
            <w:tcW w:w="2480"/>
            <w:vAlign w:val="center"/>
          </w:tcPr>
          <w:p>
            <w:pPr/>
            <w:bookmarkStart w:name="wuAF-1779874265793" w:id="10"/>
            <w:bookmarkEnd w:id="10"/>
            <w:r>
              <w:rPr/>
              <w:t>依次将节点置为不可调度 → 驱逐 Pod → 清理 Calico → 安装 FlexNet → 恢复调度，使旧 Pod 在新节点上重建并获得新 IP</w:t>
            </w:r>
          </w:p>
        </w:tc>
        <w:tc>
          <w:tcPr>
            <w:tcW w:w="2480"/>
            <w:vAlign w:val="center"/>
          </w:tcPr>
          <w:p>
            <w:pPr/>
            <w:bookmarkStart w:name="rBwF-1779874265796" w:id="11"/>
            <w:bookmarkEnd w:id="11"/>
            <w:r>
              <w:rPr>
                <w:b w:val="true"/>
              </w:rPr>
              <w:t>有中断</w:t>
            </w:r>
          </w:p>
          <w:p>
            <w:pPr/>
            <w:bookmarkStart w:name="e0Pp-1779874265798" w:id="12"/>
            <w:bookmarkEnd w:id="12"/>
            <w:r>
              <w:rPr/>
              <w:t>（节点粒度滚动），但集群整体服务可通过多副本维持</w:t>
            </w:r>
          </w:p>
        </w:tc>
        <w:tc>
          <w:tcPr>
            <w:tcW w:w="2480"/>
            <w:vAlign w:val="center"/>
          </w:tcPr>
          <w:p>
            <w:pPr/>
            <w:bookmarkStart w:name="y666-1779874265801" w:id="13"/>
            <w:bookmarkEnd w:id="13"/>
            <w:r>
              <w:rPr/>
              <w:t>操作复杂度高，但无需额外硬件资源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mytQ-1779874265805" w:id="14"/>
            <w:bookmarkEnd w:id="14"/>
            <w:r>
              <w:rPr>
                <w:b w:val="true"/>
              </w:rPr>
              <w:t>蓝绿集群切换</w:t>
            </w:r>
          </w:p>
        </w:tc>
        <w:tc>
          <w:tcPr>
            <w:tcW w:w="2480"/>
            <w:vAlign w:val="center"/>
          </w:tcPr>
          <w:p>
            <w:pPr/>
            <w:bookmarkStart w:name="pZEN-1779874265808" w:id="15"/>
            <w:bookmarkEnd w:id="15"/>
            <w:r>
              <w:rPr/>
              <w:t>新建 FlexNet 集群，通过负载均衡器/流量切流完成业务迁移</w:t>
            </w:r>
          </w:p>
        </w:tc>
        <w:tc>
          <w:tcPr>
            <w:tcW w:w="2480"/>
            <w:vAlign w:val="center"/>
          </w:tcPr>
          <w:p>
            <w:pPr/>
            <w:bookmarkStart w:name="uIgn-1779874265811" w:id="16"/>
            <w:bookmarkEnd w:id="16"/>
            <w:r>
              <w:rPr>
                <w:b w:val="true"/>
              </w:rPr>
              <w:t>接近零中断</w:t>
            </w:r>
          </w:p>
          <w:p>
            <w:pPr/>
            <w:bookmarkStart w:name="4QJ4-1779874265813" w:id="17"/>
            <w:bookmarkEnd w:id="17"/>
            <w:r>
              <w:rPr/>
              <w:t>（切流时刻可能有短暂影响）</w:t>
            </w:r>
          </w:p>
        </w:tc>
        <w:tc>
          <w:tcPr>
            <w:tcW w:w="2480"/>
            <w:vAlign w:val="center"/>
          </w:tcPr>
          <w:p>
            <w:pPr/>
            <w:bookmarkStart w:name="hGmm-1779874265816" w:id="18"/>
            <w:bookmarkEnd w:id="18"/>
            <w:r>
              <w:rPr/>
              <w:t>需额外集群资源，切换后原集群可作为回滚备份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PKN-1779874265820" w:id="19"/>
            <w:bookmarkEnd w:id="19"/>
            <w:r>
              <w:rPr>
                <w:b w:val="true"/>
              </w:rPr>
              <w:t>业务低峰窗口一次性切换</w:t>
            </w:r>
          </w:p>
        </w:tc>
        <w:tc>
          <w:tcPr>
            <w:tcW w:w="2480"/>
            <w:vAlign w:val="center"/>
          </w:tcPr>
          <w:p>
            <w:pPr/>
            <w:bookmarkStart w:name="Ujhc-1779874265823" w:id="20"/>
            <w:bookmarkEnd w:id="20"/>
            <w:r>
              <w:rPr/>
              <w:t>标记集群维护状态，一次性清理所有节点并重建所有 Pod</w:t>
            </w:r>
          </w:p>
        </w:tc>
        <w:tc>
          <w:tcPr>
            <w:tcW w:w="2480"/>
            <w:vAlign w:val="center"/>
          </w:tcPr>
          <w:p>
            <w:pPr/>
            <w:bookmarkStart w:name="ls4O-1779874265826" w:id="21"/>
            <w:bookmarkEnd w:id="21"/>
            <w:r>
              <w:rPr>
                <w:b w:val="true"/>
              </w:rPr>
              <w:t>全集群中断</w:t>
            </w:r>
          </w:p>
        </w:tc>
        <w:tc>
          <w:tcPr>
            <w:tcW w:w="2480"/>
            <w:vAlign w:val="center"/>
          </w:tcPr>
          <w:p>
            <w:pPr/>
            <w:bookmarkStart w:name="VTh2-1779874265829" w:id="22"/>
            <w:bookmarkEnd w:id="22"/>
            <w:r>
              <w:rPr/>
              <w:t>仅适用于可接受全停的低峰期维护窗口</w:t>
            </w:r>
          </w:p>
        </w:tc>
      </w:tr>
    </w:tbl>
    <w:p>
      <w:pPr/>
      <w:bookmarkStart w:name="LT6W-1779874265834" w:id="23"/>
      <w:bookmarkEnd w:id="23"/>
      <w:r>
        <w:rPr>
          <w:b w:val="true"/>
        </w:rPr>
        <w:t>推荐方案</w:t>
      </w:r>
      <w:r>
        <w:rPr/>
        <w:t>：</w:t>
      </w:r>
      <w:r>
        <w:rPr>
          <w:b w:val="true"/>
        </w:rPr>
        <w:t>逐节点滚动切换</w:t>
      </w:r>
      <w:r>
        <w:rPr/>
        <w:t> + </w:t>
      </w:r>
      <w:r>
        <w:rPr>
          <w:b w:val="true"/>
        </w:rPr>
        <w:t>业务低峰窗口执行</w:t>
      </w:r>
      <w:r>
        <w:rPr/>
        <w:t>。该方案可最大限度维持集群整体可用性，同时在任一节点失败时可立即回滚。</w:t>
      </w:r>
    </w:p>
    <w:p>
      <w:pPr/>
      <w:bookmarkStart w:name="WCgo-1779874265841" w:id="24"/>
      <w:bookmarkEnd w:id="24"/>
      <w:r>
        <w:rPr/>
        <w:t>⚠️ </w:t>
      </w:r>
      <w:r>
        <w:rPr>
          <w:b w:val="true"/>
        </w:rPr>
        <w:t>集群级别需满足的前置条件</w:t>
      </w:r>
      <w:r>
        <w:rPr/>
        <w:t>：</w:t>
      </w:r>
    </w:p>
    <w:p>
      <w:pPr/>
      <w:bookmarkStart w:name="WCgo-1779874265841" w:id="25"/>
      <w:bookmarkEnd w:id="25"/>
      <w:r>
        <w:rPr/>
        <w:t>切换期间，所有被驱逐 Pod 必须在其他节点上成功重新调度，因此集群中</w:t>
      </w:r>
      <w:r>
        <w:rPr>
          <w:b w:val="true"/>
        </w:rPr>
        <w:t>至少保留一个工作节点</w:t>
      </w:r>
      <w:r>
        <w:rPr/>
        <w:t>处于正常工作状态（被驱逐的 Pod 迁移目标节点）</w:t>
      </w:r>
    </w:p>
    <w:p>
      <w:pPr/>
      <w:bookmarkStart w:name="WCgo-1779874265841" w:id="26"/>
      <w:bookmarkEnd w:id="26"/>
      <w:r>
        <w:rPr/>
        <w:t>若只有单节点集群，无法进行滚动切换，只能选择全量切换或新建集群方案</w:t>
      </w:r>
    </w:p>
    <w:p>
      <w:pPr>
        <w:pStyle w:val="3"/>
        <w:spacing w:line="240" w:lineRule="auto" w:before="0" w:after="0"/>
      </w:pPr>
      <w:bookmarkStart w:name="rKMR-1779874266792" w:id="27"/>
      <w:bookmarkEnd w:id="27"/>
      <w:r>
        <w:rPr>
          <w:rFonts w:ascii="微软雅黑" w:hAnsi="微软雅黑" w:cs="微软雅黑" w:eastAsia="微软雅黑"/>
          <w:b w:val="true"/>
          <w:sz w:val="24"/>
        </w:rPr>
        <w:t>二、切换前备份（关键前提）</w:t>
      </w:r>
    </w:p>
    <w:p>
      <w:pPr/>
      <w:bookmarkStart w:name="defj-1779874265847" w:id="28"/>
      <w:bookmarkEnd w:id="28"/>
      <w:r>
        <w:rPr/>
        <w:t>切换前必须完成以下备份，这是保证能安全回滚的</w:t>
      </w:r>
      <w:r>
        <w:rPr>
          <w:b w:val="true"/>
        </w:rPr>
        <w:t>必要条件</w:t>
      </w:r>
      <w:r>
        <w:rPr/>
        <w:t>：</w:t>
      </w:r>
    </w:p>
    <w:p>
      <w:pPr>
        <w:pStyle w:val="4"/>
        <w:spacing w:line="240" w:lineRule="auto" w:before="0" w:after="0"/>
      </w:pPr>
      <w:bookmarkStart w:name="5wE6-1779874266793" w:id="29"/>
      <w:bookmarkEnd w:id="29"/>
      <w:r>
        <w:rPr>
          <w:rFonts w:ascii="微软雅黑" w:hAnsi="微软雅黑" w:cs="微软雅黑" w:eastAsia="微软雅黑"/>
          <w:b w:val="true"/>
          <w:sz w:val="22"/>
        </w:rPr>
        <w:t>2.1 etcd 全量备份</w:t>
      </w:r>
    </w:p>
    <w:p>
      <w:pPr/>
      <w:bookmarkStart w:name="an6i-1779874265851" w:id="30"/>
      <w:bookmarkEnd w:id="30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c4SJ-1779874265892" w:id="31"/>
      <w:bookmarkEnd w:id="31"/>
      <w:r>
        <w:rPr/>
        <w:t># 1. 确认 etcd 版本并下载对应 etcdctl</w:t>
      </w:r>
    </w:p>
    <w:p>
      <w:pPr>
        <w:shd w:val="clear" w:color="auto" w:fill="DBDBDB"/>
      </w:pPr>
      <w:bookmarkStart w:name="c4SJ-1779874265892" w:id="32"/>
      <w:bookmarkEnd w:id="32"/>
      <w:r>
        <w:rPr/>
        <w:t>cat /etc/kubernetes/manifests/etcd.yaml | grep image</w:t>
      </w:r>
    </w:p>
    <w:p>
      <w:pPr>
        <w:shd w:val="clear" w:color="auto" w:fill="DBDBDB"/>
      </w:pPr>
      <w:bookmarkStart w:name="c4SJ-1779874265892" w:id="33"/>
      <w:bookmarkEnd w:id="33"/>
      <w:r>
        <w:rPr/>
        <w:t># 输出示例：image: registry.k8s.io/etcd:3.5.9</w:t>
      </w:r>
    </w:p>
    <w:p>
      <w:pPr>
        <w:shd w:val="clear" w:color="auto" w:fill="DBDBDB"/>
      </w:pPr>
      <w:bookmarkStart w:name="c4SJ-1779874265892" w:id="34"/>
      <w:bookmarkEnd w:id="34"/>
    </w:p>
    <w:p>
      <w:pPr>
        <w:shd w:val="clear" w:color="auto" w:fill="DBDBDB"/>
      </w:pPr>
      <w:bookmarkStart w:name="c4SJ-1779874265892" w:id="35"/>
      <w:bookmarkEnd w:id="35"/>
      <w:r>
        <w:rPr/>
        <w:t># 2. 下载对应版本</w:t>
      </w:r>
    </w:p>
    <w:p>
      <w:pPr>
        <w:shd w:val="clear" w:color="auto" w:fill="DBDBDB"/>
      </w:pPr>
      <w:bookmarkStart w:name="c4SJ-1779874265892" w:id="36"/>
      <w:bookmarkEnd w:id="36"/>
      <w:r>
        <w:rPr/>
        <w:t>wget https://github.com/etcd-io/etcd/releases/download/v3.5.9/etcd-v3.5.9-linux-amd64.tar.gz</w:t>
      </w:r>
    </w:p>
    <w:p>
      <w:pPr>
        <w:shd w:val="clear" w:color="auto" w:fill="DBDBDB"/>
      </w:pPr>
      <w:bookmarkStart w:name="c4SJ-1779874265892" w:id="37"/>
      <w:bookmarkEnd w:id="37"/>
    </w:p>
    <w:p>
      <w:pPr>
        <w:shd w:val="clear" w:color="auto" w:fill="DBDBDB"/>
      </w:pPr>
      <w:bookmarkStart w:name="c4SJ-1779874265892" w:id="38"/>
      <w:bookmarkEnd w:id="38"/>
      <w:r>
        <w:rPr/>
        <w:t># 3. 创建备份目录</w:t>
      </w:r>
    </w:p>
    <w:p>
      <w:pPr>
        <w:shd w:val="clear" w:color="auto" w:fill="DBDBDB"/>
      </w:pPr>
      <w:bookmarkStart w:name="c4SJ-1779874265892" w:id="39"/>
      <w:bookmarkEnd w:id="39"/>
      <w:r>
        <w:rPr/>
        <w:t>mkdir -p /opt/etcd-backup-$(date +%Y%m%d)</w:t>
      </w:r>
    </w:p>
    <w:p>
      <w:pPr>
        <w:shd w:val="clear" w:color="auto" w:fill="DBDBDB"/>
      </w:pPr>
      <w:bookmarkStart w:name="c4SJ-1779874265892" w:id="40"/>
      <w:bookmarkEnd w:id="40"/>
    </w:p>
    <w:p>
      <w:pPr>
        <w:shd w:val="clear" w:color="auto" w:fill="DBDBDB"/>
      </w:pPr>
      <w:bookmarkStart w:name="c4SJ-1779874265892" w:id="41"/>
      <w:bookmarkEnd w:id="41"/>
      <w:r>
        <w:rPr/>
        <w:t># 4. 执行 etcd 快照备份</w:t>
      </w:r>
    </w:p>
    <w:p>
      <w:pPr>
        <w:shd w:val="clear" w:color="auto" w:fill="DBDBDB"/>
      </w:pPr>
      <w:bookmarkStart w:name="c4SJ-1779874265892" w:id="42"/>
      <w:bookmarkEnd w:id="42"/>
      <w:r>
        <w:rPr/>
        <w:t>ETCDCTL_API=3 etcdctl \</w:t>
      </w:r>
    </w:p>
    <w:p>
      <w:pPr>
        <w:shd w:val="clear" w:color="auto" w:fill="DBDBDB"/>
      </w:pPr>
      <w:bookmarkStart w:name="c4SJ-1779874265892" w:id="43"/>
      <w:bookmarkEnd w:id="43"/>
      <w:r>
        <w:rPr/>
        <w:t xml:space="preserve">  --endpoints=https://127.0.0.1:2379 \</w:t>
      </w:r>
    </w:p>
    <w:p>
      <w:pPr>
        <w:shd w:val="clear" w:color="auto" w:fill="DBDBDB"/>
      </w:pPr>
      <w:bookmarkStart w:name="c4SJ-1779874265892" w:id="44"/>
      <w:bookmarkEnd w:id="44"/>
      <w:r>
        <w:rPr/>
        <w:t xml:space="preserve">  --cacert=/etc/kubernetes/pki/etcd/ca.crt \</w:t>
      </w:r>
    </w:p>
    <w:p>
      <w:pPr>
        <w:shd w:val="clear" w:color="auto" w:fill="DBDBDB"/>
      </w:pPr>
      <w:bookmarkStart w:name="c4SJ-1779874265892" w:id="45"/>
      <w:bookmarkEnd w:id="45"/>
      <w:r>
        <w:rPr/>
        <w:t xml:space="preserve">  --cert=/etc/kubernetes/pki/etcd/server.crt \</w:t>
      </w:r>
    </w:p>
    <w:p>
      <w:pPr>
        <w:shd w:val="clear" w:color="auto" w:fill="DBDBDB"/>
      </w:pPr>
      <w:bookmarkStart w:name="c4SJ-1779874265892" w:id="46"/>
      <w:bookmarkEnd w:id="46"/>
      <w:r>
        <w:rPr/>
        <w:t xml:space="preserve">  --key=/etc/kubernetes/pki/etcd/server.key \</w:t>
      </w:r>
    </w:p>
    <w:p>
      <w:pPr>
        <w:shd w:val="clear" w:color="auto" w:fill="DBDBDB"/>
      </w:pPr>
      <w:bookmarkStart w:name="c4SJ-1779874265892" w:id="47"/>
      <w:bookmarkEnd w:id="47"/>
      <w:r>
        <w:rPr/>
        <w:t xml:space="preserve">  snapshot save /opt/etcd-backup-$(date +%Y%m%d)/snapshot.db</w:t>
      </w:r>
    </w:p>
    <w:p>
      <w:pPr>
        <w:shd w:val="clear" w:color="auto" w:fill="DBDBDB"/>
      </w:pPr>
      <w:bookmarkStart w:name="c4SJ-1779874265892" w:id="48"/>
      <w:bookmarkEnd w:id="48"/>
    </w:p>
    <w:p>
      <w:pPr>
        <w:shd w:val="clear" w:color="auto" w:fill="DBDBDB"/>
      </w:pPr>
      <w:bookmarkStart w:name="c4SJ-1779874265892" w:id="49"/>
      <w:bookmarkEnd w:id="49"/>
      <w:r>
        <w:rPr/>
        <w:t># 5. 验证备份</w:t>
      </w:r>
    </w:p>
    <w:p>
      <w:pPr>
        <w:shd w:val="clear" w:color="auto" w:fill="DBDBDB"/>
      </w:pPr>
      <w:bookmarkStart w:name="c4SJ-1779874265892" w:id="50"/>
      <w:bookmarkEnd w:id="50"/>
      <w:r>
        <w:rPr/>
        <w:t>ETCDCTL_API=3 etcdctl snapshot status /opt/etcd-backup-$(date +%Y%m%d)/snapshot.db</w:t>
      </w:r>
    </w:p>
    <w:p>
      <w:pPr>
        <w:pStyle w:val="4"/>
        <w:spacing w:line="240" w:lineRule="auto" w:before="0" w:after="0"/>
      </w:pPr>
      <w:bookmarkStart w:name="yYb3-1779874266794" w:id="51"/>
      <w:bookmarkEnd w:id="51"/>
      <w:r>
        <w:rPr>
          <w:rFonts w:ascii="微软雅黑" w:hAnsi="微软雅黑" w:cs="微软雅黑" w:eastAsia="微软雅黑"/>
          <w:b w:val="true"/>
          <w:sz w:val="22"/>
        </w:rPr>
        <w:t>2.2 Calico 资源全量导出</w:t>
      </w:r>
    </w:p>
    <w:p>
      <w:pPr/>
      <w:bookmarkStart w:name="p12o-1779874265897" w:id="52"/>
      <w:bookmarkEnd w:id="52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WRkH-1779874265932" w:id="53"/>
      <w:bookmarkEnd w:id="53"/>
      <w:r>
        <w:rPr/>
        <w:t># 1. 安装 calicoctl（如未安装）</w:t>
      </w:r>
    </w:p>
    <w:p>
      <w:pPr>
        <w:shd w:val="clear" w:color="auto" w:fill="DBDBDB"/>
      </w:pPr>
      <w:bookmarkStart w:name="WRkH-1779874265932" w:id="54"/>
      <w:bookmarkEnd w:id="54"/>
      <w:r>
        <w:rPr/>
        <w:t># kubectl apply -f https://raw.githubusercontent.com/projectcalico/calico/v3.26.4/manifests/calicoctl.yaml</w:t>
      </w:r>
    </w:p>
    <w:p>
      <w:pPr>
        <w:shd w:val="clear" w:color="auto" w:fill="DBDBDB"/>
      </w:pPr>
      <w:bookmarkStart w:name="WRkH-1779874265932" w:id="55"/>
      <w:bookmarkEnd w:id="55"/>
    </w:p>
    <w:p>
      <w:pPr>
        <w:shd w:val="clear" w:color="auto" w:fill="DBDBDB"/>
      </w:pPr>
      <w:bookmarkStart w:name="WRkH-1779874265932" w:id="56"/>
      <w:bookmarkEnd w:id="56"/>
      <w:r>
        <w:rPr/>
        <w:t># 2. 导出所有 Calico 资源配置（关键！回滚时必须）</w:t>
      </w:r>
    </w:p>
    <w:p>
      <w:pPr>
        <w:shd w:val="clear" w:color="auto" w:fill="DBDBDB"/>
      </w:pPr>
      <w:bookmarkStart w:name="WRkH-1779874265932" w:id="57"/>
      <w:bookmarkEnd w:id="57"/>
      <w:r>
        <w:rPr/>
        <w:t>mkdir -p /opt/calico-backup-$(date +%Y%m%d)</w:t>
      </w:r>
    </w:p>
    <w:p>
      <w:pPr>
        <w:shd w:val="clear" w:color="auto" w:fill="DBDBDB"/>
      </w:pPr>
      <w:bookmarkStart w:name="WRkH-1779874265932" w:id="58"/>
      <w:bookmarkEnd w:id="58"/>
    </w:p>
    <w:p>
      <w:pPr>
        <w:shd w:val="clear" w:color="auto" w:fill="DBDBDB"/>
      </w:pPr>
      <w:bookmarkStart w:name="WRkH-1779874265932" w:id="59"/>
      <w:bookmarkEnd w:id="59"/>
      <w:r>
        <w:rPr/>
        <w:t># 导出 IPPools</w:t>
      </w:r>
    </w:p>
    <w:p>
      <w:pPr>
        <w:shd w:val="clear" w:color="auto" w:fill="DBDBDB"/>
      </w:pPr>
      <w:bookmarkStart w:name="WRkH-1779874265932" w:id="60"/>
      <w:bookmarkEnd w:id="60"/>
      <w:r>
        <w:rPr/>
        <w:t>calicoctl get ippools -o yaml &gt; /opt/calico-backup-$(date +%Y%m%d)/ippools.yaml</w:t>
      </w:r>
    </w:p>
    <w:p>
      <w:pPr>
        <w:shd w:val="clear" w:color="auto" w:fill="DBDBDB"/>
      </w:pPr>
      <w:bookmarkStart w:name="WRkH-1779874265932" w:id="61"/>
      <w:bookmarkEnd w:id="61"/>
      <w:r>
        <w:rPr/>
        <w:t>cp /opt/calico-backup-$(date +%Y%m%d)/ippools.yaml /opt/calico-backup-$(date +%Y%m%d)/ippools.bak</w:t>
      </w:r>
    </w:p>
    <w:p>
      <w:pPr>
        <w:shd w:val="clear" w:color="auto" w:fill="DBDBDB"/>
      </w:pPr>
      <w:bookmarkStart w:name="WRkH-1779874265932" w:id="62"/>
      <w:bookmarkEnd w:id="62"/>
    </w:p>
    <w:p>
      <w:pPr>
        <w:shd w:val="clear" w:color="auto" w:fill="DBDBDB"/>
      </w:pPr>
      <w:bookmarkStart w:name="WRkH-1779874265932" w:id="63"/>
      <w:bookmarkEnd w:id="63"/>
      <w:r>
        <w:rPr/>
        <w:t># 导出 IPAM 数据（IP 分配记录，回滚时须恢复以保证存量 Pod IP 不变）</w:t>
      </w:r>
    </w:p>
    <w:p>
      <w:pPr>
        <w:shd w:val="clear" w:color="auto" w:fill="DBDBDB"/>
      </w:pPr>
      <w:bookmarkStart w:name="WRkH-1779874265932" w:id="64"/>
      <w:bookmarkEnd w:id="64"/>
      <w:r>
        <w:rPr/>
        <w:t>calicoctl get iamblocks -A -o yaml &gt; /opt/calico-backup-$(date +%Y%m%d)/ipamblocks.yaml</w:t>
      </w:r>
    </w:p>
    <w:p>
      <w:pPr>
        <w:shd w:val="clear" w:color="auto" w:fill="DBDBDB"/>
      </w:pPr>
      <w:bookmarkStart w:name="WRkH-1779874265932" w:id="65"/>
      <w:bookmarkEnd w:id="65"/>
    </w:p>
    <w:p>
      <w:pPr>
        <w:shd w:val="clear" w:color="auto" w:fill="DBDBDB"/>
      </w:pPr>
      <w:bookmarkStart w:name="WRkH-1779874265932" w:id="66"/>
      <w:bookmarkEnd w:id="66"/>
      <w:r>
        <w:rPr/>
        <w:t># 导出其他关键资源</w:t>
      </w:r>
    </w:p>
    <w:p>
      <w:pPr>
        <w:shd w:val="clear" w:color="auto" w:fill="DBDBDB"/>
      </w:pPr>
      <w:bookmarkStart w:name="WRkH-1779874265932" w:id="67"/>
      <w:bookmarkEnd w:id="67"/>
      <w:r>
        <w:rPr/>
        <w:t>calicoctl get bgpconfigurations -o yaml &gt; /opt/calico-backup-$(date +%Y%m%d)/bgpconfigs.yaml</w:t>
      </w:r>
    </w:p>
    <w:p>
      <w:pPr>
        <w:shd w:val="clear" w:color="auto" w:fill="DBDBDB"/>
      </w:pPr>
      <w:bookmarkStart w:name="WRkH-1779874265932" w:id="68"/>
      <w:bookmarkEnd w:id="68"/>
      <w:r>
        <w:rPr/>
        <w:t>calicoctl get felixconfigurations -o yaml &gt; /opt/calico-backup-$(date +%Y%m%d)/felixconfigs.yaml</w:t>
      </w:r>
    </w:p>
    <w:p>
      <w:pPr>
        <w:shd w:val="clear" w:color="auto" w:fill="DBDBDB"/>
      </w:pPr>
      <w:bookmarkStart w:name="WRkH-1779874265932" w:id="69"/>
      <w:bookmarkEnd w:id="69"/>
      <w:r>
        <w:rPr/>
        <w:t>calicoctl get networkpolicies --all-namespaces -o yaml &gt; /opt/calico-backup-$(date +%Y%m%d)/networkpolicies.yaml</w:t>
      </w:r>
    </w:p>
    <w:p>
      <w:pPr/>
      <w:bookmarkStart w:name="0VdQ-1779874265935" w:id="70"/>
      <w:bookmarkEnd w:id="70"/>
      <w:r>
        <w:rPr/>
        <w:t>⚠️ </w:t>
      </w:r>
      <w:r>
        <w:rPr>
          <w:b w:val="true"/>
        </w:rPr>
        <w:t>为什么必须导出 IPAM 数据？</w:t>
      </w:r>
      <w:r>
        <w:rPr/>
        <w:t> Calico 的 IPAM 记录了每个 Pod 与 IP 的绑定关系。回滚时若无 IPAM 备份，原 Pod 可能被分配不同 IP，导致依赖 IP 白名单的业务中断。</w:t>
      </w:r>
    </w:p>
    <w:p>
      <w:pPr>
        <w:pStyle w:val="4"/>
        <w:spacing w:line="240" w:lineRule="auto" w:before="0" w:after="0"/>
      </w:pPr>
      <w:bookmarkStart w:name="d9lg-1779874266795" w:id="71"/>
      <w:bookmarkEnd w:id="71"/>
      <w:r>
        <w:rPr>
          <w:rFonts w:ascii="微软雅黑" w:hAnsi="微软雅黑" w:cs="微软雅黑" w:eastAsia="微软雅黑"/>
          <w:b w:val="true"/>
          <w:sz w:val="22"/>
        </w:rPr>
        <w:t>2.3 FlexNet CNI 部署文件准备</w:t>
      </w:r>
    </w:p>
    <w:p>
      <w:pPr/>
      <w:bookmarkStart w:name="V9RA-1779874265939" w:id="72"/>
      <w:bookmarkEnd w:id="72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qxxK-1779874265950" w:id="73"/>
      <w:bookmarkEnd w:id="73"/>
      <w:r>
        <w:rPr/>
        <w:t># 准备 FlexNet CNI 的 DaemonSet 部署清单</w:t>
      </w:r>
    </w:p>
    <w:p>
      <w:pPr>
        <w:shd w:val="clear" w:color="auto" w:fill="DBDBDB"/>
      </w:pPr>
      <w:bookmarkStart w:name="qxxK-1779874265950" w:id="74"/>
      <w:bookmarkEnd w:id="74"/>
      <w:r>
        <w:rPr/>
        <w:t># 包含以下组件：</w:t>
      </w:r>
    </w:p>
    <w:p>
      <w:pPr>
        <w:shd w:val="clear" w:color="auto" w:fill="DBDBDB"/>
      </w:pPr>
      <w:bookmarkStart w:name="qxxK-1779874265950" w:id="75"/>
      <w:bookmarkEnd w:id="75"/>
      <w:r>
        <w:rPr/>
        <w:t># - flexnet-cni DaemonSet（配置为 ipvlan-l2 或 vxlan 模式）</w:t>
      </w:r>
    </w:p>
    <w:p>
      <w:pPr>
        <w:shd w:val="clear" w:color="auto" w:fill="DBDBDB"/>
      </w:pPr>
      <w:bookmarkStart w:name="qxxK-1779874265950" w:id="76"/>
      <w:bookmarkEnd w:id="76"/>
      <w:r>
        <w:rPr/>
        <w:t># - flexnet-config ConfigMap（网络模式配置文件）</w:t>
      </w:r>
    </w:p>
    <w:p>
      <w:pPr>
        <w:shd w:val="clear" w:color="auto" w:fill="DBDBDB"/>
      </w:pPr>
      <w:bookmarkStart w:name="qxxK-1779874265950" w:id="77"/>
      <w:bookmarkEnd w:id="77"/>
      <w:r>
        <w:rPr/>
        <w:t># - 相关 RBAC 权限（ServiceAccount、ClusterRole、ClusterRoleBinding）</w:t>
      </w:r>
    </w:p>
    <w:p>
      <w:pPr>
        <w:pStyle w:val="4"/>
        <w:spacing w:line="240" w:lineRule="auto" w:before="0" w:after="0"/>
      </w:pPr>
      <w:bookmarkStart w:name="wmPl-1779874266796" w:id="78"/>
      <w:bookmarkEnd w:id="78"/>
      <w:r>
        <w:rPr>
          <w:rFonts w:ascii="微软雅黑" w:hAnsi="微软雅黑" w:cs="微软雅黑" w:eastAsia="微软雅黑"/>
          <w:b w:val="true"/>
          <w:sz w:val="22"/>
        </w:rPr>
        <w:t>2.4 业务清单备份</w:t>
      </w:r>
    </w:p>
    <w:p>
      <w:pPr/>
      <w:bookmarkStart w:name="UYS3-1779874265954" w:id="79"/>
      <w:bookmarkEnd w:id="79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tS4O-1779874265967" w:id="80"/>
      <w:bookmarkEnd w:id="80"/>
      <w:r>
        <w:rPr/>
        <w:t># 导出所有命名空间的资源定义</w:t>
      </w:r>
    </w:p>
    <w:p>
      <w:pPr>
        <w:shd w:val="clear" w:color="auto" w:fill="DBDBDB"/>
      </w:pPr>
      <w:bookmarkStart w:name="tS4O-1779874265967" w:id="81"/>
      <w:bookmarkEnd w:id="81"/>
      <w:r>
        <w:rPr/>
        <w:t>kubectl get all --all-namespaces -o yaml &gt; /opt/k8s-resources-backup-$(date +%Y%m%d).yaml</w:t>
      </w:r>
    </w:p>
    <w:p>
      <w:pPr>
        <w:shd w:val="clear" w:color="auto" w:fill="DBDBDB"/>
      </w:pPr>
      <w:bookmarkStart w:name="tS4O-1779874265967" w:id="82"/>
      <w:bookmarkEnd w:id="82"/>
    </w:p>
    <w:p>
      <w:pPr>
        <w:shd w:val="clear" w:color="auto" w:fill="DBDBDB"/>
      </w:pPr>
      <w:bookmarkStart w:name="tS4O-1779874265967" w:id="83"/>
      <w:bookmarkEnd w:id="83"/>
      <w:r>
        <w:rPr/>
        <w:t># 导出关键配置：NetworkPolicy、Service、Ingress</w:t>
      </w:r>
    </w:p>
    <w:p>
      <w:pPr>
        <w:shd w:val="clear" w:color="auto" w:fill="DBDBDB"/>
      </w:pPr>
      <w:bookmarkStart w:name="tS4O-1779874265967" w:id="84"/>
      <w:bookmarkEnd w:id="84"/>
      <w:r>
        <w:rPr/>
        <w:t>kubectl get networkpolicies --all-namespaces -o yaml &gt; /opt/networkpolicies-backup.yaml</w:t>
      </w:r>
    </w:p>
    <w:p>
      <w:pPr>
        <w:shd w:val="clear" w:color="auto" w:fill="DBDBDB"/>
      </w:pPr>
      <w:bookmarkStart w:name="tS4O-1779874265967" w:id="85"/>
      <w:bookmarkEnd w:id="85"/>
      <w:r>
        <w:rPr/>
        <w:t>kubectl get svc --all-namespaces -o yaml &gt; /opt/services-backup.yaml</w:t>
      </w:r>
    </w:p>
    <w:p>
      <w:pPr/>
      <w:bookmarkStart w:name="pOP2-1779874265970" w:id="86"/>
      <w:bookmarkEnd w:id="86"/>
      <w:r>
        <w:rPr/>
        <w:t>📌</w:t>
      </w:r>
      <w:r>
        <w:rPr>
          <w:b w:val="true"/>
        </w:rPr>
        <w:t> 备份存放位</w:t>
      </w:r>
      <w:r>
        <w:rPr/>
        <w:t>置：所有备份文件</w:t>
      </w:r>
      <w:r>
        <w:rPr>
          <w:b w:val="true"/>
        </w:rPr>
        <w:t>应同步到外部存</w:t>
      </w:r>
      <w:r>
        <w:rPr/>
        <w:t>储（如 NFS、OSS、S3 或另一台独立服务器），因为切换过程中节点可能被重置，本地备份可能丢失。</w:t>
      </w:r>
    </w:p>
    <w:p>
      <w:pPr>
        <w:pStyle w:val="3"/>
        <w:spacing w:line="240" w:lineRule="auto" w:before="0" w:after="0"/>
      </w:pPr>
      <w:bookmarkStart w:name="xovS-1779874266797" w:id="87"/>
      <w:bookmarkEnd w:id="87"/>
      <w:r>
        <w:rPr>
          <w:rFonts w:ascii="微软雅黑" w:hAnsi="微软雅黑" w:cs="微软雅黑" w:eastAsia="微软雅黑"/>
          <w:b w:val="true"/>
          <w:sz w:val="24"/>
        </w:rPr>
        <w:t>三、切换执行步骤</w:t>
      </w:r>
    </w:p>
    <w:p>
      <w:pPr>
        <w:pStyle w:val="4"/>
        <w:spacing w:line="240" w:lineRule="auto" w:before="0" w:after="0"/>
      </w:pPr>
      <w:bookmarkStart w:name="NhbU-1779874266798" w:id="88"/>
      <w:bookmarkEnd w:id="88"/>
      <w:r>
        <w:rPr>
          <w:rFonts w:ascii="微软雅黑" w:hAnsi="微软雅黑" w:cs="微软雅黑" w:eastAsia="微软雅黑"/>
          <w:b w:val="true"/>
          <w:sz w:val="22"/>
        </w:rPr>
        <w:t>阶段一：准备与检查</w:t>
      </w:r>
    </w:p>
    <w:p>
      <w:pPr/>
      <w:bookmarkStart w:name="BNgC-1779874265976" w:id="89"/>
      <w:bookmarkEnd w:id="89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qwP3-1779874266003" w:id="90"/>
      <w:bookmarkEnd w:id="90"/>
      <w:r>
        <w:rPr/>
        <w:t># 1. 检查集群状态，确保所有节点 Ready</w:t>
      </w:r>
    </w:p>
    <w:p>
      <w:pPr>
        <w:shd w:val="clear" w:color="auto" w:fill="DBDBDB"/>
      </w:pPr>
      <w:bookmarkStart w:name="qwP3-1779874266003" w:id="91"/>
      <w:bookmarkEnd w:id="91"/>
      <w:r>
        <w:rPr/>
        <w:t>kubectl get nodes</w:t>
      </w:r>
    </w:p>
    <w:p>
      <w:pPr>
        <w:shd w:val="clear" w:color="auto" w:fill="DBDBDB"/>
      </w:pPr>
      <w:bookmarkStart w:name="qwP3-1779874266003" w:id="92"/>
      <w:bookmarkEnd w:id="92"/>
    </w:p>
    <w:p>
      <w:pPr>
        <w:shd w:val="clear" w:color="auto" w:fill="DBDBDB"/>
      </w:pPr>
      <w:bookmarkStart w:name="qwP3-1779874266003" w:id="93"/>
      <w:bookmarkEnd w:id="93"/>
      <w:r>
        <w:rPr/>
        <w:t># 2. 检查现有 Calico 配置</w:t>
      </w:r>
    </w:p>
    <w:p>
      <w:pPr>
        <w:shd w:val="clear" w:color="auto" w:fill="DBDBDB"/>
      </w:pPr>
      <w:bookmarkStart w:name="qwP3-1779874266003" w:id="94"/>
      <w:bookmarkEnd w:id="94"/>
      <w:r>
        <w:rPr/>
        <w:t>kubectl get daemonset -n kube-system calico-node</w:t>
      </w:r>
    </w:p>
    <w:p>
      <w:pPr>
        <w:shd w:val="clear" w:color="auto" w:fill="DBDBDB"/>
      </w:pPr>
      <w:bookmarkStart w:name="qwP3-1779874266003" w:id="95"/>
      <w:bookmarkEnd w:id="95"/>
      <w:r>
        <w:rPr/>
        <w:t>kubectl get deployment -n kube-system calico-kube-controllers</w:t>
      </w:r>
    </w:p>
    <w:p>
      <w:pPr>
        <w:shd w:val="clear" w:color="auto" w:fill="DBDBDB"/>
      </w:pPr>
      <w:bookmarkStart w:name="qwP3-1779874266003" w:id="96"/>
      <w:bookmarkEnd w:id="96"/>
    </w:p>
    <w:p>
      <w:pPr>
        <w:shd w:val="clear" w:color="auto" w:fill="DBDBDB"/>
      </w:pPr>
      <w:bookmarkStart w:name="qwP3-1779874266003" w:id="97"/>
      <w:bookmarkEnd w:id="97"/>
      <w:r>
        <w:rPr/>
        <w:t># 3. 确认 FlexNet CNI 二进制文件已分发至 /opt/cni/bin/</w:t>
      </w:r>
    </w:p>
    <w:p>
      <w:pPr>
        <w:shd w:val="clear" w:color="auto" w:fill="DBDBDB"/>
      </w:pPr>
      <w:bookmarkStart w:name="qwP3-1779874266003" w:id="98"/>
      <w:bookmarkEnd w:id="98"/>
      <w:r>
        <w:rPr/>
        <w:t># 在 worker 节点上执行</w:t>
      </w:r>
    </w:p>
    <w:p>
      <w:pPr>
        <w:shd w:val="clear" w:color="auto" w:fill="DBDBDB"/>
      </w:pPr>
      <w:bookmarkStart w:name="qwP3-1779874266003" w:id="99"/>
      <w:bookmarkEnd w:id="99"/>
      <w:r>
        <w:rPr/>
        <w:t>ls -la /opt/cni/bin/flexnet</w:t>
      </w:r>
    </w:p>
    <w:p>
      <w:pPr>
        <w:shd w:val="clear" w:color="auto" w:fill="DBDBDB"/>
      </w:pPr>
      <w:bookmarkStart w:name="qwP3-1779874266003" w:id="100"/>
      <w:bookmarkEnd w:id="100"/>
    </w:p>
    <w:p>
      <w:pPr>
        <w:shd w:val="clear" w:color="auto" w:fill="DBDBDB"/>
      </w:pPr>
      <w:bookmarkStart w:name="qwP3-1779874266003" w:id="101"/>
      <w:bookmarkEnd w:id="101"/>
      <w:r>
        <w:rPr/>
        <w:t># 4. 确认 FlexNet 配置文件已准备（将部署为 ConfigMap）</w:t>
      </w:r>
    </w:p>
    <w:p>
      <w:pPr>
        <w:shd w:val="clear" w:color="auto" w:fill="DBDBDB"/>
      </w:pPr>
      <w:bookmarkStart w:name="qwP3-1779874266003" w:id="102"/>
      <w:bookmarkEnd w:id="102"/>
      <w:r>
        <w:rPr/>
        <w:t>cat /etc/cni/net.d/10-flexnet.conflist</w:t>
      </w:r>
    </w:p>
    <w:p>
      <w:pPr>
        <w:pStyle w:val="4"/>
        <w:spacing w:line="240" w:lineRule="auto" w:before="0" w:after="0"/>
      </w:pPr>
      <w:bookmarkStart w:name="PKep-1779874266799" w:id="103"/>
      <w:bookmarkEnd w:id="103"/>
      <w:r>
        <w:rPr>
          <w:rFonts w:ascii="微软雅黑" w:hAnsi="微软雅黑" w:cs="微软雅黑" w:eastAsia="微软雅黑"/>
          <w:b w:val="true"/>
          <w:sz w:val="22"/>
        </w:rPr>
        <w:t>阶段二：节点滚动切换</w:t>
      </w:r>
    </w:p>
    <w:p>
      <w:pPr/>
      <w:bookmarkStart w:name="w4zH-1779874266007" w:id="104"/>
      <w:bookmarkEnd w:id="104"/>
      <w:r>
        <w:rPr/>
        <w:t>对每一个工作节点执行以下循环操作（</w:t>
      </w:r>
      <w:r>
        <w:rPr>
          <w:b w:val="true"/>
        </w:rPr>
        <w:t>从工作节点开始，最后处理控制平面节点</w:t>
      </w:r>
      <w:r>
        <w:rPr/>
        <w:t>）：</w:t>
      </w:r>
    </w:p>
    <w:p>
      <w:pPr/>
      <w:bookmarkStart w:name="TUzf-1779874266009" w:id="105"/>
      <w:bookmarkEnd w:id="105"/>
      <w:r>
        <w:rPr>
          <w:b w:val="true"/>
        </w:rPr>
        <w:t>Step 1：标记节点不可调度并驱逐 Pod</w:t>
      </w:r>
    </w:p>
    <w:p>
      <w:pPr/>
      <w:bookmarkStart w:name="2xIB-1779874266011" w:id="106"/>
      <w:bookmarkEnd w:id="106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7l0p-1779874266031" w:id="107"/>
      <w:bookmarkEnd w:id="107"/>
      <w:r>
        <w:rPr/>
        <w:t># 标记节点不再接收新 Pod</w:t>
      </w:r>
    </w:p>
    <w:p>
      <w:pPr>
        <w:shd w:val="clear" w:color="auto" w:fill="DBDBDB"/>
      </w:pPr>
      <w:bookmarkStart w:name="7l0p-1779874266031" w:id="108"/>
      <w:bookmarkEnd w:id="108"/>
      <w:r>
        <w:rPr/>
        <w:t>kubectl cordon &lt;node-name&gt;</w:t>
      </w:r>
    </w:p>
    <w:p>
      <w:pPr>
        <w:shd w:val="clear" w:color="auto" w:fill="DBDBDB"/>
      </w:pPr>
      <w:bookmarkStart w:name="7l0p-1779874266031" w:id="109"/>
      <w:bookmarkEnd w:id="109"/>
    </w:p>
    <w:p>
      <w:pPr>
        <w:shd w:val="clear" w:color="auto" w:fill="DBDBDB"/>
      </w:pPr>
      <w:bookmarkStart w:name="7l0p-1779874266031" w:id="110"/>
      <w:bookmarkEnd w:id="110"/>
      <w:r>
        <w:rPr/>
        <w:t># 安全驱逐节点上所有 Pod</w:t>
      </w:r>
    </w:p>
    <w:p>
      <w:pPr>
        <w:shd w:val="clear" w:color="auto" w:fill="DBDBDB"/>
      </w:pPr>
      <w:bookmarkStart w:name="7l0p-1779874266031" w:id="111"/>
      <w:bookmarkEnd w:id="111"/>
      <w:r>
        <w:rPr/>
        <w:t>kubectl drain &lt;node-name&gt; \</w:t>
      </w:r>
    </w:p>
    <w:p>
      <w:pPr>
        <w:shd w:val="clear" w:color="auto" w:fill="DBDBDB"/>
      </w:pPr>
      <w:bookmarkStart w:name="7l0p-1779874266031" w:id="112"/>
      <w:bookmarkEnd w:id="112"/>
      <w:r>
        <w:rPr/>
        <w:t xml:space="preserve">  --ignore-daemonsets \</w:t>
      </w:r>
    </w:p>
    <w:p>
      <w:pPr>
        <w:shd w:val="clear" w:color="auto" w:fill="DBDBDB"/>
      </w:pPr>
      <w:bookmarkStart w:name="7l0p-1779874266031" w:id="113"/>
      <w:bookmarkEnd w:id="113"/>
      <w:r>
        <w:rPr/>
        <w:t xml:space="preserve">  --delete-emptydir-data \</w:t>
      </w:r>
    </w:p>
    <w:p>
      <w:pPr>
        <w:shd w:val="clear" w:color="auto" w:fill="DBDBDB"/>
      </w:pPr>
      <w:bookmarkStart w:name="7l0p-1779874266031" w:id="114"/>
      <w:bookmarkEnd w:id="114"/>
      <w:r>
        <w:rPr/>
        <w:t xml:space="preserve">  --force \</w:t>
      </w:r>
    </w:p>
    <w:p>
      <w:pPr>
        <w:shd w:val="clear" w:color="auto" w:fill="DBDBDB"/>
      </w:pPr>
      <w:bookmarkStart w:name="7l0p-1779874266031" w:id="115"/>
      <w:bookmarkEnd w:id="115"/>
      <w:r>
        <w:rPr/>
        <w:t xml:space="preserve">  --timeout=300s</w:t>
      </w:r>
    </w:p>
    <w:p>
      <w:pPr/>
      <w:bookmarkStart w:name="rrrm-1779874266035" w:id="116"/>
      <w:bookmarkEnd w:id="116"/>
      <w:r>
        <w:rPr>
          <w:rFonts w:ascii="Courier New" w:hAnsi="Courier New" w:cs="Courier New" w:eastAsia="Courier New"/>
          <w:sz w:val="24"/>
          <w:highlight w:val="white"/>
        </w:rPr>
        <w:t>--ignore-daemonsets</w:t>
      </w:r>
      <w:r>
        <w:rPr/>
        <w:t>：DaemonSet 管理的 Pod（如 CNI 插件本身）不会被驱逐，因维护后仍须保留。</w:t>
      </w:r>
    </w:p>
    <w:p>
      <w:pPr/>
      <w:bookmarkStart w:name="NnW7-1779874266037" w:id="117"/>
      <w:bookmarkEnd w:id="117"/>
      <w:r>
        <w:rPr>
          <w:b w:val="true"/>
        </w:rPr>
        <w:t>Step 2：清理 Calico 残留文件</w:t>
      </w:r>
    </w:p>
    <w:p>
      <w:pPr/>
      <w:bookmarkStart w:name="fK1z-1779874266042" w:id="118"/>
      <w:bookmarkEnd w:id="118"/>
      <w:r>
        <w:rPr/>
        <w:t>⚠️ 此步骤必须在</w:t>
      </w:r>
      <w:r>
        <w:rPr>
          <w:b w:val="true"/>
        </w:rPr>
        <w:t>每个被驱逐的节点上</w:t>
      </w:r>
      <w:r>
        <w:rPr/>
        <w:t>手动执行，因为 Calico 卸载时不会自动清理节点上的配置文件。</w:t>
      </w:r>
    </w:p>
    <w:p>
      <w:pPr/>
      <w:bookmarkStart w:name="P425-1779874266044" w:id="119"/>
      <w:bookmarkEnd w:id="119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irSp-1779874266097" w:id="120"/>
      <w:bookmarkEnd w:id="120"/>
      <w:r>
        <w:rPr/>
        <w:t># SSH 登录到目标节点，执行以下清理命令：</w:t>
      </w:r>
    </w:p>
    <w:p>
      <w:pPr>
        <w:shd w:val="clear" w:color="auto" w:fill="DBDBDB"/>
      </w:pPr>
      <w:bookmarkStart w:name="irSp-1779874266097" w:id="121"/>
      <w:bookmarkEnd w:id="121"/>
    </w:p>
    <w:p>
      <w:pPr>
        <w:shd w:val="clear" w:color="auto" w:fill="DBDBDB"/>
      </w:pPr>
      <w:bookmarkStart w:name="irSp-1779874266097" w:id="122"/>
      <w:bookmarkEnd w:id="122"/>
      <w:r>
        <w:rPr/>
        <w:t># 1. 删除 Calico CNI 配置文件</w:t>
      </w:r>
    </w:p>
    <w:p>
      <w:pPr>
        <w:shd w:val="clear" w:color="auto" w:fill="DBDBDB"/>
      </w:pPr>
      <w:bookmarkStart w:name="irSp-1779874266097" w:id="123"/>
      <w:bookmarkEnd w:id="123"/>
      <w:r>
        <w:rPr/>
        <w:t>rm -f /etc/cni/net.d/10-calico.conflist</w:t>
      </w:r>
    </w:p>
    <w:p>
      <w:pPr>
        <w:shd w:val="clear" w:color="auto" w:fill="DBDBDB"/>
      </w:pPr>
      <w:bookmarkStart w:name="irSp-1779874266097" w:id="124"/>
      <w:bookmarkEnd w:id="124"/>
      <w:r>
        <w:rPr/>
        <w:t>rm -f /etc/cni/net.d/calico-kubeconfig</w:t>
      </w:r>
    </w:p>
    <w:p>
      <w:pPr>
        <w:shd w:val="clear" w:color="auto" w:fill="DBDBDB"/>
      </w:pPr>
      <w:bookmarkStart w:name="irSp-1779874266097" w:id="125"/>
      <w:bookmarkEnd w:id="125"/>
    </w:p>
    <w:p>
      <w:pPr>
        <w:shd w:val="clear" w:color="auto" w:fill="DBDBDB"/>
      </w:pPr>
      <w:bookmarkStart w:name="irSp-1779874266097" w:id="126"/>
      <w:bookmarkEnd w:id="126"/>
      <w:r>
        <w:rPr/>
        <w:t># 2. 删除 Calico CNI 二进制文件</w:t>
      </w:r>
    </w:p>
    <w:p>
      <w:pPr>
        <w:shd w:val="clear" w:color="auto" w:fill="DBDBDB"/>
      </w:pPr>
      <w:bookmarkStart w:name="irSp-1779874266097" w:id="127"/>
      <w:bookmarkEnd w:id="127"/>
      <w:r>
        <w:rPr/>
        <w:t>rm -f /opt/cni/bin/calico</w:t>
      </w:r>
    </w:p>
    <w:p>
      <w:pPr>
        <w:shd w:val="clear" w:color="auto" w:fill="DBDBDB"/>
      </w:pPr>
      <w:bookmarkStart w:name="irSp-1779874266097" w:id="128"/>
      <w:bookmarkEnd w:id="128"/>
      <w:r>
        <w:rPr/>
        <w:t>rm -f /opt/cni/bin/calico-ipam</w:t>
      </w:r>
    </w:p>
    <w:p>
      <w:pPr>
        <w:shd w:val="clear" w:color="auto" w:fill="DBDBDB"/>
      </w:pPr>
      <w:bookmarkStart w:name="irSp-1779874266097" w:id="129"/>
      <w:bookmarkEnd w:id="129"/>
    </w:p>
    <w:p>
      <w:pPr>
        <w:shd w:val="clear" w:color="auto" w:fill="DBDBDB"/>
      </w:pPr>
      <w:bookmarkStart w:name="irSp-1779874266097" w:id="130"/>
      <w:bookmarkEnd w:id="130"/>
      <w:r>
        <w:rPr/>
        <w:t># 3. 删除 Calico 数据目录</w:t>
      </w:r>
    </w:p>
    <w:p>
      <w:pPr>
        <w:shd w:val="clear" w:color="auto" w:fill="DBDBDB"/>
      </w:pPr>
      <w:bookmarkStart w:name="irSp-1779874266097" w:id="131"/>
      <w:bookmarkEnd w:id="131"/>
      <w:r>
        <w:rPr/>
        <w:t>rm -rf /var/lib/calico</w:t>
      </w:r>
    </w:p>
    <w:p>
      <w:pPr>
        <w:shd w:val="clear" w:color="auto" w:fill="DBDBDB"/>
      </w:pPr>
      <w:bookmarkStart w:name="irSp-1779874266097" w:id="132"/>
      <w:bookmarkEnd w:id="132"/>
    </w:p>
    <w:p>
      <w:pPr>
        <w:shd w:val="clear" w:color="auto" w:fill="DBDBDB"/>
      </w:pPr>
      <w:bookmarkStart w:name="irSp-1779874266097" w:id="133"/>
      <w:bookmarkEnd w:id="133"/>
      <w:r>
        <w:rPr/>
        <w:t># 4. 清理 CNI 网络设备残留</w:t>
      </w:r>
    </w:p>
    <w:p>
      <w:pPr>
        <w:shd w:val="clear" w:color="auto" w:fill="DBDBDB"/>
      </w:pPr>
      <w:bookmarkStart w:name="irSp-1779874266097" w:id="134"/>
      <w:bookmarkEnd w:id="134"/>
      <w:r>
        <w:rPr/>
        <w:t>ip link delete cni0 2&gt;/dev/null || true</w:t>
      </w:r>
    </w:p>
    <w:p>
      <w:pPr>
        <w:shd w:val="clear" w:color="auto" w:fill="DBDBDB"/>
      </w:pPr>
      <w:bookmarkStart w:name="irSp-1779874266097" w:id="135"/>
      <w:bookmarkEnd w:id="135"/>
      <w:r>
        <w:rPr/>
        <w:t>ip link delete tunl0 2&gt;/dev/null || true</w:t>
      </w:r>
    </w:p>
    <w:p>
      <w:pPr>
        <w:shd w:val="clear" w:color="auto" w:fill="DBDBDB"/>
      </w:pPr>
      <w:bookmarkStart w:name="irSp-1779874266097" w:id="136"/>
      <w:bookmarkEnd w:id="136"/>
    </w:p>
    <w:p>
      <w:pPr>
        <w:shd w:val="clear" w:color="auto" w:fill="DBDBDB"/>
      </w:pPr>
      <w:bookmarkStart w:name="irSp-1779874266097" w:id="137"/>
      <w:bookmarkEnd w:id="137"/>
      <w:r>
        <w:rPr/>
        <w:t># 5. 清理 iptables 规则残留</w:t>
      </w:r>
    </w:p>
    <w:p>
      <w:pPr>
        <w:shd w:val="clear" w:color="auto" w:fill="DBDBDB"/>
      </w:pPr>
      <w:bookmarkStart w:name="irSp-1779874266097" w:id="138"/>
      <w:bookmarkEnd w:id="138"/>
      <w:r>
        <w:rPr/>
        <w:t>iptables-save | grep -v cali | iptables-restore 2&gt;/dev/null || true</w:t>
      </w:r>
    </w:p>
    <w:p>
      <w:pPr>
        <w:shd w:val="clear" w:color="auto" w:fill="DBDBDB"/>
      </w:pPr>
      <w:bookmarkStart w:name="irSp-1779874266097" w:id="139"/>
      <w:bookmarkEnd w:id="139"/>
      <w:r>
        <w:rPr/>
        <w:t>ip6tables-save | grep -v cali | ip6tables-restore 2&gt;/dev/null || true</w:t>
      </w:r>
    </w:p>
    <w:p>
      <w:pPr>
        <w:shd w:val="clear" w:color="auto" w:fill="DBDBDB"/>
      </w:pPr>
      <w:bookmarkStart w:name="irSp-1779874266097" w:id="140"/>
      <w:bookmarkEnd w:id="140"/>
    </w:p>
    <w:p>
      <w:pPr>
        <w:shd w:val="clear" w:color="auto" w:fill="DBDBDB"/>
      </w:pPr>
      <w:bookmarkStart w:name="irSp-1779874266097" w:id="141"/>
      <w:bookmarkEnd w:id="141"/>
      <w:r>
        <w:rPr/>
        <w:t># 6. 重启 kubelet 使配置生效</w:t>
      </w:r>
    </w:p>
    <w:p>
      <w:pPr>
        <w:shd w:val="clear" w:color="auto" w:fill="DBDBDB"/>
      </w:pPr>
      <w:bookmarkStart w:name="irSp-1779874266097" w:id="142"/>
      <w:bookmarkEnd w:id="142"/>
      <w:r>
        <w:rPr/>
        <w:t>systemctl restart kubelet</w:t>
      </w:r>
    </w:p>
    <w:p>
      <w:pPr>
        <w:shd w:val="clear" w:color="auto" w:fill="DBDBDB"/>
      </w:pPr>
      <w:bookmarkStart w:name="irSp-1779874266097" w:id="143"/>
      <w:bookmarkEnd w:id="143"/>
    </w:p>
    <w:p>
      <w:pPr>
        <w:shd w:val="clear" w:color="auto" w:fill="DBDBDB"/>
      </w:pPr>
      <w:bookmarkStart w:name="irSp-1779874266097" w:id="144"/>
      <w:bookmarkEnd w:id="144"/>
      <w:r>
        <w:rPr/>
        <w:t># 7. 可选：重启节点（确保彻底清理）</w:t>
      </w:r>
    </w:p>
    <w:p>
      <w:pPr>
        <w:shd w:val="clear" w:color="auto" w:fill="DBDBDB"/>
      </w:pPr>
      <w:bookmarkStart w:name="irSp-1779874266097" w:id="145"/>
      <w:bookmarkEnd w:id="145"/>
      <w:r>
        <w:rPr/>
        <w:t># reboot</w:t>
      </w:r>
    </w:p>
    <w:p>
      <w:pPr/>
      <w:bookmarkStart w:name="4MCP-1779874266099" w:id="146"/>
      <w:bookmarkEnd w:id="146"/>
      <w:r>
        <w:rPr/>
        <w:t>若希望彻底移除 Calico 可能仍保留的内核模块（如 </w:t>
      </w:r>
      <w:r>
        <w:rPr>
          <w:rFonts w:ascii="Courier New" w:hAnsi="Courier New" w:cs="Courier New" w:eastAsia="Courier New"/>
          <w:sz w:val="24"/>
          <w:highlight w:val="white"/>
        </w:rPr>
        <w:t>ipip</w:t>
      </w:r>
      <w:r>
        <w:rPr/>
        <w:t>），可卸载对应的模块：</w:t>
      </w:r>
    </w:p>
    <w:p>
      <w:pPr/>
      <w:bookmarkStart w:name="FPUN-1779874266101" w:id="147"/>
      <w:bookmarkEnd w:id="147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69BS-1779874266106" w:id="148"/>
      <w:bookmarkEnd w:id="148"/>
      <w:r>
        <w:rPr/>
        <w:t># 卸载 ipip 内核模块</w:t>
      </w:r>
    </w:p>
    <w:p>
      <w:pPr>
        <w:shd w:val="clear" w:color="auto" w:fill="DBDBDB"/>
      </w:pPr>
      <w:bookmarkStart w:name="69BS-1779874266106" w:id="149"/>
      <w:bookmarkEnd w:id="149"/>
      <w:r>
        <w:rPr/>
        <w:t>modprobe -r ipip</w:t>
      </w:r>
    </w:p>
    <w:p>
      <w:pPr/>
      <w:bookmarkStart w:name="LGoT-1779874266108" w:id="150"/>
      <w:bookmarkEnd w:id="150"/>
      <w:r>
        <w:rPr>
          <w:b w:val="true"/>
        </w:rPr>
        <w:t>Step 3：部署/确认 FlexNet CNI</w:t>
      </w:r>
    </w:p>
    <w:p>
      <w:pPr/>
      <w:bookmarkStart w:name="KOpk-1779874266112" w:id="151"/>
      <w:bookmarkEnd w:id="151"/>
      <w:r>
        <w:rPr/>
        <w:t>CNI 切换本质上依赖节点上 </w:t>
      </w:r>
      <w:r>
        <w:rPr>
          <w:rFonts w:ascii="Courier New" w:hAnsi="Courier New" w:cs="Courier New" w:eastAsia="Courier New"/>
          <w:b w:val="true"/>
          <w:sz w:val="24"/>
          <w:highlight w:val="white"/>
        </w:rPr>
        <w:t>/etc/cni/net.d/</w:t>
      </w:r>
      <w:r>
        <w:rPr>
          <w:b w:val="true"/>
        </w:rPr>
        <w:t> 目录的配置文件变更</w:t>
      </w:r>
      <w:r>
        <w:rPr/>
        <w:t>以及 </w:t>
      </w:r>
      <w:r>
        <w:rPr>
          <w:rFonts w:ascii="Courier New" w:hAnsi="Courier New" w:cs="Courier New" w:eastAsia="Courier New"/>
          <w:b w:val="true"/>
          <w:sz w:val="24"/>
          <w:highlight w:val="white"/>
        </w:rPr>
        <w:t>/opt/cni/bin/</w:t>
      </w:r>
      <w:r>
        <w:rPr>
          <w:b w:val="true"/>
        </w:rPr>
        <w:t> 目录的二进制文件替换</w:t>
      </w:r>
      <w:r>
        <w:rPr/>
        <w:t>。建议通过 DaemonSet 方式管理 FlexNet CNI 的部署。</w:t>
      </w:r>
    </w:p>
    <w:p>
      <w:pPr/>
      <w:bookmarkStart w:name="MJeO-1779874266114" w:id="152"/>
      <w:bookmarkEnd w:id="152"/>
      <w:r>
        <w:rPr>
          <w:b w:val="true"/>
        </w:rPr>
        <w:t>方法一：DaemonSet 部署（推荐）</w:t>
      </w:r>
    </w:p>
    <w:p>
      <w:pPr/>
      <w:bookmarkStart w:name="UGQD-1779874266116" w:id="153"/>
      <w:bookmarkEnd w:id="153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Cyc0-1779874266128" w:id="154"/>
      <w:bookmarkEnd w:id="154"/>
      <w:r>
        <w:rPr/>
        <w:t># 方式 A：直接使用 kubectl apply 部署</w:t>
      </w:r>
    </w:p>
    <w:p>
      <w:pPr>
        <w:shd w:val="clear" w:color="auto" w:fill="DBDBDB"/>
      </w:pPr>
      <w:bookmarkStart w:name="Cyc0-1779874266128" w:id="155"/>
      <w:bookmarkEnd w:id="155"/>
      <w:r>
        <w:rPr/>
        <w:t>kubectl apply -f flexnet-cni-daemonset.yaml</w:t>
      </w:r>
    </w:p>
    <w:p>
      <w:pPr>
        <w:shd w:val="clear" w:color="auto" w:fill="DBDBDB"/>
      </w:pPr>
      <w:bookmarkStart w:name="Cyc0-1779874266128" w:id="156"/>
      <w:bookmarkEnd w:id="156"/>
    </w:p>
    <w:p>
      <w:pPr>
        <w:shd w:val="clear" w:color="auto" w:fill="DBDBDB"/>
      </w:pPr>
      <w:bookmarkStart w:name="Cyc0-1779874266128" w:id="157"/>
      <w:bookmarkEnd w:id="157"/>
      <w:r>
        <w:rPr/>
        <w:t># 方式 B：使用 Helm Chart 部署</w:t>
      </w:r>
    </w:p>
    <w:p>
      <w:pPr>
        <w:shd w:val="clear" w:color="auto" w:fill="DBDBDB"/>
      </w:pPr>
      <w:bookmarkStart w:name="Cyc0-1779874266128" w:id="158"/>
      <w:bookmarkEnd w:id="158"/>
      <w:r>
        <w:rPr/>
        <w:t>helm upgrade --install flexnet-cni ./flexnet-chart -f values.yaml</w:t>
      </w:r>
    </w:p>
    <w:p>
      <w:pPr/>
      <w:bookmarkStart w:name="ZC9a-1779874266130" w:id="159"/>
      <w:bookmarkEnd w:id="159"/>
      <w:r>
        <w:rPr/>
        <w:t>若使用 DaemonSet 部署，DaemonSet 控制器会在节点加入集群或重启时自动完成文件分发和配置注入。但对于隔离后的单节点维护场景，需手动确认配置文件正确生成：</w:t>
      </w:r>
    </w:p>
    <w:p>
      <w:pPr/>
      <w:bookmarkStart w:name="vLfs-1779874266132" w:id="160"/>
      <w:bookmarkEnd w:id="160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SDV0-1779874266139" w:id="161"/>
      <w:bookmarkEnd w:id="161"/>
      <w:r>
        <w:rPr/>
        <w:t># 在目标节点上确认配置已生成</w:t>
      </w:r>
    </w:p>
    <w:p>
      <w:pPr>
        <w:shd w:val="clear" w:color="auto" w:fill="DBDBDB"/>
      </w:pPr>
      <w:bookmarkStart w:name="SDV0-1779874266139" w:id="162"/>
      <w:bookmarkEnd w:id="162"/>
      <w:r>
        <w:rPr/>
        <w:t>ls -la /etc/cni/net.d/10-flexnet.conflist</w:t>
      </w:r>
    </w:p>
    <w:p>
      <w:pPr>
        <w:shd w:val="clear" w:color="auto" w:fill="DBDBDB"/>
      </w:pPr>
      <w:bookmarkStart w:name="SDV0-1779874266139" w:id="163"/>
      <w:bookmarkEnd w:id="163"/>
      <w:r>
        <w:rPr/>
        <w:t>ls -la /opt/cni/bin/flexnet</w:t>
      </w:r>
    </w:p>
    <w:p>
      <w:pPr/>
      <w:bookmarkStart w:name="wQDu-1779874266141" w:id="164"/>
      <w:bookmarkEnd w:id="164"/>
      <w:r>
        <w:rPr>
          <w:b w:val="true"/>
        </w:rPr>
        <w:t>方法二：手动部署（备选）</w:t>
      </w:r>
    </w:p>
    <w:p>
      <w:pPr/>
      <w:bookmarkStart w:name="x9St-1779874266143" w:id="165"/>
      <w:bookmarkEnd w:id="165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4pes-1779874266196" w:id="166"/>
      <w:bookmarkEnd w:id="166"/>
      <w:r>
        <w:rPr/>
        <w:t># 在目标节点上手动放置 FlexNet CNI 配置</w:t>
      </w:r>
    </w:p>
    <w:p>
      <w:pPr>
        <w:shd w:val="clear" w:color="auto" w:fill="DBDBDB"/>
      </w:pPr>
      <w:bookmarkStart w:name="4pes-1779874266196" w:id="167"/>
      <w:bookmarkEnd w:id="167"/>
      <w:r>
        <w:rPr/>
        <w:t>cat &gt; /etc/cni/net.d/10-flexnet.conflist &lt;&lt; EOF</w:t>
      </w:r>
    </w:p>
    <w:p>
      <w:pPr>
        <w:shd w:val="clear" w:color="auto" w:fill="DBDBDB"/>
      </w:pPr>
      <w:bookmarkStart w:name="4pes-1779874266196" w:id="168"/>
      <w:bookmarkEnd w:id="168"/>
      <w:r>
        <w:rPr/>
        <w:t>{</w:t>
      </w:r>
    </w:p>
    <w:p>
      <w:pPr>
        <w:shd w:val="clear" w:color="auto" w:fill="DBDBDB"/>
      </w:pPr>
      <w:bookmarkStart w:name="4pes-1779874266196" w:id="169"/>
      <w:bookmarkEnd w:id="169"/>
      <w:r>
        <w:rPr/>
        <w:t xml:space="preserve">  "cniVersion": "1.0.0",</w:t>
      </w:r>
    </w:p>
    <w:p>
      <w:pPr>
        <w:shd w:val="clear" w:color="auto" w:fill="DBDBDB"/>
      </w:pPr>
      <w:bookmarkStart w:name="4pes-1779874266196" w:id="170"/>
      <w:bookmarkEnd w:id="170"/>
      <w:r>
        <w:rPr/>
        <w:t xml:space="preserve">  "name": "flexnet",</w:t>
      </w:r>
    </w:p>
    <w:p>
      <w:pPr>
        <w:shd w:val="clear" w:color="auto" w:fill="DBDBDB"/>
      </w:pPr>
      <w:bookmarkStart w:name="4pes-1779874266196" w:id="171"/>
      <w:bookmarkEnd w:id="171"/>
      <w:r>
        <w:rPr/>
        <w:t xml:space="preserve">  "mode": "ipvlan-l2",</w:t>
      </w:r>
    </w:p>
    <w:p>
      <w:pPr>
        <w:shd w:val="clear" w:color="auto" w:fill="DBDBDB"/>
      </w:pPr>
      <w:bookmarkStart w:name="4pes-1779874266196" w:id="172"/>
      <w:bookmarkEnd w:id="172"/>
      <w:r>
        <w:rPr/>
        <w:t xml:space="preserve">  "plugins": [</w:t>
      </w:r>
    </w:p>
    <w:p>
      <w:pPr>
        <w:shd w:val="clear" w:color="auto" w:fill="DBDBDB"/>
      </w:pPr>
      <w:bookmarkStart w:name="4pes-1779874266196" w:id="173"/>
      <w:bookmarkEnd w:id="173"/>
      <w:r>
        <w:rPr/>
        <w:t xml:space="preserve">    {</w:t>
      </w:r>
    </w:p>
    <w:p>
      <w:pPr>
        <w:shd w:val="clear" w:color="auto" w:fill="DBDBDB"/>
      </w:pPr>
      <w:bookmarkStart w:name="4pes-1779874266196" w:id="174"/>
      <w:bookmarkEnd w:id="174"/>
      <w:r>
        <w:rPr/>
        <w:t xml:space="preserve">      "type": "flexnet",</w:t>
      </w:r>
    </w:p>
    <w:p>
      <w:pPr>
        <w:shd w:val="clear" w:color="auto" w:fill="DBDBDB"/>
      </w:pPr>
      <w:bookmarkStart w:name="4pes-1779874266196" w:id="175"/>
      <w:bookmarkEnd w:id="175"/>
      <w:r>
        <w:rPr/>
        <w:t xml:space="preserve">      "mode": "ipvlan-l2",</w:t>
      </w:r>
    </w:p>
    <w:p>
      <w:pPr>
        <w:shd w:val="clear" w:color="auto" w:fill="DBDBDB"/>
      </w:pPr>
      <w:bookmarkStart w:name="4pes-1779874266196" w:id="176"/>
      <w:bookmarkEnd w:id="176"/>
      <w:r>
        <w:rPr/>
        <w:t xml:space="preserve">      "master": "eth0",</w:t>
      </w:r>
    </w:p>
    <w:p>
      <w:pPr>
        <w:shd w:val="clear" w:color="auto" w:fill="DBDBDB"/>
      </w:pPr>
      <w:bookmarkStart w:name="4pes-1779874266196" w:id="177"/>
      <w:bookmarkEnd w:id="177"/>
      <w:r>
        <w:rPr/>
        <w:t xml:space="preserve">      "ipam": {</w:t>
      </w:r>
    </w:p>
    <w:p>
      <w:pPr>
        <w:shd w:val="clear" w:color="auto" w:fill="DBDBDB"/>
      </w:pPr>
      <w:bookmarkStart w:name="4pes-1779874266196" w:id="178"/>
      <w:bookmarkEnd w:id="178"/>
      <w:r>
        <w:rPr/>
        <w:t xml:space="preserve">        "type": "host-local",</w:t>
      </w:r>
    </w:p>
    <w:p>
      <w:pPr>
        <w:shd w:val="clear" w:color="auto" w:fill="DBDBDB"/>
      </w:pPr>
      <w:bookmarkStart w:name="4pes-1779874266196" w:id="179"/>
      <w:bookmarkEnd w:id="179"/>
      <w:r>
        <w:rPr/>
        <w:t xml:space="preserve">        "subnet": "10.244.0.0/16"</w:t>
      </w:r>
    </w:p>
    <w:p>
      <w:pPr>
        <w:shd w:val="clear" w:color="auto" w:fill="DBDBDB"/>
      </w:pPr>
      <w:bookmarkStart w:name="4pes-1779874266196" w:id="180"/>
      <w:bookmarkEnd w:id="180"/>
      <w:r>
        <w:rPr/>
        <w:t xml:space="preserve">      }</w:t>
      </w:r>
    </w:p>
    <w:p>
      <w:pPr>
        <w:shd w:val="clear" w:color="auto" w:fill="DBDBDB"/>
      </w:pPr>
      <w:bookmarkStart w:name="4pes-1779874266196" w:id="181"/>
      <w:bookmarkEnd w:id="181"/>
      <w:r>
        <w:rPr/>
        <w:t xml:space="preserve">    },</w:t>
      </w:r>
    </w:p>
    <w:p>
      <w:pPr>
        <w:shd w:val="clear" w:color="auto" w:fill="DBDBDB"/>
      </w:pPr>
      <w:bookmarkStart w:name="4pes-1779874266196" w:id="182"/>
      <w:bookmarkEnd w:id="182"/>
      <w:r>
        <w:rPr/>
        <w:t xml:space="preserve">    {</w:t>
      </w:r>
    </w:p>
    <w:p>
      <w:pPr>
        <w:shd w:val="clear" w:color="auto" w:fill="DBDBDB"/>
      </w:pPr>
      <w:bookmarkStart w:name="4pes-1779874266196" w:id="183"/>
      <w:bookmarkEnd w:id="183"/>
      <w:r>
        <w:rPr/>
        <w:t xml:space="preserve">      "type": "portmap"</w:t>
      </w:r>
    </w:p>
    <w:p>
      <w:pPr>
        <w:shd w:val="clear" w:color="auto" w:fill="DBDBDB"/>
      </w:pPr>
      <w:bookmarkStart w:name="4pes-1779874266196" w:id="184"/>
      <w:bookmarkEnd w:id="184"/>
      <w:r>
        <w:rPr/>
        <w:t xml:space="preserve">    }</w:t>
      </w:r>
    </w:p>
    <w:p>
      <w:pPr>
        <w:shd w:val="clear" w:color="auto" w:fill="DBDBDB"/>
      </w:pPr>
      <w:bookmarkStart w:name="4pes-1779874266196" w:id="185"/>
      <w:bookmarkEnd w:id="185"/>
      <w:r>
        <w:rPr/>
        <w:t xml:space="preserve">  ]</w:t>
      </w:r>
    </w:p>
    <w:p>
      <w:pPr>
        <w:shd w:val="clear" w:color="auto" w:fill="DBDBDB"/>
      </w:pPr>
      <w:bookmarkStart w:name="4pes-1779874266196" w:id="186"/>
      <w:bookmarkEnd w:id="186"/>
      <w:r>
        <w:rPr/>
        <w:t>}</w:t>
      </w:r>
    </w:p>
    <w:p>
      <w:pPr>
        <w:shd w:val="clear" w:color="auto" w:fill="DBDBDB"/>
      </w:pPr>
      <w:bookmarkStart w:name="4pes-1779874266196" w:id="187"/>
      <w:bookmarkEnd w:id="187"/>
      <w:r>
        <w:rPr/>
        <w:t>EOF</w:t>
      </w:r>
    </w:p>
    <w:p>
      <w:pPr>
        <w:shd w:val="clear" w:color="auto" w:fill="DBDBDB"/>
      </w:pPr>
      <w:bookmarkStart w:name="4pes-1779874266196" w:id="188"/>
      <w:bookmarkEnd w:id="188"/>
    </w:p>
    <w:p>
      <w:pPr>
        <w:shd w:val="clear" w:color="auto" w:fill="DBDBDB"/>
      </w:pPr>
      <w:bookmarkStart w:name="4pes-1779874266196" w:id="189"/>
      <w:bookmarkEnd w:id="189"/>
      <w:r>
        <w:rPr/>
        <w:t># 确保二进制文件存在</w:t>
      </w:r>
    </w:p>
    <w:p>
      <w:pPr>
        <w:shd w:val="clear" w:color="auto" w:fill="DBDBDB"/>
      </w:pPr>
      <w:bookmarkStart w:name="4pes-1779874266196" w:id="190"/>
      <w:bookmarkEnd w:id="190"/>
      <w:r>
        <w:rPr/>
        <w:t>cp /path/to/flexnet /opt/cni/bin/</w:t>
      </w:r>
    </w:p>
    <w:p>
      <w:pPr>
        <w:shd w:val="clear" w:color="auto" w:fill="DBDBDB"/>
      </w:pPr>
      <w:bookmarkStart w:name="4pes-1779874266196" w:id="191"/>
      <w:bookmarkEnd w:id="191"/>
      <w:r>
        <w:rPr/>
        <w:t>chmod +x /opt/cni/bin/flexnet</w:t>
      </w:r>
    </w:p>
    <w:p>
      <w:pPr/>
      <w:bookmarkStart w:name="Y0re-1779874266201" w:id="192"/>
      <w:bookmarkEnd w:id="192"/>
      <w:r>
        <w:rPr/>
        <w:t>💡 若 kubelet 的</w:t>
      </w:r>
      <w:r>
        <w:rPr>
          <w:rFonts w:ascii="Courier New" w:hAnsi="Courier New" w:cs="Courier New" w:eastAsia="Courier New"/>
          <w:sz w:val="24"/>
          <w:highlight w:val="white"/>
        </w:rPr>
        <w:t> --cni-conf-di</w:t>
      </w:r>
      <w:r>
        <w:rPr/>
        <w:t>r 指向的是</w:t>
      </w:r>
      <w:r>
        <w:rPr>
          <w:rFonts w:ascii="Courier New" w:hAnsi="Courier New" w:cs="Courier New" w:eastAsia="Courier New"/>
          <w:sz w:val="24"/>
          <w:highlight w:val="white"/>
        </w:rPr>
        <w:t> /etc/cni/net.</w:t>
      </w:r>
      <w:r>
        <w:rPr/>
        <w:t>d，上述配置文件会在 kubelet 重启后立即生效。kubelet 启动时会按字典序读取该目录下的配置文件并加载第一个可用 CNI。</w:t>
      </w:r>
    </w:p>
    <w:p>
      <w:pPr/>
      <w:bookmarkStart w:name="fMoQ-1779874266203" w:id="193"/>
      <w:bookmarkEnd w:id="193"/>
      <w:r>
        <w:rPr>
          <w:b w:val="true"/>
        </w:rPr>
        <w:t>Step 4：验证 Pod 网络</w:t>
      </w:r>
    </w:p>
    <w:p>
      <w:pPr/>
      <w:bookmarkStart w:name="WNdi-1779874266205" w:id="194"/>
      <w:bookmarkEnd w:id="194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dMUj-1779874266222" w:id="195"/>
      <w:bookmarkEnd w:id="195"/>
      <w:r>
        <w:rPr/>
        <w:t># 恢复节点调度</w:t>
      </w:r>
    </w:p>
    <w:p>
      <w:pPr>
        <w:shd w:val="clear" w:color="auto" w:fill="DBDBDB"/>
      </w:pPr>
      <w:bookmarkStart w:name="dMUj-1779874266222" w:id="196"/>
      <w:bookmarkEnd w:id="196"/>
      <w:r>
        <w:rPr/>
        <w:t>kubectl uncordon &lt;node-name&gt;</w:t>
      </w:r>
    </w:p>
    <w:p>
      <w:pPr>
        <w:shd w:val="clear" w:color="auto" w:fill="DBDBDB"/>
      </w:pPr>
      <w:bookmarkStart w:name="dMUj-1779874266222" w:id="197"/>
      <w:bookmarkEnd w:id="197"/>
    </w:p>
    <w:p>
      <w:pPr>
        <w:shd w:val="clear" w:color="auto" w:fill="DBDBDB"/>
      </w:pPr>
      <w:bookmarkStart w:name="dMUj-1779874266222" w:id="198"/>
      <w:bookmarkEnd w:id="198"/>
      <w:r>
        <w:rPr/>
        <w:t># 等待新 Pod 调度到该节点</w:t>
      </w:r>
    </w:p>
    <w:p>
      <w:pPr>
        <w:shd w:val="clear" w:color="auto" w:fill="DBDBDB"/>
      </w:pPr>
      <w:bookmarkStart w:name="dMUj-1779874266222" w:id="199"/>
      <w:bookmarkEnd w:id="199"/>
      <w:r>
        <w:rPr/>
        <w:t>kubectl get pods -o wide | grep &lt;node-name&gt;</w:t>
      </w:r>
    </w:p>
    <w:p>
      <w:pPr>
        <w:shd w:val="clear" w:color="auto" w:fill="DBDBDB"/>
      </w:pPr>
      <w:bookmarkStart w:name="dMUj-1779874266222" w:id="200"/>
      <w:bookmarkEnd w:id="200"/>
    </w:p>
    <w:p>
      <w:pPr>
        <w:shd w:val="clear" w:color="auto" w:fill="DBDBDB"/>
      </w:pPr>
      <w:bookmarkStart w:name="dMUj-1779874266222" w:id="201"/>
      <w:bookmarkEnd w:id="201"/>
      <w:r>
        <w:rPr/>
        <w:t># 测试跨节点 Pod 通信</w:t>
      </w:r>
    </w:p>
    <w:p>
      <w:pPr>
        <w:shd w:val="clear" w:color="auto" w:fill="DBDBDB"/>
      </w:pPr>
      <w:bookmarkStart w:name="dMUj-1779874266222" w:id="202"/>
      <w:bookmarkEnd w:id="202"/>
      <w:r>
        <w:rPr/>
        <w:t>kubectl run test-pod --image=busybox --rm -it --restart=Never -- ping &lt;其他节点Pod IP&gt;</w:t>
      </w:r>
    </w:p>
    <w:p>
      <w:pPr/>
      <w:bookmarkStart w:name="NAk4-1779874266224" w:id="203"/>
      <w:bookmarkEnd w:id="203"/>
      <w:r>
        <w:rPr>
          <w:b w:val="true"/>
        </w:rPr>
        <w:t>Step 5：清理原 Pod 残留（可选但推荐）</w:t>
      </w:r>
    </w:p>
    <w:p>
      <w:pPr/>
      <w:bookmarkStart w:name="3Z7v-1779874266226" w:id="204"/>
      <w:bookmarkEnd w:id="204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jlQc-1779874266231" w:id="205"/>
      <w:bookmarkEnd w:id="205"/>
      <w:r>
        <w:rPr/>
        <w:t># 重启命名空间中的所有 Deployment（使旧 Pod 获得新 CNI 网络）</w:t>
      </w:r>
    </w:p>
    <w:p>
      <w:pPr>
        <w:shd w:val="clear" w:color="auto" w:fill="DBDBDB"/>
      </w:pPr>
      <w:bookmarkStart w:name="jlQc-1779874266231" w:id="206"/>
      <w:bookmarkEnd w:id="206"/>
      <w:r>
        <w:rPr/>
        <w:t>kubectl rollout restart deployment --all-namespaces</w:t>
      </w:r>
    </w:p>
    <w:p>
      <w:pPr>
        <w:pStyle w:val="4"/>
        <w:spacing w:line="240" w:lineRule="auto" w:before="0" w:after="0"/>
      </w:pPr>
      <w:bookmarkStart w:name="VUFo-1779874266800" w:id="207"/>
      <w:bookmarkEnd w:id="207"/>
      <w:r>
        <w:rPr>
          <w:rFonts w:ascii="微软雅黑" w:hAnsi="微软雅黑" w:cs="微软雅黑" w:eastAsia="微软雅黑"/>
          <w:b w:val="true"/>
          <w:sz w:val="22"/>
        </w:rPr>
        <w:t>阶段三：控制平面节点处理</w:t>
      </w:r>
    </w:p>
    <w:p>
      <w:pPr/>
      <w:bookmarkStart w:name="rpOC-1779874266235" w:id="208"/>
      <w:bookmarkEnd w:id="208"/>
      <w:r>
        <w:rPr/>
        <w:t>控制平面节点（master）同样需要清理 Calico 残留并部署 FlexNet，但操作略有差异：</w:t>
      </w:r>
    </w:p>
    <w:p>
      <w:pPr/>
      <w:bookmarkStart w:name="NbMG-1779874266237" w:id="209"/>
      <w:bookmarkEnd w:id="209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ou52-1779874266259" w:id="210"/>
      <w:bookmarkEnd w:id="210"/>
      <w:r>
        <w:rPr/>
        <w:t># 1. 标记 master 节点不可调度</w:t>
      </w:r>
    </w:p>
    <w:p>
      <w:pPr>
        <w:shd w:val="clear" w:color="auto" w:fill="DBDBDB"/>
      </w:pPr>
      <w:bookmarkStart w:name="ou52-1779874266259" w:id="211"/>
      <w:bookmarkEnd w:id="211"/>
      <w:r>
        <w:rPr/>
        <w:t>kubectl cordon &lt;master-node&gt;</w:t>
      </w:r>
    </w:p>
    <w:p>
      <w:pPr>
        <w:shd w:val="clear" w:color="auto" w:fill="DBDBDB"/>
      </w:pPr>
      <w:bookmarkStart w:name="ou52-1779874266259" w:id="212"/>
      <w:bookmarkEnd w:id="212"/>
    </w:p>
    <w:p>
      <w:pPr>
        <w:shd w:val="clear" w:color="auto" w:fill="DBDBDB"/>
      </w:pPr>
      <w:bookmarkStart w:name="ou52-1779874266259" w:id="213"/>
      <w:bookmarkEnd w:id="213"/>
      <w:r>
        <w:rPr/>
        <w:t># 2. 驱逐非关键 Pod（核心控制平面组件不会被驱逐）</w:t>
      </w:r>
    </w:p>
    <w:p>
      <w:pPr>
        <w:shd w:val="clear" w:color="auto" w:fill="DBDBDB"/>
      </w:pPr>
      <w:bookmarkStart w:name="ou52-1779874266259" w:id="214"/>
      <w:bookmarkEnd w:id="214"/>
      <w:r>
        <w:rPr/>
        <w:t>kubectl drain &lt;master-node&gt; --ignore-daemonsets --delete-emptydir-data --force</w:t>
      </w:r>
    </w:p>
    <w:p>
      <w:pPr>
        <w:shd w:val="clear" w:color="auto" w:fill="DBDBDB"/>
      </w:pPr>
      <w:bookmarkStart w:name="ou52-1779874266259" w:id="215"/>
      <w:bookmarkEnd w:id="215"/>
    </w:p>
    <w:p>
      <w:pPr>
        <w:shd w:val="clear" w:color="auto" w:fill="DBDBDB"/>
      </w:pPr>
      <w:bookmarkStart w:name="ou52-1779874266259" w:id="216"/>
      <w:bookmarkEnd w:id="216"/>
      <w:r>
        <w:rPr/>
        <w:t># 3. 清理 Calico 残留（同上 Step 2）</w:t>
      </w:r>
    </w:p>
    <w:p>
      <w:pPr>
        <w:shd w:val="clear" w:color="auto" w:fill="DBDBDB"/>
      </w:pPr>
      <w:bookmarkStart w:name="ou52-1779874266259" w:id="217"/>
      <w:bookmarkEnd w:id="217"/>
      <w:r>
        <w:rPr/>
        <w:t># 4. 部署 FlexNet CNI</w:t>
      </w:r>
    </w:p>
    <w:p>
      <w:pPr>
        <w:shd w:val="clear" w:color="auto" w:fill="DBDBDB"/>
      </w:pPr>
      <w:bookmarkStart w:name="ou52-1779874266259" w:id="218"/>
      <w:bookmarkEnd w:id="218"/>
      <w:r>
        <w:rPr/>
        <w:t># 5. 恢复调度</w:t>
      </w:r>
    </w:p>
    <w:p>
      <w:pPr>
        <w:shd w:val="clear" w:color="auto" w:fill="DBDBDB"/>
      </w:pPr>
      <w:bookmarkStart w:name="ou52-1779874266259" w:id="219"/>
      <w:bookmarkEnd w:id="219"/>
      <w:r>
        <w:rPr/>
        <w:t>kubectl uncordon &lt;master-node&gt;</w:t>
      </w:r>
    </w:p>
    <w:p>
      <w:pPr>
        <w:pStyle w:val="4"/>
        <w:spacing w:line="240" w:lineRule="auto" w:before="0" w:after="0"/>
      </w:pPr>
      <w:bookmarkStart w:name="LavK-1779874266801" w:id="220"/>
      <w:bookmarkEnd w:id="220"/>
      <w:r>
        <w:rPr>
          <w:rFonts w:ascii="微软雅黑" w:hAnsi="微软雅黑" w:cs="微软雅黑" w:eastAsia="微软雅黑"/>
          <w:b w:val="true"/>
          <w:sz w:val="22"/>
        </w:rPr>
        <w:t>阶段四：全局验证</w:t>
      </w:r>
    </w:p>
    <w:p>
      <w:pPr/>
      <w:bookmarkStart w:name="ruJu-1779874266263" w:id="221"/>
      <w:bookmarkEnd w:id="221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tbZA-1779874266292" w:id="222"/>
      <w:bookmarkEnd w:id="222"/>
      <w:r>
        <w:rPr/>
        <w:t># 1. 检查所有节点状态</w:t>
      </w:r>
    </w:p>
    <w:p>
      <w:pPr>
        <w:shd w:val="clear" w:color="auto" w:fill="DBDBDB"/>
      </w:pPr>
      <w:bookmarkStart w:name="tbZA-1779874266292" w:id="223"/>
      <w:bookmarkEnd w:id="223"/>
      <w:r>
        <w:rPr/>
        <w:t>kubectl get nodes</w:t>
      </w:r>
    </w:p>
    <w:p>
      <w:pPr>
        <w:shd w:val="clear" w:color="auto" w:fill="DBDBDB"/>
      </w:pPr>
      <w:bookmarkStart w:name="tbZA-1779874266292" w:id="224"/>
      <w:bookmarkEnd w:id="224"/>
    </w:p>
    <w:p>
      <w:pPr>
        <w:shd w:val="clear" w:color="auto" w:fill="DBDBDB"/>
      </w:pPr>
      <w:bookmarkStart w:name="tbZA-1779874266292" w:id="225"/>
      <w:bookmarkEnd w:id="225"/>
      <w:r>
        <w:rPr/>
        <w:t># 2. 检查所有 Pod 状态</w:t>
      </w:r>
    </w:p>
    <w:p>
      <w:pPr>
        <w:shd w:val="clear" w:color="auto" w:fill="DBDBDB"/>
      </w:pPr>
      <w:bookmarkStart w:name="tbZA-1779874266292" w:id="226"/>
      <w:bookmarkEnd w:id="226"/>
      <w:r>
        <w:rPr/>
        <w:t>kubectl get pods --all-namespaces</w:t>
      </w:r>
    </w:p>
    <w:p>
      <w:pPr>
        <w:shd w:val="clear" w:color="auto" w:fill="DBDBDB"/>
      </w:pPr>
      <w:bookmarkStart w:name="tbZA-1779874266292" w:id="227"/>
      <w:bookmarkEnd w:id="227"/>
    </w:p>
    <w:p>
      <w:pPr>
        <w:shd w:val="clear" w:color="auto" w:fill="DBDBDB"/>
      </w:pPr>
      <w:bookmarkStart w:name="tbZA-1779874266292" w:id="228"/>
      <w:bookmarkEnd w:id="228"/>
      <w:r>
        <w:rPr/>
        <w:t># 3. 验证跨节点 Pod 通信</w:t>
      </w:r>
    </w:p>
    <w:p>
      <w:pPr>
        <w:shd w:val="clear" w:color="auto" w:fill="DBDBDB"/>
      </w:pPr>
      <w:bookmarkStart w:name="tbZA-1779874266292" w:id="229"/>
      <w:bookmarkEnd w:id="229"/>
      <w:r>
        <w:rPr/>
        <w:t>kubectl run test-connectivity --image=busybox --rm -it --restart=Never -- ping &lt;目标Pod IP&gt;</w:t>
      </w:r>
    </w:p>
    <w:p>
      <w:pPr>
        <w:shd w:val="clear" w:color="auto" w:fill="DBDBDB"/>
      </w:pPr>
      <w:bookmarkStart w:name="tbZA-1779874266292" w:id="230"/>
      <w:bookmarkEnd w:id="230"/>
    </w:p>
    <w:p>
      <w:pPr>
        <w:shd w:val="clear" w:color="auto" w:fill="DBDBDB"/>
      </w:pPr>
      <w:bookmarkStart w:name="tbZA-1779874266292" w:id="231"/>
      <w:bookmarkEnd w:id="231"/>
      <w:r>
        <w:rPr/>
        <w:t># 4. 验证 Service 访问</w:t>
      </w:r>
    </w:p>
    <w:p>
      <w:pPr>
        <w:shd w:val="clear" w:color="auto" w:fill="DBDBDB"/>
      </w:pPr>
      <w:bookmarkStart w:name="tbZA-1779874266292" w:id="232"/>
      <w:bookmarkEnd w:id="232"/>
      <w:r>
        <w:rPr/>
        <w:t>kubectl run test-service --image=curlimages/curl --rm -it --restart=Never -- curl &lt;Service ClusterIP&gt;</w:t>
      </w:r>
    </w:p>
    <w:p>
      <w:pPr>
        <w:shd w:val="clear" w:color="auto" w:fill="DBDBDB"/>
      </w:pPr>
      <w:bookmarkStart w:name="tbZA-1779874266292" w:id="233"/>
      <w:bookmarkEnd w:id="233"/>
    </w:p>
    <w:p>
      <w:pPr>
        <w:shd w:val="clear" w:color="auto" w:fill="DBDBDB"/>
      </w:pPr>
      <w:bookmarkStart w:name="tbZA-1779874266292" w:id="234"/>
      <w:bookmarkEnd w:id="234"/>
      <w:r>
        <w:rPr/>
        <w:t># 5. 检查 DNS 解析</w:t>
      </w:r>
    </w:p>
    <w:p>
      <w:pPr>
        <w:shd w:val="clear" w:color="auto" w:fill="DBDBDB"/>
      </w:pPr>
      <w:bookmarkStart w:name="tbZA-1779874266292" w:id="235"/>
      <w:bookmarkEnd w:id="235"/>
      <w:r>
        <w:rPr/>
        <w:t>kubectl run test-dns --image=busybox --rm -it --restart=Never -- nslookup kubernetes.default</w:t>
      </w:r>
    </w:p>
    <w:p>
      <w:pPr>
        <w:pStyle w:val="3"/>
        <w:spacing w:line="240" w:lineRule="auto" w:before="0" w:after="0"/>
      </w:pPr>
      <w:bookmarkStart w:name="49tk-1779874266802" w:id="236"/>
      <w:bookmarkEnd w:id="236"/>
      <w:r>
        <w:rPr>
          <w:rFonts w:ascii="微软雅黑" w:hAnsi="微软雅黑" w:cs="微软雅黑" w:eastAsia="微软雅黑"/>
          <w:b w:val="true"/>
          <w:sz w:val="24"/>
        </w:rPr>
        <w:t>四、切换后网络连续性说明</w:t>
      </w:r>
    </w:p>
    <w:p>
      <w:pPr/>
      <w:bookmarkStart w:name="wdBN-1779874266296" w:id="237"/>
      <w:bookmarkEnd w:id="237"/>
      <w:r>
        <w:rPr/>
        <w:t>切换完成后，集群网络的连通性取决于 FlexNet CNI 设计：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Tu0-1779874266298" w:id="238"/>
            <w:bookmarkEnd w:id="238"/>
            <w:r>
              <w:rPr/>
              <w:t>场景</w:t>
            </w:r>
          </w:p>
        </w:tc>
        <w:tc>
          <w:tcPr>
            <w:tcW w:w="3300"/>
            <w:vAlign w:val="center"/>
          </w:tcPr>
          <w:p>
            <w:pPr/>
            <w:bookmarkStart w:name="MS8Z-1779874266301" w:id="239"/>
            <w:bookmarkEnd w:id="239"/>
            <w:r>
              <w:rPr/>
              <w:t>连通性</w:t>
            </w:r>
          </w:p>
        </w:tc>
        <w:tc>
          <w:tcPr>
            <w:tcW w:w="3300"/>
            <w:vAlign w:val="center"/>
          </w:tcPr>
          <w:p>
            <w:pPr/>
            <w:bookmarkStart w:name="rVAH-1779874266304" w:id="240"/>
            <w:bookmarkEnd w:id="240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wjp-1779874266308" w:id="241"/>
            <w:bookmarkEnd w:id="241"/>
            <w:r>
              <w:rPr/>
              <w:t>新 Pod ↔ 新 Pod（同节点）</w:t>
            </w:r>
          </w:p>
        </w:tc>
        <w:tc>
          <w:tcPr>
            <w:tcW w:w="3300"/>
            <w:vAlign w:val="center"/>
          </w:tcPr>
          <w:p>
            <w:pPr/>
            <w:bookmarkStart w:name="O17p-1779874266311" w:id="242"/>
            <w:bookmarkEnd w:id="242"/>
            <w:r>
              <w:rPr/>
              <w:t>✅ 连通</w:t>
            </w:r>
          </w:p>
        </w:tc>
        <w:tc>
          <w:tcPr>
            <w:tcW w:w="3300"/>
            <w:vAlign w:val="center"/>
          </w:tcPr>
          <w:p>
            <w:pPr/>
            <w:bookmarkStart w:name="aPVz-1779874266314" w:id="243"/>
            <w:bookmarkEnd w:id="243"/>
            <w:r>
              <w:rPr/>
              <w:t>使用 FlexNet 网络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FtB-1779874266318" w:id="244"/>
            <w:bookmarkEnd w:id="244"/>
            <w:r>
              <w:rPr/>
              <w:t>新 Pod ↔ 新 Pod（跨节点）</w:t>
            </w:r>
          </w:p>
        </w:tc>
        <w:tc>
          <w:tcPr>
            <w:tcW w:w="3300"/>
            <w:vAlign w:val="center"/>
          </w:tcPr>
          <w:p>
            <w:pPr/>
            <w:bookmarkStart w:name="x7JH-1779874266321" w:id="245"/>
            <w:bookmarkEnd w:id="245"/>
            <w:r>
              <w:rPr/>
              <w:t>✅ 连通</w:t>
            </w:r>
          </w:p>
        </w:tc>
        <w:tc>
          <w:tcPr>
            <w:tcW w:w="3300"/>
            <w:vAlign w:val="center"/>
          </w:tcPr>
          <w:p>
            <w:pPr/>
            <w:bookmarkStart w:name="EmTn-1779874266324" w:id="246"/>
            <w:bookmarkEnd w:id="246"/>
            <w:r>
              <w:rPr/>
              <w:t>使用 FlexNet 网络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vUO-1779874266328" w:id="247"/>
            <w:bookmarkEnd w:id="247"/>
            <w:r>
              <w:rPr/>
              <w:t>旧 Pod（未重建）↔ 新 Pod</w:t>
            </w:r>
          </w:p>
        </w:tc>
        <w:tc>
          <w:tcPr>
            <w:tcW w:w="3300"/>
            <w:vAlign w:val="center"/>
          </w:tcPr>
          <w:p>
            <w:pPr/>
            <w:bookmarkStart w:name="BsCe-1779874266331" w:id="248"/>
            <w:bookmarkEnd w:id="248"/>
            <w:r>
              <w:rPr/>
              <w:t>❌ </w:t>
            </w:r>
          </w:p>
          <w:p>
            <w:pPr/>
            <w:bookmarkStart w:name="SluW-1779874266333" w:id="249"/>
            <w:bookmarkEnd w:id="249"/>
            <w:r>
              <w:rPr>
                <w:b w:val="true"/>
              </w:rPr>
              <w:t>不通</w:t>
            </w:r>
          </w:p>
        </w:tc>
        <w:tc>
          <w:tcPr>
            <w:tcW w:w="3300"/>
            <w:vAlign w:val="center"/>
          </w:tcPr>
          <w:p>
            <w:pPr/>
            <w:bookmarkStart w:name="haDG-1779874266336" w:id="250"/>
            <w:bookmarkEnd w:id="250"/>
            <w:r>
              <w:rPr/>
              <w:t>IP 段/网络栈不一致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dLE-1779874266340" w:id="251"/>
            <w:bookmarkEnd w:id="251"/>
            <w:r>
              <w:rPr/>
              <w:t>旧 Pod（未重建）↔ 外部</w:t>
            </w:r>
          </w:p>
        </w:tc>
        <w:tc>
          <w:tcPr>
            <w:tcW w:w="3300"/>
            <w:vAlign w:val="center"/>
          </w:tcPr>
          <w:p>
            <w:pPr/>
            <w:bookmarkStart w:name="LPty-1779874266343" w:id="252"/>
            <w:bookmarkEnd w:id="252"/>
            <w:r>
              <w:rPr/>
              <w:t>✅ 可能正常</w:t>
            </w:r>
          </w:p>
        </w:tc>
        <w:tc>
          <w:tcPr>
            <w:tcW w:w="3300"/>
            <w:vAlign w:val="center"/>
          </w:tcPr>
          <w:p>
            <w:pPr/>
            <w:bookmarkStart w:name="bgda-1779874266346" w:id="253"/>
            <w:bookmarkEnd w:id="253"/>
            <w:r>
              <w:rPr/>
              <w:t>取决于外部路由是否依赖原 IP</w:t>
            </w:r>
          </w:p>
        </w:tc>
      </w:tr>
    </w:tbl>
    <w:p>
      <w:pPr/>
      <w:bookmarkStart w:name="m6cn-1779874266351" w:id="254"/>
      <w:bookmarkEnd w:id="254"/>
      <w:r>
        <w:rPr>
          <w:b w:val="true"/>
        </w:rPr>
        <w:t>因此切换完成后须重建所有 Pod</w:t>
      </w:r>
      <w:r>
        <w:rPr/>
        <w:t>：若 </w:t>
      </w:r>
      <w:r>
        <w:rPr>
          <w:rFonts w:ascii="Courier New" w:hAnsi="Courier New" w:cs="Courier New" w:eastAsia="Courier New"/>
          <w:sz w:val="24"/>
          <w:highlight w:val="white"/>
        </w:rPr>
        <w:t>kubectl rollout restart deployment --all-namespaces</w:t>
      </w:r>
      <w:r>
        <w:rPr/>
        <w:t> 耗时太长（如 Pod 数量极大），可写一个脚本按命名空间逐个重启业务组件。</w:t>
      </w:r>
    </w:p>
    <w:p>
      <w:pPr/>
      <w:bookmarkStart w:name="xmE7-1779874266354" w:id="255"/>
      <w:bookmarkEnd w:id="255"/>
      <w:r>
        <w:rPr/>
        <w:t>💡 若原业务 Pod 使用</w:t>
      </w:r>
      <w:r>
        <w:rPr>
          <w:rFonts w:ascii="Courier New" w:hAnsi="Courier New" w:cs="Courier New" w:eastAsia="Courier New"/>
          <w:sz w:val="24"/>
          <w:highlight w:val="white"/>
        </w:rPr>
        <w:t> hostNetwork: tru</w:t>
      </w:r>
      <w:r>
        <w:rPr/>
        <w:t>e，其网络不与 CNI 交互，因此切换 CNI</w:t>
      </w:r>
      <w:r>
        <w:rPr>
          <w:b w:val="true"/>
        </w:rPr>
        <w:t> 不影</w:t>
      </w:r>
      <w:r>
        <w:rPr/>
        <w:t>响此类 Pod。这部分 Pod 无需重建。</w:t>
      </w:r>
    </w:p>
    <w:p>
      <w:pPr>
        <w:pStyle w:val="3"/>
        <w:spacing w:line="240" w:lineRule="auto" w:before="0" w:after="0"/>
      </w:pPr>
      <w:bookmarkStart w:name="JlQJ-1779874266803" w:id="256"/>
      <w:bookmarkEnd w:id="256"/>
      <w:r>
        <w:rPr>
          <w:rFonts w:ascii="微软雅黑" w:hAnsi="微软雅黑" w:cs="微软雅黑" w:eastAsia="微软雅黑"/>
          <w:b w:val="true"/>
          <w:sz w:val="24"/>
        </w:rPr>
        <w:t>五、回滚方案</w:t>
      </w:r>
    </w:p>
    <w:p>
      <w:pPr/>
      <w:bookmarkStart w:name="ZOlo-1779874266358" w:id="257"/>
      <w:bookmarkEnd w:id="257"/>
      <w:r>
        <w:rPr/>
        <w:t>回滚方案是完整切换方案中</w:t>
      </w:r>
      <w:r>
        <w:rPr>
          <w:b w:val="true"/>
        </w:rPr>
        <w:t>不可或缺</w:t>
      </w:r>
      <w:r>
        <w:rPr/>
        <w:t>的一环，必须在切换前完成备份并确保能快速恢复。</w:t>
      </w:r>
    </w:p>
    <w:p>
      <w:pPr>
        <w:pStyle w:val="4"/>
        <w:spacing w:line="240" w:lineRule="auto" w:before="0" w:after="0"/>
      </w:pPr>
      <w:bookmarkStart w:name="1anI-1779874266804" w:id="258"/>
      <w:bookmarkEnd w:id="258"/>
      <w:r>
        <w:rPr>
          <w:rFonts w:ascii="微软雅黑" w:hAnsi="微软雅黑" w:cs="微软雅黑" w:eastAsia="微软雅黑"/>
          <w:b w:val="true"/>
          <w:sz w:val="22"/>
        </w:rPr>
        <w:t>5.1 回滚触发条件</w:t>
      </w:r>
    </w:p>
    <w:p>
      <w:pPr>
        <w:numPr>
          <w:ilvl w:val="0"/>
          <w:numId w:val="2"/>
        </w:numPr>
      </w:pPr>
      <w:bookmarkStart w:name="2ALC-1779874266362" w:id="259"/>
      <w:bookmarkEnd w:id="259"/>
      <w:r>
        <w:rPr/>
        <w:t>切换后超过 10% 的 Pod 处于 </w:t>
      </w:r>
      <w:r>
        <w:rPr>
          <w:rFonts w:ascii="Courier New" w:hAnsi="Courier New" w:cs="Courier New" w:eastAsia="Courier New"/>
          <w:sz w:val="24"/>
          <w:highlight w:val="white"/>
        </w:rPr>
        <w:t>ContainerCreating</w:t>
      </w:r>
      <w:r>
        <w:rPr/>
        <w:t> 或 </w:t>
      </w:r>
      <w:r>
        <w:rPr>
          <w:rFonts w:ascii="Courier New" w:hAnsi="Courier New" w:cs="Courier New" w:eastAsia="Courier New"/>
          <w:sz w:val="24"/>
          <w:highlight w:val="white"/>
        </w:rPr>
        <w:t>CrashLoopBackOff</w:t>
      </w:r>
      <w:r>
        <w:rPr/>
        <w:t> 状态</w:t>
      </w:r>
    </w:p>
    <w:p>
      <w:pPr>
        <w:numPr>
          <w:ilvl w:val="0"/>
          <w:numId w:val="2"/>
        </w:numPr>
      </w:pPr>
      <w:bookmarkStart w:name="j6ZO-1779874266365" w:id="260"/>
      <w:bookmarkEnd w:id="260"/>
      <w:r>
        <w:rPr/>
        <w:t>跨节点 Pod 通信失败，且 15 分钟内无法修复</w:t>
      </w:r>
    </w:p>
    <w:p>
      <w:pPr>
        <w:numPr>
          <w:ilvl w:val="0"/>
          <w:numId w:val="2"/>
        </w:numPr>
      </w:pPr>
      <w:bookmarkStart w:name="QpXY-1779874266367" w:id="261"/>
      <w:bookmarkEnd w:id="261"/>
      <w:r>
        <w:rPr/>
        <w:t>关键业务 Pod 无法启动且影响生产</w:t>
      </w:r>
    </w:p>
    <w:p>
      <w:pPr>
        <w:numPr>
          <w:ilvl w:val="0"/>
          <w:numId w:val="2"/>
        </w:numPr>
      </w:pPr>
      <w:bookmarkStart w:name="l5Gz-1779874266369" w:id="262"/>
      <w:bookmarkEnd w:id="262"/>
      <w:r>
        <w:rPr/>
        <w:t>FlexNet CNI 自身出现致命 bug</w:t>
      </w:r>
    </w:p>
    <w:p>
      <w:pPr>
        <w:pStyle w:val="4"/>
        <w:spacing w:line="240" w:lineRule="auto" w:before="0" w:after="0"/>
      </w:pPr>
      <w:bookmarkStart w:name="Avi1-1779874266805" w:id="263"/>
      <w:bookmarkEnd w:id="263"/>
      <w:r>
        <w:rPr>
          <w:rFonts w:ascii="微软雅黑" w:hAnsi="微软雅黑" w:cs="微软雅黑" w:eastAsia="微软雅黑"/>
          <w:b w:val="true"/>
          <w:sz w:val="22"/>
        </w:rPr>
        <w:t>5.2 回滚执行步骤</w:t>
      </w:r>
    </w:p>
    <w:p>
      <w:pPr/>
      <w:bookmarkStart w:name="ELjX-1779874266373" w:id="264"/>
      <w:bookmarkEnd w:id="264"/>
      <w:r>
        <w:rPr>
          <w:b w:val="true"/>
        </w:rPr>
        <w:t>Step 1：停止使用 FlexNet CNI</w:t>
      </w:r>
    </w:p>
    <w:p>
      <w:pPr/>
      <w:bookmarkStart w:name="9MJ7-1779874266375" w:id="265"/>
      <w:bookmarkEnd w:id="265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qtWb-1779874266386" w:id="266"/>
      <w:bookmarkEnd w:id="266"/>
      <w:r>
        <w:rPr/>
        <w:t># 删除 FlexNet CNI DaemonSet（如适用）</w:t>
      </w:r>
    </w:p>
    <w:p>
      <w:pPr>
        <w:shd w:val="clear" w:color="auto" w:fill="DBDBDB"/>
      </w:pPr>
      <w:bookmarkStart w:name="qtWb-1779874266386" w:id="267"/>
      <w:bookmarkEnd w:id="267"/>
      <w:r>
        <w:rPr/>
        <w:t>kubectl delete daemonset -n kube-system flexnet-cni 2&gt;/dev/null || true</w:t>
      </w:r>
    </w:p>
    <w:p>
      <w:pPr>
        <w:shd w:val="clear" w:color="auto" w:fill="DBDBDB"/>
      </w:pPr>
      <w:bookmarkStart w:name="qtWb-1779874266386" w:id="268"/>
      <w:bookmarkEnd w:id="268"/>
    </w:p>
    <w:p>
      <w:pPr>
        <w:shd w:val="clear" w:color="auto" w:fill="DBDBDB"/>
      </w:pPr>
      <w:bookmarkStart w:name="qtWb-1779874266386" w:id="269"/>
      <w:bookmarkEnd w:id="269"/>
      <w:r>
        <w:rPr/>
        <w:t># 或删除 ConfigMap 引用后等待 kubelet 重新读取</w:t>
      </w:r>
    </w:p>
    <w:p>
      <w:pPr>
        <w:shd w:val="clear" w:color="auto" w:fill="DBDBDB"/>
      </w:pPr>
      <w:bookmarkStart w:name="qtWb-1779874266386" w:id="270"/>
      <w:bookmarkEnd w:id="270"/>
      <w:r>
        <w:rPr/>
        <w:t>kubectl delete configmap -n kube-system flexnet-config 2&gt;/dev/null || true</w:t>
      </w:r>
    </w:p>
    <w:p>
      <w:pPr/>
      <w:bookmarkStart w:name="usUD-1779874266388" w:id="271"/>
      <w:bookmarkEnd w:id="271"/>
      <w:r>
        <w:rPr>
          <w:b w:val="true"/>
        </w:rPr>
        <w:t>Step 2：清理 FlexNet CNI 文件</w:t>
      </w:r>
    </w:p>
    <w:p>
      <w:pPr/>
      <w:bookmarkStart w:name="NHTy-1779874266390" w:id="272"/>
      <w:bookmarkEnd w:id="272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DgSV-1779874266397" w:id="273"/>
      <w:bookmarkEnd w:id="273"/>
      <w:r>
        <w:rPr/>
        <w:t># 在每个节点上执行</w:t>
      </w:r>
    </w:p>
    <w:p>
      <w:pPr>
        <w:shd w:val="clear" w:color="auto" w:fill="DBDBDB"/>
      </w:pPr>
      <w:bookmarkStart w:name="DgSV-1779874266397" w:id="274"/>
      <w:bookmarkEnd w:id="274"/>
      <w:r>
        <w:rPr/>
        <w:t>rm -f /etc/cni/net.d/10-flexnet.conflist</w:t>
      </w:r>
    </w:p>
    <w:p>
      <w:pPr>
        <w:shd w:val="clear" w:color="auto" w:fill="DBDBDB"/>
      </w:pPr>
      <w:bookmarkStart w:name="DgSV-1779874266397" w:id="275"/>
      <w:bookmarkEnd w:id="275"/>
      <w:r>
        <w:rPr/>
        <w:t>rm -f /opt/cni/bin/flexnet</w:t>
      </w:r>
    </w:p>
    <w:p>
      <w:pPr/>
      <w:bookmarkStart w:name="tWPa-1779874266399" w:id="276"/>
      <w:bookmarkEnd w:id="276"/>
      <w:r>
        <w:rPr>
          <w:b w:val="true"/>
        </w:rPr>
        <w:t>Step 3：恢复 Calico CNI</w:t>
      </w:r>
    </w:p>
    <w:p>
      <w:pPr/>
      <w:bookmarkStart w:name="VFS4-1779874266401" w:id="277"/>
      <w:bookmarkEnd w:id="277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u8Bi-1779874266412" w:id="278"/>
      <w:bookmarkEnd w:id="278"/>
      <w:r>
        <w:rPr/>
        <w:t># 恢复 Calico 部署</w:t>
      </w:r>
    </w:p>
    <w:p>
      <w:pPr>
        <w:shd w:val="clear" w:color="auto" w:fill="DBDBDB"/>
      </w:pPr>
      <w:bookmarkStart w:name="u8Bi-1779874266412" w:id="279"/>
      <w:bookmarkEnd w:id="279"/>
      <w:r>
        <w:rPr/>
        <w:t>kubectl apply -f calico-v3.26.4.yaml</w:t>
      </w:r>
    </w:p>
    <w:p>
      <w:pPr>
        <w:shd w:val="clear" w:color="auto" w:fill="DBDBDB"/>
      </w:pPr>
      <w:bookmarkStart w:name="u8Bi-1779874266412" w:id="280"/>
      <w:bookmarkEnd w:id="280"/>
    </w:p>
    <w:p>
      <w:pPr>
        <w:shd w:val="clear" w:color="auto" w:fill="DBDBDB"/>
      </w:pPr>
      <w:bookmarkStart w:name="u8Bi-1779874266412" w:id="281"/>
      <w:bookmarkEnd w:id="281"/>
      <w:r>
        <w:rPr/>
        <w:t># 等待 DaemonSet 就绪</w:t>
      </w:r>
    </w:p>
    <w:p>
      <w:pPr>
        <w:shd w:val="clear" w:color="auto" w:fill="DBDBDB"/>
      </w:pPr>
      <w:bookmarkStart w:name="u8Bi-1779874266412" w:id="282"/>
      <w:bookmarkEnd w:id="282"/>
      <w:r>
        <w:rPr/>
        <w:t>kubectl rollout status daemonset -n kube-system calico-node --timeout=300s</w:t>
      </w:r>
    </w:p>
    <w:p>
      <w:pPr/>
      <w:bookmarkStart w:name="XBAH-1779874266414" w:id="283"/>
      <w:bookmarkEnd w:id="283"/>
      <w:r>
        <w:rPr>
          <w:b w:val="true"/>
        </w:rPr>
        <w:t>Step 4：恢复 Calico 资源配置</w:t>
      </w:r>
    </w:p>
    <w:p>
      <w:pPr/>
      <w:bookmarkStart w:name="UL1i-1779874266416" w:id="284"/>
      <w:bookmarkEnd w:id="284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hZZZ-1779874266435" w:id="285"/>
      <w:bookmarkEnd w:id="285"/>
      <w:r>
        <w:rPr/>
        <w:t># 恢复 IPPool 配置（关键）</w:t>
      </w:r>
    </w:p>
    <w:p>
      <w:pPr>
        <w:shd w:val="clear" w:color="auto" w:fill="DBDBDB"/>
      </w:pPr>
      <w:bookmarkStart w:name="hZZZ-1779874266435" w:id="286"/>
      <w:bookmarkEnd w:id="286"/>
      <w:r>
        <w:rPr/>
        <w:t>calicoctl apply -f /opt/calico-backup-&lt;YYYYMMDD&gt;/ippools.yaml</w:t>
      </w:r>
    </w:p>
    <w:p>
      <w:pPr>
        <w:shd w:val="clear" w:color="auto" w:fill="DBDBDB"/>
      </w:pPr>
      <w:bookmarkStart w:name="hZZZ-1779874266435" w:id="287"/>
      <w:bookmarkEnd w:id="287"/>
    </w:p>
    <w:p>
      <w:pPr>
        <w:shd w:val="clear" w:color="auto" w:fill="DBDBDB"/>
      </w:pPr>
      <w:bookmarkStart w:name="hZZZ-1779874266435" w:id="288"/>
      <w:bookmarkEnd w:id="288"/>
      <w:r>
        <w:rPr/>
        <w:t># 恢复 IPAM 数据（关键，保证存量 Pod IP 不变）</w:t>
      </w:r>
    </w:p>
    <w:p>
      <w:pPr>
        <w:shd w:val="clear" w:color="auto" w:fill="DBDBDB"/>
      </w:pPr>
      <w:bookmarkStart w:name="hZZZ-1779874266435" w:id="289"/>
      <w:bookmarkEnd w:id="289"/>
      <w:r>
        <w:rPr/>
        <w:t>calicoctl apply -f /opt/calico-backup-&lt;YYYYMMDD&gt;/ipamblocks.yaml</w:t>
      </w:r>
    </w:p>
    <w:p>
      <w:pPr>
        <w:shd w:val="clear" w:color="auto" w:fill="DBDBDB"/>
      </w:pPr>
      <w:bookmarkStart w:name="hZZZ-1779874266435" w:id="290"/>
      <w:bookmarkEnd w:id="290"/>
    </w:p>
    <w:p>
      <w:pPr>
        <w:shd w:val="clear" w:color="auto" w:fill="DBDBDB"/>
      </w:pPr>
      <w:bookmarkStart w:name="hZZZ-1779874266435" w:id="291"/>
      <w:bookmarkEnd w:id="291"/>
      <w:r>
        <w:rPr/>
        <w:t># 恢复其他资源</w:t>
      </w:r>
    </w:p>
    <w:p>
      <w:pPr>
        <w:shd w:val="clear" w:color="auto" w:fill="DBDBDB"/>
      </w:pPr>
      <w:bookmarkStart w:name="hZZZ-1779874266435" w:id="292"/>
      <w:bookmarkEnd w:id="292"/>
      <w:r>
        <w:rPr/>
        <w:t>calicoctl apply -f /opt/calico-backup-&lt;YYYYMMDD&gt;/bgpconfigs.yaml</w:t>
      </w:r>
    </w:p>
    <w:p>
      <w:pPr>
        <w:shd w:val="clear" w:color="auto" w:fill="DBDBDB"/>
      </w:pPr>
      <w:bookmarkStart w:name="hZZZ-1779874266435" w:id="293"/>
      <w:bookmarkEnd w:id="293"/>
      <w:r>
        <w:rPr/>
        <w:t>calicoctl apply -f /opt/calico-backup-&lt;YYYYMMDD&gt;/felixconfigs.yaml</w:t>
      </w:r>
    </w:p>
    <w:p>
      <w:pPr/>
      <w:bookmarkStart w:name="qTkt-1779874266437" w:id="294"/>
      <w:bookmarkEnd w:id="294"/>
      <w:r>
        <w:rPr>
          <w:b w:val="true"/>
        </w:rPr>
        <w:t>Step 5：重启所有 Pod</w:t>
      </w:r>
    </w:p>
    <w:p>
      <w:pPr/>
      <w:bookmarkStart w:name="FQyP-1779874266439" w:id="295"/>
      <w:bookmarkEnd w:id="295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DMSd-1779874266450" w:id="296"/>
      <w:bookmarkEnd w:id="296"/>
      <w:r>
        <w:rPr/>
        <w:t># 重启所有 Deployment</w:t>
      </w:r>
    </w:p>
    <w:p>
      <w:pPr>
        <w:shd w:val="clear" w:color="auto" w:fill="DBDBDB"/>
      </w:pPr>
      <w:bookmarkStart w:name="DMSd-1779874266450" w:id="297"/>
      <w:bookmarkEnd w:id="297"/>
      <w:r>
        <w:rPr/>
        <w:t>kubectl rollout restart deployment --all-namespaces</w:t>
      </w:r>
    </w:p>
    <w:p>
      <w:pPr>
        <w:shd w:val="clear" w:color="auto" w:fill="DBDBDB"/>
      </w:pPr>
      <w:bookmarkStart w:name="DMSd-1779874266450" w:id="298"/>
      <w:bookmarkEnd w:id="298"/>
    </w:p>
    <w:p>
      <w:pPr>
        <w:shd w:val="clear" w:color="auto" w:fill="DBDBDB"/>
      </w:pPr>
      <w:bookmarkStart w:name="DMSd-1779874266450" w:id="299"/>
      <w:bookmarkEnd w:id="299"/>
      <w:r>
        <w:rPr/>
        <w:t># 重启所有 StatefulSet</w:t>
      </w:r>
    </w:p>
    <w:p>
      <w:pPr>
        <w:shd w:val="clear" w:color="auto" w:fill="DBDBDB"/>
      </w:pPr>
      <w:bookmarkStart w:name="DMSd-1779874266450" w:id="300"/>
      <w:bookmarkEnd w:id="300"/>
      <w:r>
        <w:rPr/>
        <w:t>kubectl rollout restart statefulset --all-namespaces</w:t>
      </w:r>
    </w:p>
    <w:p>
      <w:pPr/>
      <w:bookmarkStart w:name="AHEb-1779874266452" w:id="301"/>
      <w:bookmarkEnd w:id="301"/>
      <w:r>
        <w:rPr>
          <w:b w:val="true"/>
        </w:rPr>
        <w:t>Step 6：验证集群恢复</w:t>
      </w:r>
    </w:p>
    <w:p>
      <w:pPr/>
      <w:bookmarkStart w:name="dABV-1779874266454" w:id="302"/>
      <w:bookmarkEnd w:id="302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ZX4I-1779874266461" w:id="303"/>
      <w:bookmarkEnd w:id="303"/>
      <w:r>
        <w:rPr/>
        <w:t>kubectl get nodes</w:t>
      </w:r>
    </w:p>
    <w:p>
      <w:pPr>
        <w:shd w:val="clear" w:color="auto" w:fill="DBDBDB"/>
      </w:pPr>
      <w:bookmarkStart w:name="ZX4I-1779874266461" w:id="304"/>
      <w:bookmarkEnd w:id="304"/>
      <w:r>
        <w:rPr/>
        <w:t>kubectl get pods --all-namespaces</w:t>
      </w:r>
    </w:p>
    <w:p>
      <w:pPr>
        <w:shd w:val="clear" w:color="auto" w:fill="DBDBDB"/>
      </w:pPr>
      <w:bookmarkStart w:name="ZX4I-1779874266461" w:id="305"/>
      <w:bookmarkEnd w:id="305"/>
      <w:r>
        <w:rPr/>
        <w:t>kubectl run test-connectivity --image=busybox --rm -it --restart=Never -- ping &lt;目标Pod IP&gt;</w:t>
      </w:r>
    </w:p>
    <w:p>
      <w:pPr>
        <w:pStyle w:val="4"/>
        <w:spacing w:line="240" w:lineRule="auto" w:before="0" w:after="0"/>
      </w:pPr>
      <w:bookmarkStart w:name="W6fQ-1779874266807" w:id="306"/>
      <w:bookmarkEnd w:id="306"/>
      <w:r>
        <w:rPr>
          <w:rFonts w:ascii="微软雅黑" w:hAnsi="微软雅黑" w:cs="微软雅黑" w:eastAsia="微软雅黑"/>
          <w:b w:val="true"/>
          <w:sz w:val="22"/>
        </w:rPr>
        <w:t>5.3 回滚特殊情况：etcd 全量恢复</w:t>
      </w:r>
    </w:p>
    <w:p>
      <w:pPr/>
      <w:bookmarkStart w:name="xogz-1779874266465" w:id="307"/>
      <w:bookmarkEnd w:id="307"/>
      <w:r>
        <w:rPr/>
        <w:t>若回滚过程中发现 Calico 配置无法恢复或集群状态已严重受损，使用 etcd 快照进行全量恢复：</w:t>
      </w:r>
    </w:p>
    <w:p>
      <w:pPr/>
      <w:bookmarkStart w:name="fAcE-1779874266467" w:id="308"/>
      <w:bookmarkEnd w:id="308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G5eW-1779874266501" w:id="309"/>
      <w:bookmarkEnd w:id="309"/>
      <w:r>
        <w:rPr/>
        <w:t># 1. 停止所有 API Server（关键步骤！）</w:t>
      </w:r>
    </w:p>
    <w:p>
      <w:pPr>
        <w:shd w:val="clear" w:color="auto" w:fill="DBDBDB"/>
      </w:pPr>
      <w:bookmarkStart w:name="G5eW-1779874266501" w:id="310"/>
      <w:bookmarkEnd w:id="310"/>
      <w:r>
        <w:rPr/>
        <w:t>systemctl stop kube-apiserver</w:t>
      </w:r>
    </w:p>
    <w:p>
      <w:pPr>
        <w:shd w:val="clear" w:color="auto" w:fill="DBDBDB"/>
      </w:pPr>
      <w:bookmarkStart w:name="G5eW-1779874266501" w:id="311"/>
      <w:bookmarkEnd w:id="311"/>
    </w:p>
    <w:p>
      <w:pPr>
        <w:shd w:val="clear" w:color="auto" w:fill="DBDBDB"/>
      </w:pPr>
      <w:bookmarkStart w:name="G5eW-1779874266501" w:id="312"/>
      <w:bookmarkEnd w:id="312"/>
      <w:r>
        <w:rPr/>
        <w:t># 2. 恢复 etcd 快照</w:t>
      </w:r>
    </w:p>
    <w:p>
      <w:pPr>
        <w:shd w:val="clear" w:color="auto" w:fill="DBDBDB"/>
      </w:pPr>
      <w:bookmarkStart w:name="G5eW-1779874266501" w:id="313"/>
      <w:bookmarkEnd w:id="313"/>
      <w:r>
        <w:rPr/>
        <w:t>ETCDCTL_API=3 etcdctl snapshot restore /opt/etcd-backup-&lt;YYYYMMDD&gt;/snapshot.db \</w:t>
      </w:r>
    </w:p>
    <w:p>
      <w:pPr>
        <w:shd w:val="clear" w:color="auto" w:fill="DBDBDB"/>
      </w:pPr>
      <w:bookmarkStart w:name="G5eW-1779874266501" w:id="314"/>
      <w:bookmarkEnd w:id="314"/>
      <w:r>
        <w:rPr/>
        <w:t xml:space="preserve">  --data-dir=/var/lib/etcd-restored</w:t>
      </w:r>
    </w:p>
    <w:p>
      <w:pPr>
        <w:shd w:val="clear" w:color="auto" w:fill="DBDBDB"/>
      </w:pPr>
      <w:bookmarkStart w:name="G5eW-1779874266501" w:id="315"/>
      <w:bookmarkEnd w:id="315"/>
    </w:p>
    <w:p>
      <w:pPr>
        <w:shd w:val="clear" w:color="auto" w:fill="DBDBDB"/>
      </w:pPr>
      <w:bookmarkStart w:name="G5eW-1779874266501" w:id="316"/>
      <w:bookmarkEnd w:id="316"/>
      <w:r>
        <w:rPr/>
        <w:t># 3. 替换 etcd 数据目录</w:t>
      </w:r>
    </w:p>
    <w:p>
      <w:pPr>
        <w:shd w:val="clear" w:color="auto" w:fill="DBDBDB"/>
      </w:pPr>
      <w:bookmarkStart w:name="G5eW-1779874266501" w:id="317"/>
      <w:bookmarkEnd w:id="317"/>
      <w:r>
        <w:rPr/>
        <w:t>mv /var/lib/etcd /var/lib/etcd.bak</w:t>
      </w:r>
    </w:p>
    <w:p>
      <w:pPr>
        <w:shd w:val="clear" w:color="auto" w:fill="DBDBDB"/>
      </w:pPr>
      <w:bookmarkStart w:name="G5eW-1779874266501" w:id="318"/>
      <w:bookmarkEnd w:id="318"/>
      <w:r>
        <w:rPr/>
        <w:t>mv /var/lib/etcd-restored /var/lib/etcd</w:t>
      </w:r>
    </w:p>
    <w:p>
      <w:pPr>
        <w:shd w:val="clear" w:color="auto" w:fill="DBDBDB"/>
      </w:pPr>
      <w:bookmarkStart w:name="G5eW-1779874266501" w:id="319"/>
      <w:bookmarkEnd w:id="319"/>
    </w:p>
    <w:p>
      <w:pPr>
        <w:shd w:val="clear" w:color="auto" w:fill="DBDBDB"/>
      </w:pPr>
      <w:bookmarkStart w:name="G5eW-1779874266501" w:id="320"/>
      <w:bookmarkEnd w:id="320"/>
      <w:r>
        <w:rPr/>
        <w:t># 4. 重启 etcd 和 API Server</w:t>
      </w:r>
    </w:p>
    <w:p>
      <w:pPr>
        <w:shd w:val="clear" w:color="auto" w:fill="DBDBDB"/>
      </w:pPr>
      <w:bookmarkStart w:name="G5eW-1779874266501" w:id="321"/>
      <w:bookmarkEnd w:id="321"/>
      <w:r>
        <w:rPr/>
        <w:t>systemctl restart etcd kube-apiserver</w:t>
      </w:r>
    </w:p>
    <w:p>
      <w:pPr>
        <w:shd w:val="clear" w:color="auto" w:fill="DBDBDB"/>
      </w:pPr>
      <w:bookmarkStart w:name="G5eW-1779874266501" w:id="322"/>
      <w:bookmarkEnd w:id="322"/>
    </w:p>
    <w:p>
      <w:pPr>
        <w:shd w:val="clear" w:color="auto" w:fill="DBDBDB"/>
      </w:pPr>
      <w:bookmarkStart w:name="G5eW-1779874266501" w:id="323"/>
      <w:bookmarkEnd w:id="323"/>
      <w:r>
        <w:rPr/>
        <w:t># 5. 重启所有 kubelet</w:t>
      </w:r>
    </w:p>
    <w:p>
      <w:pPr>
        <w:shd w:val="clear" w:color="auto" w:fill="DBDBDB"/>
      </w:pPr>
      <w:bookmarkStart w:name="G5eW-1779874266501" w:id="324"/>
      <w:bookmarkEnd w:id="324"/>
      <w:r>
        <w:rPr/>
        <w:t>systemctl restart kubelet</w:t>
      </w:r>
    </w:p>
    <w:p>
      <w:pPr/>
      <w:bookmarkStart w:name="1k1P-1779874266504" w:id="325"/>
      <w:bookmarkEnd w:id="325"/>
      <w:r>
        <w:rPr/>
        <w:t>⚠️ 这是</w:t>
      </w:r>
      <w:r>
        <w:rPr>
          <w:b w:val="true"/>
        </w:rPr>
        <w:t>最高等级回滚操作</w:t>
      </w:r>
      <w:r>
        <w:rPr/>
        <w:t>，会丢失切换期间产生的所有新资源，仅作为最后手段。</w:t>
      </w:r>
    </w:p>
    <w:p>
      <w:pPr>
        <w:pStyle w:val="4"/>
        <w:spacing w:line="240" w:lineRule="auto" w:before="0" w:after="0"/>
      </w:pPr>
      <w:bookmarkStart w:name="0fzU-1779874266808" w:id="326"/>
      <w:bookmarkEnd w:id="326"/>
      <w:r>
        <w:rPr>
          <w:rFonts w:ascii="微软雅黑" w:hAnsi="微软雅黑" w:cs="微软雅黑" w:eastAsia="微软雅黑"/>
          <w:b w:val="true"/>
          <w:sz w:val="22"/>
        </w:rPr>
        <w:t>5.4 回滚时间预估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84p-1779874266508" w:id="327"/>
            <w:bookmarkEnd w:id="327"/>
            <w:r>
              <w:rPr/>
              <w:t>回滚级别</w:t>
            </w:r>
          </w:p>
        </w:tc>
        <w:tc>
          <w:tcPr>
            <w:tcW w:w="3300"/>
            <w:vAlign w:val="center"/>
          </w:tcPr>
          <w:p>
            <w:pPr/>
            <w:bookmarkStart w:name="IWI3-1779874266511" w:id="328"/>
            <w:bookmarkEnd w:id="328"/>
            <w:r>
              <w:rPr/>
              <w:t>操作内容</w:t>
            </w:r>
          </w:p>
        </w:tc>
        <w:tc>
          <w:tcPr>
            <w:tcW w:w="3300"/>
            <w:vAlign w:val="center"/>
          </w:tcPr>
          <w:p>
            <w:pPr/>
            <w:bookmarkStart w:name="ysAu-1779874266514" w:id="329"/>
            <w:bookmarkEnd w:id="329"/>
            <w:r>
              <w:rPr/>
              <w:t>预估时间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OdF-1779874266518" w:id="330"/>
            <w:bookmarkEnd w:id="330"/>
            <w:r>
              <w:rPr/>
              <w:t>轻量回滚</w:t>
            </w:r>
          </w:p>
        </w:tc>
        <w:tc>
          <w:tcPr>
            <w:tcW w:w="3300"/>
            <w:vAlign w:val="center"/>
          </w:tcPr>
          <w:p>
            <w:pPr/>
            <w:bookmarkStart w:name="Ujee-1779874266521" w:id="331"/>
            <w:bookmarkEnd w:id="331"/>
            <w:r>
              <w:rPr/>
              <w:t>仅切换回 Calico，不恢复 IPAM 数据</w:t>
            </w:r>
          </w:p>
        </w:tc>
        <w:tc>
          <w:tcPr>
            <w:tcW w:w="3300"/>
            <w:vAlign w:val="center"/>
          </w:tcPr>
          <w:p>
            <w:pPr/>
            <w:bookmarkStart w:name="WFd9-1779874266524" w:id="332"/>
            <w:bookmarkEnd w:id="332"/>
            <w:r>
              <w:rPr/>
              <w:t>15–30 分钟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86Q-1779874266528" w:id="333"/>
            <w:bookmarkEnd w:id="333"/>
            <w:r>
              <w:rPr/>
              <w:t>标准回滚</w:t>
            </w:r>
          </w:p>
        </w:tc>
        <w:tc>
          <w:tcPr>
            <w:tcW w:w="3300"/>
            <w:vAlign w:val="center"/>
          </w:tcPr>
          <w:p>
            <w:pPr/>
            <w:bookmarkStart w:name="zVHV-1779874266531" w:id="334"/>
            <w:bookmarkEnd w:id="334"/>
            <w:r>
              <w:rPr/>
              <w:t>切换回 Calico + 恢复 IPAM/资源</w:t>
            </w:r>
          </w:p>
        </w:tc>
        <w:tc>
          <w:tcPr>
            <w:tcW w:w="3300"/>
            <w:vAlign w:val="center"/>
          </w:tcPr>
          <w:p>
            <w:pPr/>
            <w:bookmarkStart w:name="UPJj-1779874266534" w:id="335"/>
            <w:bookmarkEnd w:id="335"/>
            <w:r>
              <w:rPr/>
              <w:t>30–45 分钟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rvE-1779874266538" w:id="336"/>
            <w:bookmarkEnd w:id="336"/>
            <w:r>
              <w:rPr/>
              <w:t>全量恢复</w:t>
            </w:r>
          </w:p>
        </w:tc>
        <w:tc>
          <w:tcPr>
            <w:tcW w:w="3300"/>
            <w:vAlign w:val="center"/>
          </w:tcPr>
          <w:p>
            <w:pPr/>
            <w:bookmarkStart w:name="sxRQ-1779874266541" w:id="337"/>
            <w:bookmarkEnd w:id="337"/>
            <w:r>
              <w:rPr/>
              <w:t>etcd 快照恢复 + 节点重置</w:t>
            </w:r>
          </w:p>
        </w:tc>
        <w:tc>
          <w:tcPr>
            <w:tcW w:w="3300"/>
            <w:vAlign w:val="center"/>
          </w:tcPr>
          <w:p>
            <w:pPr/>
            <w:bookmarkStart w:name="W9tV-1779874266544" w:id="338"/>
            <w:bookmarkEnd w:id="338"/>
            <w:r>
              <w:rPr/>
              <w:t>60–120 分钟</w:t>
            </w:r>
          </w:p>
        </w:tc>
      </w:tr>
    </w:tbl>
    <w:p>
      <w:pPr>
        <w:pStyle w:val="3"/>
        <w:spacing w:line="240" w:lineRule="auto" w:before="0" w:after="0"/>
      </w:pPr>
      <w:bookmarkStart w:name="63cL-1779874266809" w:id="339"/>
      <w:bookmarkEnd w:id="339"/>
      <w:r>
        <w:rPr>
          <w:rFonts w:ascii="微软雅黑" w:hAnsi="微软雅黑" w:cs="微软雅黑" w:eastAsia="微软雅黑"/>
          <w:b w:val="true"/>
          <w:sz w:val="24"/>
        </w:rPr>
        <w:t>六、应急预案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7CpQ-1779874266551" w:id="340"/>
            <w:bookmarkEnd w:id="340"/>
            <w:r>
              <w:rPr/>
              <w:t>故障现象</w:t>
            </w:r>
          </w:p>
        </w:tc>
        <w:tc>
          <w:tcPr>
            <w:tcW w:w="3300"/>
            <w:vAlign w:val="center"/>
          </w:tcPr>
          <w:p>
            <w:pPr/>
            <w:bookmarkStart w:name="EjNo-1779874266554" w:id="341"/>
            <w:bookmarkEnd w:id="341"/>
            <w:r>
              <w:rPr/>
              <w:t>应急措施</w:t>
            </w:r>
          </w:p>
        </w:tc>
        <w:tc>
          <w:tcPr>
            <w:tcW w:w="3300"/>
            <w:vAlign w:val="center"/>
          </w:tcPr>
          <w:p>
            <w:pPr/>
            <w:bookmarkStart w:name="3ALj-1779874266557" w:id="342"/>
            <w:bookmarkEnd w:id="342"/>
            <w:r>
              <w:rPr/>
              <w:t>预估恢复时间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qSW-1779874266561" w:id="343"/>
            <w:bookmarkEnd w:id="343"/>
            <w:r>
              <w:rPr/>
              <w:t>单个节点 Pod 无法启动</w:t>
            </w:r>
          </w:p>
        </w:tc>
        <w:tc>
          <w:tcPr>
            <w:tcW w:w="3300"/>
            <w:vAlign w:val="center"/>
          </w:tcPr>
          <w:p>
            <w:pPr/>
            <w:bookmarkStart w:name="jtAn-1779874266564" w:id="344"/>
            <w:bookmarkEnd w:id="344"/>
            <w:r>
              <w:rPr/>
              <w:t>立即执行该节点的回滚，恢复 Calico 配置并重启 kubelet</w:t>
            </w:r>
          </w:p>
        </w:tc>
        <w:tc>
          <w:tcPr>
            <w:tcW w:w="3300"/>
            <w:vAlign w:val="center"/>
          </w:tcPr>
          <w:p>
            <w:pPr/>
            <w:bookmarkStart w:name="TGpT-1779874266567" w:id="345"/>
            <w:bookmarkEnd w:id="345"/>
            <w:r>
              <w:rPr/>
              <w:t>10–15 分钟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A96-1779874266571" w:id="346"/>
            <w:bookmarkEnd w:id="346"/>
            <w:r>
              <w:rPr/>
              <w:t>多节点 Pod 网络不通</w:t>
            </w:r>
          </w:p>
        </w:tc>
        <w:tc>
          <w:tcPr>
            <w:tcW w:w="3300"/>
            <w:vAlign w:val="center"/>
          </w:tcPr>
          <w:p>
            <w:pPr/>
            <w:bookmarkStart w:name="5iyu-1779874266574" w:id="347"/>
            <w:bookmarkEnd w:id="347"/>
            <w:r>
              <w:rPr/>
              <w:t>执行标准回滚方案（切换回 Calico + 恢复 IPAM）</w:t>
            </w:r>
          </w:p>
        </w:tc>
        <w:tc>
          <w:tcPr>
            <w:tcW w:w="3300"/>
            <w:vAlign w:val="center"/>
          </w:tcPr>
          <w:p>
            <w:pPr/>
            <w:bookmarkStart w:name="Bnc6-1779874266577" w:id="348"/>
            <w:bookmarkEnd w:id="348"/>
            <w:r>
              <w:rPr/>
              <w:t>30–45 分钟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Mhc-1779874266581" w:id="349"/>
            <w:bookmarkEnd w:id="349"/>
            <w:r>
              <w:rPr/>
              <w:t>FlexNet CNI 二进制执行崩溃</w:t>
            </w:r>
          </w:p>
        </w:tc>
        <w:tc>
          <w:tcPr>
            <w:tcW w:w="3300"/>
            <w:vAlign w:val="center"/>
          </w:tcPr>
          <w:p>
            <w:pPr/>
            <w:bookmarkStart w:name="gtZZ-1779874266584" w:id="350"/>
            <w:bookmarkEnd w:id="350"/>
            <w:r>
              <w:rPr/>
              <w:t>回退到 </w:t>
            </w:r>
          </w:p>
          <w:p>
            <w:pPr/>
            <w:bookmarkStart w:name="kLr0-1779874266586" w:id="351"/>
            <w:bookmarkEnd w:id="351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host-local</w:t>
            </w:r>
          </w:p>
          <w:p>
            <w:pPr/>
            <w:bookmarkStart w:name="GBtc-1779874266588" w:id="352"/>
            <w:bookmarkEnd w:id="352"/>
            <w:r>
              <w:rPr/>
              <w:t> 基础 CNI 临时方案，确保 Pod 至少能分配到 IP</w:t>
            </w:r>
          </w:p>
        </w:tc>
        <w:tc>
          <w:tcPr>
            <w:tcW w:w="3300"/>
            <w:vAlign w:val="center"/>
          </w:tcPr>
          <w:p>
            <w:pPr/>
            <w:bookmarkStart w:name="Qb00-1779874266591" w:id="353"/>
            <w:bookmarkEnd w:id="353"/>
            <w:r>
              <w:rPr/>
              <w:t>15–20 分钟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aVO-1779874266595" w:id="354"/>
            <w:bookmarkEnd w:id="354"/>
            <w:r>
              <w:rPr/>
              <w:t>集群完全失联</w:t>
            </w:r>
          </w:p>
        </w:tc>
        <w:tc>
          <w:tcPr>
            <w:tcW w:w="3300"/>
            <w:vAlign w:val="center"/>
          </w:tcPr>
          <w:p>
            <w:pPr/>
            <w:bookmarkStart w:name="0HMc-1779874266598" w:id="355"/>
            <w:bookmarkEnd w:id="355"/>
            <w:r>
              <w:rPr/>
              <w:t>使用 etcd 快照全量恢复 + 重启所有控制平面组件</w:t>
            </w:r>
          </w:p>
        </w:tc>
        <w:tc>
          <w:tcPr>
            <w:tcW w:w="3300"/>
            <w:vAlign w:val="center"/>
          </w:tcPr>
          <w:p>
            <w:pPr/>
            <w:bookmarkStart w:name="nYej-1779874266601" w:id="356"/>
            <w:bookmarkEnd w:id="356"/>
            <w:r>
              <w:rPr/>
              <w:t>60–120 分钟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G5V-1779874266605" w:id="357"/>
            <w:bookmarkEnd w:id="357"/>
            <w:r>
              <w:rPr/>
              <w:t>IP 冲突或路由黑洞</w:t>
            </w:r>
          </w:p>
        </w:tc>
        <w:tc>
          <w:tcPr>
            <w:tcW w:w="3300"/>
            <w:vAlign w:val="center"/>
          </w:tcPr>
          <w:p>
            <w:pPr/>
            <w:bookmarkStart w:name="EPdP-1779874266608" w:id="358"/>
            <w:bookmarkEnd w:id="358"/>
            <w:r>
              <w:rPr/>
              <w:t>清理节点 CNI 缓存 </w:t>
            </w:r>
          </w:p>
          <w:p>
            <w:pPr/>
            <w:bookmarkStart w:name="HXnj-1779874266610" w:id="359"/>
            <w:bookmarkEnd w:id="359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rm -rf /var/lib/cni/networks/*</w:t>
            </w:r>
          </w:p>
          <w:p>
            <w:pPr/>
            <w:bookmarkStart w:name="sKht-1779874266612" w:id="360"/>
            <w:bookmarkEnd w:id="360"/>
            <w:r>
              <w:rPr/>
              <w:t>，重启 kubelet</w:t>
            </w:r>
          </w:p>
        </w:tc>
        <w:tc>
          <w:tcPr>
            <w:tcW w:w="3300"/>
            <w:vAlign w:val="center"/>
          </w:tcPr>
          <w:p>
            <w:pPr/>
            <w:bookmarkStart w:name="jADh-1779874266615" w:id="361"/>
            <w:bookmarkEnd w:id="361"/>
            <w:r>
              <w:rPr/>
              <w:t>5–10 分钟</w:t>
            </w:r>
          </w:p>
        </w:tc>
      </w:tr>
    </w:tbl>
    <w:p>
      <w:pPr>
        <w:pStyle w:val="3"/>
        <w:spacing w:line="240" w:lineRule="auto" w:before="0" w:after="0"/>
      </w:pPr>
      <w:bookmarkStart w:name="GVUm-1779874266810" w:id="362"/>
      <w:bookmarkEnd w:id="362"/>
      <w:r>
        <w:rPr>
          <w:rFonts w:ascii="微软雅黑" w:hAnsi="微软雅黑" w:cs="微软雅黑" w:eastAsia="微软雅黑"/>
          <w:b w:val="true"/>
          <w:sz w:val="24"/>
        </w:rPr>
        <w:t>七、切换检查清单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0YB-1779874266622" w:id="363"/>
            <w:bookmarkEnd w:id="363"/>
            <w:r>
              <w:rPr/>
              <w:t>阶段</w:t>
            </w:r>
          </w:p>
        </w:tc>
        <w:tc>
          <w:tcPr>
            <w:tcW w:w="3300"/>
            <w:vAlign w:val="center"/>
          </w:tcPr>
          <w:p>
            <w:pPr/>
            <w:bookmarkStart w:name="jX5d-1779874266626" w:id="364"/>
            <w:bookmarkEnd w:id="364"/>
            <w:r>
              <w:rPr/>
              <w:t>检查项</w:t>
            </w:r>
          </w:p>
        </w:tc>
        <w:tc>
          <w:tcPr>
            <w:tcW w:w="3300"/>
            <w:vAlign w:val="center"/>
          </w:tcPr>
          <w:p>
            <w:pPr/>
            <w:bookmarkStart w:name="iQGv-1779874266629" w:id="365"/>
            <w:bookmarkEnd w:id="365"/>
            <w:r>
              <w:rPr/>
              <w:t>状态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iFR-1779874266633" w:id="366"/>
            <w:bookmarkEnd w:id="366"/>
            <w:r>
              <w:rPr/>
              <w:t>✅ 切换前</w:t>
            </w:r>
          </w:p>
        </w:tc>
        <w:tc>
          <w:tcPr>
            <w:tcW w:w="3300"/>
            <w:vAlign w:val="center"/>
          </w:tcPr>
          <w:p>
            <w:pPr/>
            <w:bookmarkStart w:name="iuaD-1779874266636" w:id="367"/>
            <w:bookmarkEnd w:id="367"/>
            <w:r>
              <w:rPr/>
              <w:t>etcd 备份已完成（文件大小 &gt; 0）</w:t>
            </w:r>
          </w:p>
        </w:tc>
        <w:tc>
          <w:tcPr>
            <w:tcW w:w="3300"/>
            <w:vAlign w:val="center"/>
          </w:tcPr>
          <w:p>
            <w:pPr/>
            <w:bookmarkStart w:name="2hj0-1779874266639" w:id="368"/>
            <w:bookmarkEnd w:id="368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rvW-1779874266643" w:id="369"/>
            <w:bookmarkEnd w:id="369"/>
            <w:r>
              <w:rPr/>
              <w:t>✅ 切换前</w:t>
            </w:r>
          </w:p>
        </w:tc>
        <w:tc>
          <w:tcPr>
            <w:tcW w:w="3300"/>
            <w:vAlign w:val="center"/>
          </w:tcPr>
          <w:p>
            <w:pPr/>
            <w:bookmarkStart w:name="l7P7-1779874266646" w:id="370"/>
            <w:bookmarkEnd w:id="370"/>
            <w:r>
              <w:rPr/>
              <w:t>Calico 资源配置已备份</w:t>
            </w:r>
          </w:p>
        </w:tc>
        <w:tc>
          <w:tcPr>
            <w:tcW w:w="3300"/>
            <w:vAlign w:val="center"/>
          </w:tcPr>
          <w:p>
            <w:pPr/>
            <w:bookmarkStart w:name="8Yet-1779874266649" w:id="371"/>
            <w:bookmarkEnd w:id="371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uxI-1779874266653" w:id="372"/>
            <w:bookmarkEnd w:id="372"/>
            <w:r>
              <w:rPr/>
              <w:t>✅ 切换前</w:t>
            </w:r>
          </w:p>
        </w:tc>
        <w:tc>
          <w:tcPr>
            <w:tcW w:w="3300"/>
            <w:vAlign w:val="center"/>
          </w:tcPr>
          <w:p>
            <w:pPr/>
            <w:bookmarkStart w:name="P3ow-1779874266656" w:id="373"/>
            <w:bookmarkEnd w:id="373"/>
            <w:r>
              <w:rPr/>
              <w:t>业务资源清单已备份</w:t>
            </w:r>
          </w:p>
        </w:tc>
        <w:tc>
          <w:tcPr>
            <w:tcW w:w="3300"/>
            <w:vAlign w:val="center"/>
          </w:tcPr>
          <w:p>
            <w:pPr/>
            <w:bookmarkStart w:name="iFVh-1779874266659" w:id="374"/>
            <w:bookmarkEnd w:id="374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j91-1779874266663" w:id="375"/>
            <w:bookmarkEnd w:id="375"/>
            <w:r>
              <w:rPr/>
              <w:t>✅ 切换前</w:t>
            </w:r>
          </w:p>
        </w:tc>
        <w:tc>
          <w:tcPr>
            <w:tcW w:w="3300"/>
            <w:vAlign w:val="center"/>
          </w:tcPr>
          <w:p>
            <w:pPr/>
            <w:bookmarkStart w:name="yogE-1779874266666" w:id="376"/>
            <w:bookmarkEnd w:id="376"/>
            <w:r>
              <w:rPr/>
              <w:t>FlexNet CNI 二进制已就绪</w:t>
            </w:r>
          </w:p>
        </w:tc>
        <w:tc>
          <w:tcPr>
            <w:tcW w:w="3300"/>
            <w:vAlign w:val="center"/>
          </w:tcPr>
          <w:p>
            <w:pPr/>
            <w:bookmarkStart w:name="tQuu-1779874266669" w:id="377"/>
            <w:bookmarkEnd w:id="377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3hI-1779874266673" w:id="378"/>
            <w:bookmarkEnd w:id="378"/>
            <w:r>
              <w:rPr/>
              <w:t>✅ 切换前</w:t>
            </w:r>
          </w:p>
        </w:tc>
        <w:tc>
          <w:tcPr>
            <w:tcW w:w="3300"/>
            <w:vAlign w:val="center"/>
          </w:tcPr>
          <w:p>
            <w:pPr/>
            <w:bookmarkStart w:name="suyQ-1779874266676" w:id="379"/>
            <w:bookmarkEnd w:id="379"/>
            <w:r>
              <w:rPr/>
              <w:t>集群至少有两个可用节点</w:t>
            </w:r>
          </w:p>
        </w:tc>
        <w:tc>
          <w:tcPr>
            <w:tcW w:w="3300"/>
            <w:vAlign w:val="center"/>
          </w:tcPr>
          <w:p>
            <w:pPr/>
            <w:bookmarkStart w:name="Boj0-1779874266679" w:id="380"/>
            <w:bookmarkEnd w:id="380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tMK-1779874266683" w:id="381"/>
            <w:bookmarkEnd w:id="381"/>
            <w:r>
              <w:rPr/>
              <w:t>✅ 切换中</w:t>
            </w:r>
          </w:p>
        </w:tc>
        <w:tc>
          <w:tcPr>
            <w:tcW w:w="3300"/>
            <w:vAlign w:val="center"/>
          </w:tcPr>
          <w:p>
            <w:pPr/>
            <w:bookmarkStart w:name="uzFh-1779874266686" w:id="382"/>
            <w:bookmarkEnd w:id="382"/>
            <w:r>
              <w:rPr/>
              <w:t>节点驱逐后无用户 Pod 残留</w:t>
            </w:r>
          </w:p>
        </w:tc>
        <w:tc>
          <w:tcPr>
            <w:tcW w:w="3300"/>
            <w:vAlign w:val="center"/>
          </w:tcPr>
          <w:p>
            <w:pPr/>
            <w:bookmarkStart w:name="TYFg-1779874266689" w:id="383"/>
            <w:bookmarkEnd w:id="383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qJT-1779874266693" w:id="384"/>
            <w:bookmarkEnd w:id="384"/>
            <w:r>
              <w:rPr/>
              <w:t>✅ 切换中</w:t>
            </w:r>
          </w:p>
        </w:tc>
        <w:tc>
          <w:tcPr>
            <w:tcW w:w="3300"/>
            <w:vAlign w:val="center"/>
          </w:tcPr>
          <w:p>
            <w:pPr/>
            <w:bookmarkStart w:name="ycVU-1779874266696" w:id="385"/>
            <w:bookmarkEnd w:id="385"/>
            <w:r>
              <w:rPr/>
              <w:t>Calico 配置文件已删除</w:t>
            </w:r>
          </w:p>
        </w:tc>
        <w:tc>
          <w:tcPr>
            <w:tcW w:w="3300"/>
            <w:vAlign w:val="center"/>
          </w:tcPr>
          <w:p>
            <w:pPr/>
            <w:bookmarkStart w:name="nwC0-1779874266699" w:id="386"/>
            <w:bookmarkEnd w:id="386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yW1-1779874266703" w:id="387"/>
            <w:bookmarkEnd w:id="387"/>
            <w:r>
              <w:rPr/>
              <w:t>✅ 切换中</w:t>
            </w:r>
          </w:p>
        </w:tc>
        <w:tc>
          <w:tcPr>
            <w:tcW w:w="3300"/>
            <w:vAlign w:val="center"/>
          </w:tcPr>
          <w:p>
            <w:pPr/>
            <w:bookmarkStart w:name="Qo8x-1779874266706" w:id="388"/>
            <w:bookmarkEnd w:id="388"/>
            <w:r>
              <w:rPr/>
              <w:t>FlexNet 配置文件已生效</w:t>
            </w:r>
          </w:p>
        </w:tc>
        <w:tc>
          <w:tcPr>
            <w:tcW w:w="3300"/>
            <w:vAlign w:val="center"/>
          </w:tcPr>
          <w:p>
            <w:pPr/>
            <w:bookmarkStart w:name="20qy-1779874266709" w:id="389"/>
            <w:bookmarkEnd w:id="389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y0j-1779874266713" w:id="390"/>
            <w:bookmarkEnd w:id="390"/>
            <w:r>
              <w:rPr/>
              <w:t>✅ 切换中</w:t>
            </w:r>
          </w:p>
        </w:tc>
        <w:tc>
          <w:tcPr>
            <w:tcW w:w="3300"/>
            <w:vAlign w:val="center"/>
          </w:tcPr>
          <w:p>
            <w:pPr/>
            <w:bookmarkStart w:name="813W-1779874266716" w:id="391"/>
            <w:bookmarkEnd w:id="391"/>
            <w:r>
              <w:rPr/>
              <w:t>kubelet 已重启</w:t>
            </w:r>
          </w:p>
        </w:tc>
        <w:tc>
          <w:tcPr>
            <w:tcW w:w="3300"/>
            <w:vAlign w:val="center"/>
          </w:tcPr>
          <w:p>
            <w:pPr/>
            <w:bookmarkStart w:name="4rzg-1779874266719" w:id="392"/>
            <w:bookmarkEnd w:id="392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nsg-1779874266723" w:id="393"/>
            <w:bookmarkEnd w:id="393"/>
            <w:r>
              <w:rPr/>
              <w:t>✅ 切换后</w:t>
            </w:r>
          </w:p>
        </w:tc>
        <w:tc>
          <w:tcPr>
            <w:tcW w:w="3300"/>
            <w:vAlign w:val="center"/>
          </w:tcPr>
          <w:p>
            <w:pPr/>
            <w:bookmarkStart w:name="xLwA-1779874266726" w:id="394"/>
            <w:bookmarkEnd w:id="394"/>
            <w:r>
              <w:rPr/>
              <w:t>节点状态 Ready</w:t>
            </w:r>
          </w:p>
        </w:tc>
        <w:tc>
          <w:tcPr>
            <w:tcW w:w="3300"/>
            <w:vAlign w:val="center"/>
          </w:tcPr>
          <w:p>
            <w:pPr/>
            <w:bookmarkStart w:name="DuCH-1779874266729" w:id="395"/>
            <w:bookmarkEnd w:id="395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Ux1-1779874266733" w:id="396"/>
            <w:bookmarkEnd w:id="396"/>
            <w:r>
              <w:rPr/>
              <w:t>✅ 切换后</w:t>
            </w:r>
          </w:p>
        </w:tc>
        <w:tc>
          <w:tcPr>
            <w:tcW w:w="3300"/>
            <w:vAlign w:val="center"/>
          </w:tcPr>
          <w:p>
            <w:pPr/>
            <w:bookmarkStart w:name="YCF5-1779874266736" w:id="397"/>
            <w:bookmarkEnd w:id="397"/>
            <w:r>
              <w:rPr/>
              <w:t>所有 Pod 状态 Running</w:t>
            </w:r>
          </w:p>
        </w:tc>
        <w:tc>
          <w:tcPr>
            <w:tcW w:w="3300"/>
            <w:vAlign w:val="center"/>
          </w:tcPr>
          <w:p>
            <w:pPr/>
            <w:bookmarkStart w:name="Napl-1779874266739" w:id="398"/>
            <w:bookmarkEnd w:id="398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RLb-1779874266743" w:id="399"/>
            <w:bookmarkEnd w:id="399"/>
            <w:r>
              <w:rPr/>
              <w:t>✅ 切换后</w:t>
            </w:r>
          </w:p>
        </w:tc>
        <w:tc>
          <w:tcPr>
            <w:tcW w:w="3300"/>
            <w:vAlign w:val="center"/>
          </w:tcPr>
          <w:p>
            <w:pPr/>
            <w:bookmarkStart w:name="4Ej0-1779874266746" w:id="400"/>
            <w:bookmarkEnd w:id="400"/>
            <w:r>
              <w:rPr/>
              <w:t>跨节点 ping 成功</w:t>
            </w:r>
          </w:p>
        </w:tc>
        <w:tc>
          <w:tcPr>
            <w:tcW w:w="3300"/>
            <w:vAlign w:val="center"/>
          </w:tcPr>
          <w:p>
            <w:pPr/>
            <w:bookmarkStart w:name="wTm1-1779874266749" w:id="401"/>
            <w:bookmarkEnd w:id="401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Pme-1779874266753" w:id="402"/>
            <w:bookmarkEnd w:id="402"/>
            <w:r>
              <w:rPr/>
              <w:t>✅ 切换后</w:t>
            </w:r>
          </w:p>
        </w:tc>
        <w:tc>
          <w:tcPr>
            <w:tcW w:w="3300"/>
            <w:vAlign w:val="center"/>
          </w:tcPr>
          <w:p>
            <w:pPr/>
            <w:bookmarkStart w:name="lUBi-1779874266756" w:id="403"/>
            <w:bookmarkEnd w:id="403"/>
            <w:r>
              <w:rPr/>
              <w:t>Service 访问正常</w:t>
            </w:r>
          </w:p>
        </w:tc>
        <w:tc>
          <w:tcPr>
            <w:tcW w:w="3300"/>
            <w:vAlign w:val="center"/>
          </w:tcPr>
          <w:p>
            <w:pPr/>
            <w:bookmarkStart w:name="hNya-1779874266759" w:id="404"/>
            <w:bookmarkEnd w:id="404"/>
            <w:r>
              <w:rPr/>
              <w:t>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7r2-1779874266763" w:id="405"/>
            <w:bookmarkEnd w:id="405"/>
            <w:r>
              <w:rPr/>
              <w:t>✅ 切换后</w:t>
            </w:r>
          </w:p>
        </w:tc>
        <w:tc>
          <w:tcPr>
            <w:tcW w:w="3300"/>
            <w:vAlign w:val="center"/>
          </w:tcPr>
          <w:p>
            <w:pPr/>
            <w:bookmarkStart w:name="rkfY-1779874266766" w:id="406"/>
            <w:bookmarkEnd w:id="406"/>
            <w:r>
              <w:rPr/>
              <w:t>DNS 解析正常</w:t>
            </w:r>
          </w:p>
        </w:tc>
        <w:tc>
          <w:tcPr>
            <w:tcW w:w="3300"/>
            <w:vAlign w:val="center"/>
          </w:tcPr>
          <w:p>
            <w:pPr/>
            <w:bookmarkStart w:name="GtKg-1779874266769" w:id="407"/>
            <w:bookmarkEnd w:id="407"/>
            <w:r>
              <w:rPr/>
              <w:t>□</w:t>
            </w:r>
          </w:p>
        </w:tc>
      </w:tr>
    </w:tbl>
    <w:p>
      <w:pPr>
        <w:pStyle w:val="3"/>
        <w:spacing w:line="240" w:lineRule="auto" w:before="0" w:after="0"/>
      </w:pPr>
      <w:bookmarkStart w:name="AAvB-1779874266811" w:id="408"/>
      <w:bookmarkEnd w:id="408"/>
      <w:r>
        <w:rPr>
          <w:rFonts w:ascii="微软雅黑" w:hAnsi="微软雅黑" w:cs="微软雅黑" w:eastAsia="微软雅黑"/>
          <w:b w:val="true"/>
          <w:sz w:val="24"/>
        </w:rPr>
        <w:t>八、方案总结</w:t>
      </w:r>
    </w:p>
    <w:p>
      <w:pPr/>
      <w:bookmarkStart w:name="Wdk5-1779874266777" w:id="409"/>
      <w:bookmarkEnd w:id="409"/>
      <w:r>
        <w:rPr/>
        <w:t>本方案通过 </w:t>
      </w:r>
      <w:r>
        <w:rPr>
          <w:b w:val="true"/>
        </w:rPr>
        <w:t>逐节点滚动切换 + 全量备份保障 + 分级回滚机制</w:t>
      </w:r>
      <w:r>
        <w:rPr/>
        <w:t>，实现了 Calico 到 FlexNet CNI 的迁移：</w:t>
      </w:r>
    </w:p>
    <w:p>
      <w:pPr>
        <w:numPr>
          <w:ilvl w:val="0"/>
          <w:numId w:val="3"/>
        </w:numPr>
      </w:pPr>
      <w:bookmarkStart w:name="EC1y-1779874266779" w:id="410"/>
      <w:bookmarkEnd w:id="410"/>
      <w:r>
        <w:rPr>
          <w:b w:val="true"/>
        </w:rPr>
        <w:t>风险可控</w:t>
      </w:r>
      <w:r>
        <w:rPr/>
        <w:t>：每次仅操作一个节点，任一节点出现问题可立即停止并回滚</w:t>
      </w:r>
    </w:p>
    <w:p>
      <w:pPr>
        <w:numPr>
          <w:ilvl w:val="0"/>
          <w:numId w:val="3"/>
        </w:numPr>
      </w:pPr>
      <w:bookmarkStart w:name="ZpPT-1779874266781" w:id="411"/>
      <w:bookmarkEnd w:id="411"/>
      <w:r>
        <w:rPr>
          <w:b w:val="true"/>
        </w:rPr>
        <w:t>可回滚性保障</w:t>
      </w:r>
      <w:r>
        <w:rPr/>
        <w:t>：etcd 快照 + Calico 资源备份 + IPAM 数据备份三重保障，覆盖各级别回滚需求</w:t>
      </w:r>
    </w:p>
    <w:p>
      <w:pPr>
        <w:numPr>
          <w:ilvl w:val="0"/>
          <w:numId w:val="3"/>
        </w:numPr>
      </w:pPr>
      <w:bookmarkStart w:name="19MC-1779874266783" w:id="412"/>
      <w:bookmarkEnd w:id="412"/>
      <w:r>
        <w:rPr>
          <w:b w:val="true"/>
        </w:rPr>
        <w:t>业务影响最小化</w:t>
      </w:r>
      <w:r>
        <w:rPr/>
        <w:t>：利用 Pod 驱逐机制，业务 Pod 在其他节点继续运行，整体集群可用性保持</w:t>
      </w:r>
    </w:p>
    <w:p>
      <w:pPr>
        <w:numPr>
          <w:ilvl w:val="0"/>
          <w:numId w:val="3"/>
        </w:numPr>
      </w:pPr>
      <w:bookmarkStart w:name="p7bS-1779874266785" w:id="413"/>
      <w:bookmarkEnd w:id="413"/>
      <w:r>
        <w:rPr>
          <w:b w:val="true"/>
        </w:rPr>
        <w:t>验证与监控闭环</w:t>
      </w:r>
      <w:r>
        <w:rPr/>
        <w:t>：每步操作后都有明确的验证标准</w:t>
      </w:r>
    </w:p>
    <w:p>
      <w:pPr/>
      <w:bookmarkStart w:name="dXJc-1779874266788" w:id="414"/>
      <w:bookmarkEnd w:id="414"/>
      <w:r>
        <w:rPr/>
        <w:t>⚠️ </w:t>
      </w:r>
      <w:r>
        <w:rPr>
          <w:b w:val="true"/>
        </w:rPr>
        <w:t>强烈建议</w:t>
      </w:r>
      <w:r>
        <w:rPr/>
        <w:t>：在正式切换前，先在</w:t>
      </w:r>
      <w:r>
        <w:rPr>
          <w:b w:val="true"/>
        </w:rPr>
        <w:t>测试环境</w:t>
      </w:r>
      <w:r>
        <w:rPr/>
        <w:t>完整演练 2–3 次切换和回滚流程，确认所有步骤无误后再在生产环境执行。</w:t>
      </w:r>
    </w:p>
    <w:p>
      <w:pPr>
        <w:pStyle w:val="2"/>
        <w:spacing w:line="240" w:lineRule="auto" w:before="0" w:after="0"/>
      </w:pPr>
      <w:bookmarkStart w:name="Arqo-1779874266838" w:id="415"/>
      <w:bookmarkEnd w:id="41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2026-05-27T10:09:04Z</dcterms:created>
  <dc:creator>Apache POI</dc:creator>
</cp:coreProperties>
</file>