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2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30"/>
        </w:rPr>
        <w:t>1. 项目概述</w:t>
      </w:r>
    </w:p>
    <w:p>
      <w:pPr>
        <w:pStyle w:val="3"/>
        <w:spacing w:line="240" w:lineRule="auto" w:before="0" w:after="0"/>
      </w:pPr>
      <w:bookmarkStart w:name="63Sg-1779873648222" w:id="2"/>
      <w:bookmarkEnd w:id="2"/>
      <w:r>
        <w:rPr>
          <w:rFonts w:ascii="微软雅黑" w:hAnsi="微软雅黑" w:cs="微软雅黑" w:eastAsia="微软雅黑"/>
          <w:b w:val="true"/>
          <w:sz w:val="24"/>
        </w:rPr>
        <w:t>1.1 项目名称</w:t>
      </w:r>
    </w:p>
    <w:p>
      <w:pPr/>
      <w:bookmarkStart w:name="HHfm-1779873647194" w:id="3"/>
      <w:bookmarkEnd w:id="3"/>
      <w:r>
        <w:rPr>
          <w:b w:val="true"/>
        </w:rPr>
        <w:t xml:space="preserve"> 多模式可切换 Kubernetes 网络插件</w:t>
      </w:r>
    </w:p>
    <w:p>
      <w:pPr>
        <w:pStyle w:val="3"/>
        <w:spacing w:line="240" w:lineRule="auto" w:before="0" w:after="0"/>
      </w:pPr>
      <w:bookmarkStart w:name="Ypcj-1779873648223" w:id="4"/>
      <w:bookmarkEnd w:id="4"/>
      <w:r>
        <w:rPr>
          <w:rFonts w:ascii="微软雅黑" w:hAnsi="微软雅黑" w:cs="微软雅黑" w:eastAsia="微软雅黑"/>
          <w:b w:val="true"/>
          <w:sz w:val="24"/>
        </w:rPr>
        <w:t>1.2 项目背景</w:t>
      </w:r>
    </w:p>
    <w:p>
      <w:pPr/>
      <w:bookmarkStart w:name="mP0H-1779873647198" w:id="5"/>
      <w:bookmarkEnd w:id="5"/>
      <w:r>
        <w:rPr/>
        <w:t>在生产环境中，不同的业务场景对容器网络的性能、隔离性和可观测性有不同要求。现有单一 CNI 插件（Flannel、Calico 等）无法在同一集群内灵活切换，导致运维团队在部署新业务时需更换整个集群的网络方案。本项目旨在开发一款支持动态切换工作模式的 CNI 插件，允许集群管理员通过配置文件在不同网络模式间切换，兼顾高性能直连场景和跨主机隧道封装场景。</w:t>
      </w:r>
    </w:p>
    <w:p>
      <w:pPr>
        <w:pStyle w:val="3"/>
        <w:spacing w:line="240" w:lineRule="auto" w:before="0" w:after="0"/>
      </w:pPr>
      <w:bookmarkStart w:name="DhYd-1779873648224" w:id="6"/>
      <w:bookmarkEnd w:id="6"/>
      <w:r>
        <w:rPr>
          <w:rFonts w:ascii="微软雅黑" w:hAnsi="微软雅黑" w:cs="微软雅黑" w:eastAsia="微软雅黑"/>
          <w:b w:val="true"/>
          <w:sz w:val="24"/>
        </w:rPr>
        <w:t>1.3 项目目标</w:t>
      </w:r>
    </w:p>
    <w:p>
      <w:pPr>
        <w:numPr>
          <w:ilvl w:val="0"/>
          <w:numId w:val="1"/>
        </w:numPr>
      </w:pPr>
      <w:bookmarkStart w:name="N5lJ-1779873647203" w:id="7"/>
      <w:bookmarkEnd w:id="7"/>
      <w:r>
        <w:rPr/>
        <w:t>开发一款符合 CNI 规范的 Go 语言 CNI 插件</w:t>
      </w:r>
    </w:p>
    <w:p>
      <w:pPr>
        <w:numPr>
          <w:ilvl w:val="0"/>
          <w:numId w:val="1"/>
        </w:numPr>
      </w:pPr>
      <w:bookmarkStart w:name="JTyA-1779873647205" w:id="8"/>
      <w:bookmarkEnd w:id="8"/>
      <w:r>
        <w:rPr/>
        <w:t>支持同一配置文件内多种网络模式的切换</w:t>
      </w:r>
    </w:p>
    <w:p>
      <w:pPr>
        <w:numPr>
          <w:ilvl w:val="0"/>
          <w:numId w:val="1"/>
        </w:numPr>
      </w:pPr>
      <w:bookmarkStart w:name="qMi9-1779873647207" w:id="9"/>
      <w:bookmarkEnd w:id="9"/>
      <w:r>
        <w:rPr/>
        <w:t>兼容 Kubernetes v1.28.8，容器运行时为 containerd</w:t>
      </w:r>
    </w:p>
    <w:p>
      <w:pPr>
        <w:numPr>
          <w:ilvl w:val="0"/>
          <w:numId w:val="1"/>
        </w:numPr>
      </w:pPr>
      <w:bookmarkStart w:name="tgdr-1779873647209" w:id="10"/>
      <w:bookmarkEnd w:id="10"/>
      <w:r>
        <w:rPr/>
        <w:t>提供清晰的运维文档和故障排查指南</w:t>
      </w:r>
    </w:p>
    <w:p>
      <w:pPr>
        <w:pStyle w:val="2"/>
        <w:spacing w:line="240" w:lineRule="auto" w:before="0" w:after="0"/>
      </w:pPr>
      <w:bookmarkStart w:name="nXMH-1779873648225" w:id="11"/>
      <w:bookmarkEnd w:id="11"/>
      <w:r>
        <w:rPr>
          <w:rFonts w:ascii="微软雅黑" w:hAnsi="微软雅黑" w:cs="微软雅黑" w:eastAsia="微软雅黑"/>
          <w:b w:val="true"/>
          <w:sz w:val="30"/>
        </w:rPr>
        <w:t>2. 技术栈与版本依赖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Zdh-1779873647213" w:id="12"/>
            <w:bookmarkEnd w:id="12"/>
            <w:r>
              <w:rPr/>
              <w:t>组件</w:t>
            </w:r>
          </w:p>
        </w:tc>
        <w:tc>
          <w:tcPr>
            <w:tcW w:w="3300"/>
            <w:vAlign w:val="center"/>
          </w:tcPr>
          <w:p>
            <w:pPr/>
            <w:bookmarkStart w:name="LCa8-1779873647216" w:id="13"/>
            <w:bookmarkEnd w:id="13"/>
            <w:r>
              <w:rPr/>
              <w:t>版本</w:t>
            </w:r>
          </w:p>
        </w:tc>
        <w:tc>
          <w:tcPr>
            <w:tcW w:w="3300"/>
            <w:vAlign w:val="center"/>
          </w:tcPr>
          <w:p>
            <w:pPr/>
            <w:bookmarkStart w:name="kH9L-1779873647219" w:id="14"/>
            <w:bookmarkEnd w:id="14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NMX-1779873647223" w:id="15"/>
            <w:bookmarkEnd w:id="15"/>
            <w:r>
              <w:rPr/>
              <w:t>Go</w:t>
            </w:r>
          </w:p>
        </w:tc>
        <w:tc>
          <w:tcPr>
            <w:tcW w:w="3300"/>
            <w:vAlign w:val="center"/>
          </w:tcPr>
          <w:p>
            <w:pPr/>
            <w:bookmarkStart w:name="gbcr-1779873647226" w:id="16"/>
            <w:bookmarkEnd w:id="16"/>
            <w:r>
              <w:rPr/>
              <w:t>1.24.0</w:t>
            </w:r>
          </w:p>
        </w:tc>
        <w:tc>
          <w:tcPr>
            <w:tcW w:w="3300"/>
            <w:vAlign w:val="center"/>
          </w:tcPr>
          <w:p>
            <w:pPr/>
            <w:bookmarkStart w:name="0xOT-1779873647229" w:id="17"/>
            <w:bookmarkEnd w:id="17"/>
            <w:r>
              <w:rPr/>
              <w:t>核心开发语言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ntZ-1779873647233" w:id="18"/>
            <w:bookmarkEnd w:id="18"/>
            <w:r>
              <w:rPr/>
              <w:t>Kubernetes</w:t>
            </w:r>
          </w:p>
        </w:tc>
        <w:tc>
          <w:tcPr>
            <w:tcW w:w="3300"/>
            <w:vAlign w:val="center"/>
          </w:tcPr>
          <w:p>
            <w:pPr/>
            <w:bookmarkStart w:name="Bo4g-1779873647236" w:id="19"/>
            <w:bookmarkEnd w:id="19"/>
            <w:r>
              <w:rPr/>
              <w:t>1.28.8</w:t>
            </w:r>
          </w:p>
        </w:tc>
        <w:tc>
          <w:tcPr>
            <w:tcW w:w="3300"/>
            <w:vAlign w:val="center"/>
          </w:tcPr>
          <w:p>
            <w:pPr/>
            <w:bookmarkStart w:name="CUpg-1779873647239" w:id="20"/>
            <w:bookmarkEnd w:id="20"/>
            <w:r>
              <w:rPr/>
              <w:t>容器编排平台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Q5M-1779873647243" w:id="21"/>
            <w:bookmarkEnd w:id="21"/>
            <w:r>
              <w:rPr/>
              <w:t>containerd</w:t>
            </w:r>
          </w:p>
        </w:tc>
        <w:tc>
          <w:tcPr>
            <w:tcW w:w="3300"/>
            <w:vAlign w:val="center"/>
          </w:tcPr>
          <w:p>
            <w:pPr/>
            <w:bookmarkStart w:name="7rKF-1779873647246" w:id="22"/>
            <w:bookmarkEnd w:id="22"/>
            <w:r>
              <w:rPr/>
              <w:t>1.7.13</w:t>
            </w:r>
          </w:p>
        </w:tc>
        <w:tc>
          <w:tcPr>
            <w:tcW w:w="3300"/>
            <w:vAlign w:val="center"/>
          </w:tcPr>
          <w:p>
            <w:pPr/>
            <w:bookmarkStart w:name="eb8Q-1779873647249" w:id="23"/>
            <w:bookmarkEnd w:id="23"/>
            <w:r>
              <w:rPr/>
              <w:t>容器运行时，CRI 接口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UQS-1779873647253" w:id="24"/>
            <w:bookmarkEnd w:id="24"/>
            <w:r>
              <w:rPr/>
              <w:t>CNI 规范</w:t>
            </w:r>
          </w:p>
        </w:tc>
        <w:tc>
          <w:tcPr>
            <w:tcW w:w="3300"/>
            <w:vAlign w:val="center"/>
          </w:tcPr>
          <w:p>
            <w:pPr/>
            <w:bookmarkStart w:name="10cz-1779873647256" w:id="25"/>
            <w:bookmarkEnd w:id="25"/>
            <w:r>
              <w:rPr/>
              <w:t>v1.0.0 / v1.1.0</w:t>
            </w:r>
          </w:p>
        </w:tc>
        <w:tc>
          <w:tcPr>
            <w:tcW w:w="3300"/>
            <w:vAlign w:val="center"/>
          </w:tcPr>
          <w:p>
            <w:pPr/>
            <w:bookmarkStart w:name="waeu-1779873647259" w:id="26"/>
            <w:bookmarkEnd w:id="26"/>
            <w:r>
              <w:rPr/>
              <w:t>插件接口标准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82T-1779873647263" w:id="27"/>
            <w:bookmarkEnd w:id="27"/>
            <w:r>
              <w:rPr/>
              <w:t>containernetworking/plugins</w:t>
            </w:r>
          </w:p>
        </w:tc>
        <w:tc>
          <w:tcPr>
            <w:tcW w:w="3300"/>
            <w:vAlign w:val="center"/>
          </w:tcPr>
          <w:p>
            <w:pPr/>
            <w:bookmarkStart w:name="K1IB-1779873647266" w:id="28"/>
            <w:bookmarkEnd w:id="28"/>
            <w:r>
              <w:rPr/>
              <w:t>最新稳定版</w:t>
            </w:r>
          </w:p>
        </w:tc>
        <w:tc>
          <w:tcPr>
            <w:tcW w:w="3300"/>
            <w:vAlign w:val="center"/>
          </w:tcPr>
          <w:p>
            <w:pPr/>
            <w:bookmarkStart w:name="5ovh-1779873647269" w:id="29"/>
            <w:bookmarkEnd w:id="29"/>
            <w:r>
              <w:rPr/>
              <w:t>CNI 参考插件库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ZOM-1779873647273" w:id="30"/>
            <w:bookmarkEnd w:id="30"/>
            <w:r>
              <w:rPr/>
              <w:t>Linux Kernel</w:t>
            </w:r>
          </w:p>
        </w:tc>
        <w:tc>
          <w:tcPr>
            <w:tcW w:w="3300"/>
            <w:vAlign w:val="center"/>
          </w:tcPr>
          <w:p>
            <w:pPr/>
            <w:bookmarkStart w:name="y9mv-1779873647276" w:id="31"/>
            <w:bookmarkEnd w:id="31"/>
            <w:r>
              <w:rPr/>
              <w:t>4.x/5.x/6.x</w:t>
            </w:r>
          </w:p>
        </w:tc>
        <w:tc>
          <w:tcPr>
            <w:tcW w:w="3300"/>
            <w:vAlign w:val="center"/>
          </w:tcPr>
          <w:p>
            <w:pPr/>
            <w:bookmarkStart w:name="z81E-1779873647279" w:id="32"/>
            <w:bookmarkEnd w:id="32"/>
            <w:r>
              <w:rPr/>
              <w:t>支持 ipvlan/vxlan 内核模块</w:t>
            </w:r>
          </w:p>
        </w:tc>
      </w:tr>
    </w:tbl>
    <w:p>
      <w:pPr/>
      <w:bookmarkStart w:name="NjVb-1779873647288" w:id="33"/>
      <w:bookmarkEnd w:id="33"/>
      <w:r>
        <w:rPr/>
        <w:t>kubelet 需配置以下 CNI 参数：</w:t>
      </w:r>
      <w:r>
        <w:rPr>
          <w:rFonts w:ascii="Courier New" w:hAnsi="Courier New" w:cs="Courier New" w:eastAsia="Courier New"/>
          <w:sz w:val="24"/>
          <w:highlight w:val="white"/>
        </w:rPr>
        <w:t>--network-plugin=cni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--cni-bin-dir=/opt/cni/bin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--cni-conf-dir=/etc/cni/net.d</w:t>
      </w:r>
      <w:r>
        <w:rPr/>
        <w:t>。containerd 的 CRI 插件将 CNI 配置传递给对应插件，插件通过标准输入接收 JSON 配置，通过 </w:t>
      </w:r>
      <w:r>
        <w:rPr>
          <w:rFonts w:ascii="Courier New" w:hAnsi="Courier New" w:cs="Courier New" w:eastAsia="Courier New"/>
          <w:sz w:val="24"/>
          <w:highlight w:val="white"/>
        </w:rPr>
        <w:t>CNI_COMMAND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CNI_CONTAINERID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CNI_NETNS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CNI_IFNAME</w:t>
      </w:r>
      <w:r>
        <w:rPr/>
        <w:t> 等环境变量获知操作类型和容器上下文。</w:t>
      </w:r>
    </w:p>
    <w:p>
      <w:pPr>
        <w:pStyle w:val="2"/>
        <w:spacing w:line="240" w:lineRule="auto" w:before="0" w:after="0"/>
      </w:pPr>
      <w:bookmarkStart w:name="mpBx-1779873648226" w:id="34"/>
      <w:bookmarkEnd w:id="34"/>
      <w:r>
        <w:rPr>
          <w:rFonts w:ascii="微软雅黑" w:hAnsi="微软雅黑" w:cs="微软雅黑" w:eastAsia="微软雅黑"/>
          <w:b w:val="true"/>
          <w:sz w:val="30"/>
        </w:rPr>
        <w:t>3. 功能需求</w:t>
      </w:r>
    </w:p>
    <w:p>
      <w:pPr>
        <w:pStyle w:val="3"/>
        <w:spacing w:line="240" w:lineRule="auto" w:before="0" w:after="0"/>
      </w:pPr>
      <w:bookmarkStart w:name="NLf5-1779873648227" w:id="35"/>
      <w:bookmarkEnd w:id="35"/>
      <w:r>
        <w:rPr>
          <w:rFonts w:ascii="微软雅黑" w:hAnsi="微软雅黑" w:cs="微软雅黑" w:eastAsia="微软雅黑"/>
          <w:b w:val="true"/>
          <w:sz w:val="24"/>
        </w:rPr>
        <w:t>3.1 核心功能</w:t>
      </w:r>
    </w:p>
    <w:p>
      <w:pPr>
        <w:pStyle w:val="4"/>
        <w:spacing w:line="240" w:lineRule="auto" w:before="0" w:after="0"/>
      </w:pPr>
      <w:bookmarkStart w:name="Ya4C-1779873648228" w:id="36"/>
      <w:bookmarkEnd w:id="36"/>
      <w:r>
        <w:rPr>
          <w:rFonts w:ascii="微软雅黑" w:hAnsi="微软雅黑" w:cs="微软雅黑" w:eastAsia="微软雅黑"/>
          <w:b w:val="true"/>
          <w:sz w:val="22"/>
        </w:rPr>
        <w:t>FR-01：模式切换支持</w:t>
      </w:r>
    </w:p>
    <w:p>
      <w:pPr/>
      <w:bookmarkStart w:name="yVYY-1779873647296" w:id="37"/>
      <w:bookmarkEnd w:id="37"/>
      <w:r>
        <w:rPr/>
        <w:t>插件必须支持通过配置文件中的 </w:t>
      </w:r>
      <w:r>
        <w:rPr>
          <w:rFonts w:ascii="Courier New" w:hAnsi="Courier New" w:cs="Courier New" w:eastAsia="Courier New"/>
          <w:sz w:val="24"/>
          <w:highlight w:val="white"/>
        </w:rPr>
        <w:t>mode</w:t>
      </w:r>
      <w:r>
        <w:rPr/>
        <w:t> 字段在同一配置文件中切换不同网络模式。</w:t>
      </w:r>
    </w:p>
    <w:p>
      <w:pPr/>
      <w:bookmarkStart w:name="enrg-1779873647299" w:id="38"/>
      <w:bookmarkEnd w:id="38"/>
      <w:r>
        <w:rPr>
          <w:b w:val="true"/>
        </w:rPr>
        <w:t>支持的三种核心模式</w:t>
      </w:r>
      <w:r>
        <w:rPr/>
        <w:t>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HXcZ-1779873647301" w:id="39"/>
            <w:bookmarkEnd w:id="39"/>
            <w:r>
              <w:rPr/>
              <w:t>模式</w:t>
            </w:r>
          </w:p>
        </w:tc>
        <w:tc>
          <w:tcPr>
            <w:tcW w:w="1980"/>
            <w:vAlign w:val="center"/>
          </w:tcPr>
          <w:p>
            <w:pPr/>
            <w:bookmarkStart w:name="uNuV-1779873647304" w:id="40"/>
            <w:bookmarkEnd w:id="40"/>
            <w:r>
              <w:rPr/>
              <w:t>类型</w:t>
            </w:r>
          </w:p>
        </w:tc>
        <w:tc>
          <w:tcPr>
            <w:tcW w:w="1980"/>
            <w:vAlign w:val="center"/>
          </w:tcPr>
          <w:p>
            <w:pPr/>
            <w:bookmarkStart w:name="miSM-1779873647307" w:id="41"/>
            <w:bookmarkEnd w:id="41"/>
            <w:r>
              <w:rPr/>
              <w:t>原理</w:t>
            </w:r>
          </w:p>
        </w:tc>
        <w:tc>
          <w:tcPr>
            <w:tcW w:w="1980"/>
            <w:vAlign w:val="center"/>
          </w:tcPr>
          <w:p>
            <w:pPr/>
            <w:bookmarkStart w:name="1MoY-1779873647310" w:id="42"/>
            <w:bookmarkEnd w:id="42"/>
            <w:r>
              <w:rPr/>
              <w:t>适用场景</w:t>
            </w:r>
          </w:p>
        </w:tc>
        <w:tc>
          <w:tcPr>
            <w:tcW w:w="1980"/>
            <w:vAlign w:val="center"/>
          </w:tcPr>
          <w:p>
            <w:pPr/>
            <w:bookmarkStart w:name="rQp1-1779873647313" w:id="43"/>
            <w:bookmarkEnd w:id="43"/>
            <w:r>
              <w:rPr/>
              <w:t>性能特性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VUGX-1779873647317" w:id="44"/>
            <w:bookmarkEnd w:id="44"/>
            <w:r>
              <w:rPr>
                <w:b w:val="true"/>
              </w:rPr>
              <w:t>ipvlan-l2</w:t>
            </w:r>
          </w:p>
        </w:tc>
        <w:tc>
          <w:tcPr>
            <w:tcW w:w="1980"/>
            <w:vAlign w:val="center"/>
          </w:tcPr>
          <w:p>
            <w:pPr/>
            <w:bookmarkStart w:name="3pHw-1779873647320" w:id="45"/>
            <w:bookmarkEnd w:id="45"/>
            <w:r>
              <w:rPr/>
              <w:t>路由方案（二层）</w:t>
            </w:r>
          </w:p>
        </w:tc>
        <w:tc>
          <w:tcPr>
            <w:tcW w:w="1980"/>
            <w:vAlign w:val="center"/>
          </w:tcPr>
          <w:p>
            <w:pPr/>
            <w:bookmarkStart w:name="mvrL-1779873647323" w:id="46"/>
            <w:bookmarkEnd w:id="46"/>
            <w:r>
              <w:rPr/>
              <w:t>子接口共享主机 MAC 地址，二层转发</w:t>
            </w:r>
          </w:p>
        </w:tc>
        <w:tc>
          <w:tcPr>
            <w:tcW w:w="1980"/>
            <w:vAlign w:val="center"/>
          </w:tcPr>
          <w:p>
            <w:pPr/>
            <w:bookmarkStart w:name="UqOL-1779873647326" w:id="47"/>
            <w:bookmarkEnd w:id="47"/>
            <w:r>
              <w:rPr/>
              <w:t>同网段容器间通信、高性能内部网络</w:t>
            </w:r>
          </w:p>
        </w:tc>
        <w:tc>
          <w:tcPr>
            <w:tcW w:w="1980"/>
            <w:vAlign w:val="center"/>
          </w:tcPr>
          <w:p>
            <w:pPr/>
            <w:bookmarkStart w:name="C8nO-1779873647329" w:id="48"/>
            <w:bookmarkEnd w:id="48"/>
            <w:r>
              <w:rPr/>
              <w:t>接近物理网卡性能，无 MAC 地址泛洪风险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a3TL-1779873647333" w:id="49"/>
            <w:bookmarkEnd w:id="49"/>
            <w:r>
              <w:rPr>
                <w:b w:val="true"/>
              </w:rPr>
              <w:t>ipvlan-l3</w:t>
            </w:r>
          </w:p>
        </w:tc>
        <w:tc>
          <w:tcPr>
            <w:tcW w:w="1980"/>
            <w:vAlign w:val="center"/>
          </w:tcPr>
          <w:p>
            <w:pPr/>
            <w:bookmarkStart w:name="aeVZ-1779873647336" w:id="50"/>
            <w:bookmarkEnd w:id="50"/>
            <w:r>
              <w:rPr/>
              <w:t>路由方案（三层）</w:t>
            </w:r>
          </w:p>
        </w:tc>
        <w:tc>
          <w:tcPr>
            <w:tcW w:w="1980"/>
            <w:vAlign w:val="center"/>
          </w:tcPr>
          <w:p>
            <w:pPr/>
            <w:bookmarkStart w:name="7tKK-1779873647339" w:id="51"/>
            <w:bookmarkEnd w:id="51"/>
            <w:r>
              <w:rPr/>
              <w:t>纯三层路由，数据包在端点间路由</w:t>
            </w:r>
          </w:p>
        </w:tc>
        <w:tc>
          <w:tcPr>
            <w:tcW w:w="1980"/>
            <w:vAlign w:val="center"/>
          </w:tcPr>
          <w:p>
            <w:pPr/>
            <w:bookmarkStart w:name="9owa-1779873647342" w:id="52"/>
            <w:bookmarkEnd w:id="52"/>
            <w:r>
              <w:rPr/>
              <w:t>跨网段通信、大规模集群</w:t>
            </w:r>
          </w:p>
        </w:tc>
        <w:tc>
          <w:tcPr>
            <w:tcW w:w="1980"/>
            <w:vAlign w:val="center"/>
          </w:tcPr>
          <w:p>
            <w:pPr/>
            <w:bookmarkStart w:name="CQss-1779873647345" w:id="53"/>
            <w:bookmarkEnd w:id="53"/>
            <w:r>
              <w:rPr/>
              <w:t>更好的可伸缩性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7xJp-1779873647349" w:id="54"/>
            <w:bookmarkEnd w:id="54"/>
            <w:r>
              <w:rPr>
                <w:b w:val="true"/>
              </w:rPr>
              <w:t>vxlan</w:t>
            </w:r>
          </w:p>
        </w:tc>
        <w:tc>
          <w:tcPr>
            <w:tcW w:w="1980"/>
            <w:vAlign w:val="center"/>
          </w:tcPr>
          <w:p>
            <w:pPr/>
            <w:bookmarkStart w:name="Ot2F-1779873647352" w:id="55"/>
            <w:bookmarkEnd w:id="55"/>
            <w:r>
              <w:rPr/>
              <w:t>隧道方案（Overlay）</w:t>
            </w:r>
          </w:p>
        </w:tc>
        <w:tc>
          <w:tcPr>
            <w:tcW w:w="1980"/>
            <w:vAlign w:val="center"/>
          </w:tcPr>
          <w:p>
            <w:pPr/>
            <w:bookmarkStart w:name="C7mR-1779873647355" w:id="56"/>
            <w:bookmarkEnd w:id="56"/>
            <w:r>
              <w:rPr/>
              <w:t>MAC-in-UDP 封装，VXLAN 隧道跨主机通信</w:t>
            </w:r>
          </w:p>
        </w:tc>
        <w:tc>
          <w:tcPr>
            <w:tcW w:w="1980"/>
            <w:vAlign w:val="center"/>
          </w:tcPr>
          <w:p>
            <w:pPr/>
            <w:bookmarkStart w:name="R2w9-1779873647358" w:id="57"/>
            <w:bookmarkEnd w:id="57"/>
            <w:r>
              <w:rPr/>
              <w:t>跨机房部署、对底层网络无特殊要求</w:t>
            </w:r>
          </w:p>
        </w:tc>
        <w:tc>
          <w:tcPr>
            <w:tcW w:w="1980"/>
            <w:vAlign w:val="center"/>
          </w:tcPr>
          <w:p>
            <w:pPr/>
            <w:bookmarkStart w:name="BqOW-1779873647361" w:id="58"/>
            <w:bookmarkEnd w:id="58"/>
            <w:r>
              <w:rPr/>
              <w:t>隧道封装带来约 20%–30% 性能损耗</w:t>
            </w:r>
          </w:p>
        </w:tc>
      </w:tr>
    </w:tbl>
    <w:p>
      <w:pPr>
        <w:pStyle w:val="4"/>
        <w:spacing w:line="240" w:lineRule="auto" w:before="0" w:after="0"/>
      </w:pPr>
      <w:bookmarkStart w:name="DB9C-1779873648229" w:id="59"/>
      <w:bookmarkEnd w:id="59"/>
      <w:r>
        <w:rPr>
          <w:rFonts w:ascii="微软雅黑" w:hAnsi="微软雅黑" w:cs="微软雅黑" w:eastAsia="微软雅黑"/>
          <w:b w:val="true"/>
          <w:sz w:val="22"/>
        </w:rPr>
        <w:t>FR-02：CNI 核心命令支持</w:t>
      </w:r>
    </w:p>
    <w:p>
      <w:pPr/>
      <w:bookmarkStart w:name="U8sB-1779873647368" w:id="60"/>
      <w:bookmarkEnd w:id="60"/>
      <w:r>
        <w:rPr/>
        <w:t>必须完整实现 CNI 规范定义的以下命令：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ORT-1779873647370" w:id="61"/>
            <w:bookmarkEnd w:id="61"/>
            <w:r>
              <w:rPr/>
              <w:t>命令</w:t>
            </w:r>
          </w:p>
        </w:tc>
        <w:tc>
          <w:tcPr>
            <w:tcW w:w="3300"/>
            <w:vAlign w:val="center"/>
          </w:tcPr>
          <w:p>
            <w:pPr/>
            <w:bookmarkStart w:name="nxb4-1779873647373" w:id="62"/>
            <w:bookmarkEnd w:id="62"/>
            <w:r>
              <w:rPr/>
              <w:t>功能</w:t>
            </w:r>
          </w:p>
        </w:tc>
        <w:tc>
          <w:tcPr>
            <w:tcW w:w="3300"/>
            <w:vAlign w:val="center"/>
          </w:tcPr>
          <w:p>
            <w:pPr/>
            <w:bookmarkStart w:name="Ps6G-1779873647376" w:id="63"/>
            <w:bookmarkEnd w:id="63"/>
            <w:r>
              <w:rPr/>
              <w:t>对应操作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QJ8-1779873647380" w:id="64"/>
            <w:bookmarkEnd w:id="64"/>
            <w:r>
              <w:rPr/>
              <w:t>ADD</w:t>
            </w:r>
          </w:p>
        </w:tc>
        <w:tc>
          <w:tcPr>
            <w:tcW w:w="3300"/>
            <w:vAlign w:val="center"/>
          </w:tcPr>
          <w:p>
            <w:pPr/>
            <w:bookmarkStart w:name="bWHQ-1779873647383" w:id="65"/>
            <w:bookmarkEnd w:id="65"/>
            <w:r>
              <w:rPr/>
              <w:t>创建并配置网络接口</w:t>
            </w:r>
          </w:p>
        </w:tc>
        <w:tc>
          <w:tcPr>
            <w:tcW w:w="3300"/>
            <w:vAlign w:val="center"/>
          </w:tcPr>
          <w:p>
            <w:pPr/>
            <w:bookmarkStart w:name="JWtK-1779873647386" w:id="66"/>
            <w:bookmarkEnd w:id="66"/>
            <w:r>
              <w:rPr/>
              <w:t>Pod 创建时调用，为 Pod 分配 IP、创建 veth/ipvlan 设备、配置路由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Y36-1779873647390" w:id="67"/>
            <w:bookmarkEnd w:id="67"/>
            <w:r>
              <w:rPr/>
              <w:t>DEL</w:t>
            </w:r>
          </w:p>
        </w:tc>
        <w:tc>
          <w:tcPr>
            <w:tcW w:w="3300"/>
            <w:vAlign w:val="center"/>
          </w:tcPr>
          <w:p>
            <w:pPr/>
            <w:bookmarkStart w:name="lVTh-1779873647393" w:id="68"/>
            <w:bookmarkEnd w:id="68"/>
            <w:r>
              <w:rPr/>
              <w:t>删除网络接口并清理资源</w:t>
            </w:r>
          </w:p>
        </w:tc>
        <w:tc>
          <w:tcPr>
            <w:tcW w:w="3300"/>
            <w:vAlign w:val="center"/>
          </w:tcPr>
          <w:p>
            <w:pPr/>
            <w:bookmarkStart w:name="wChb-1779873647396" w:id="69"/>
            <w:bookmarkEnd w:id="69"/>
            <w:r>
              <w:rPr/>
              <w:t>Pod 删除时调用，释放 IP、删除网络设备、清理 iptables 规则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QcM-1779873647400" w:id="70"/>
            <w:bookmarkEnd w:id="70"/>
            <w:r>
              <w:rPr/>
              <w:t>CHECK</w:t>
            </w:r>
          </w:p>
        </w:tc>
        <w:tc>
          <w:tcPr>
            <w:tcW w:w="3300"/>
            <w:vAlign w:val="center"/>
          </w:tcPr>
          <w:p>
            <w:pPr/>
            <w:bookmarkStart w:name="gjYi-1779873647403" w:id="71"/>
            <w:bookmarkEnd w:id="71"/>
            <w:r>
              <w:rPr/>
              <w:t>验证网络配置是否符合预期</w:t>
            </w:r>
          </w:p>
        </w:tc>
        <w:tc>
          <w:tcPr>
            <w:tcW w:w="3300"/>
            <w:vAlign w:val="center"/>
          </w:tcPr>
          <w:p>
            <w:pPr/>
            <w:bookmarkStart w:name="4twZ-1779873647406" w:id="72"/>
            <w:bookmarkEnd w:id="72"/>
            <w:r>
              <w:rPr/>
              <w:t>周期性健康检查，确保容器网络状态正常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d2B-1779873647410" w:id="73"/>
            <w:bookmarkEnd w:id="73"/>
            <w:r>
              <w:rPr/>
              <w:t>STATUS</w:t>
            </w:r>
          </w:p>
        </w:tc>
        <w:tc>
          <w:tcPr>
            <w:tcW w:w="3300"/>
            <w:vAlign w:val="center"/>
          </w:tcPr>
          <w:p>
            <w:pPr/>
            <w:bookmarkStart w:name="anik-1779873647413" w:id="74"/>
            <w:bookmarkEnd w:id="74"/>
            <w:r>
              <w:rPr/>
              <w:t>报告网络插件状态</w:t>
            </w:r>
          </w:p>
        </w:tc>
        <w:tc>
          <w:tcPr>
            <w:tcW w:w="3300"/>
            <w:vAlign w:val="center"/>
          </w:tcPr>
          <w:p>
            <w:pPr/>
            <w:bookmarkStart w:name="9HWl-1779873647416" w:id="75"/>
            <w:bookmarkEnd w:id="75"/>
            <w:r>
              <w:rPr/>
              <w:t>监控目的，获取插件健康状态</w:t>
            </w:r>
          </w:p>
          <w:p>
            <w:pPr/>
            <w:bookmarkStart w:name="dPsO-1779873647420" w:id="76"/>
            <w:bookmarkEnd w:id="76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b1u-1779873647424" w:id="77"/>
            <w:bookmarkEnd w:id="77"/>
            <w:r>
              <w:rPr/>
              <w:t>GC</w:t>
            </w:r>
          </w:p>
        </w:tc>
        <w:tc>
          <w:tcPr>
            <w:tcW w:w="3300"/>
            <w:vAlign w:val="center"/>
          </w:tcPr>
          <w:p>
            <w:pPr/>
            <w:bookmarkStart w:name="QZNU-1779873647428" w:id="78"/>
            <w:bookmarkEnd w:id="78"/>
            <w:r>
              <w:rPr/>
              <w:t>垃圾回收，清理未使用资源</w:t>
            </w:r>
          </w:p>
        </w:tc>
        <w:tc>
          <w:tcPr>
            <w:tcW w:w="3300"/>
            <w:vAlign w:val="center"/>
          </w:tcPr>
          <w:p>
            <w:pPr/>
            <w:bookmarkStart w:name="zKFs-1779873647431" w:id="79"/>
            <w:bookmarkEnd w:id="79"/>
            <w:r>
              <w:rPr/>
              <w:t>周期性清理遗留的网络资源</w:t>
            </w:r>
          </w:p>
          <w:p>
            <w:pPr/>
            <w:bookmarkStart w:name="xTy0-1779873647435" w:id="80"/>
            <w:bookmarkEnd w:id="80"/>
          </w:p>
        </w:tc>
      </w:tr>
    </w:tbl>
    <w:p>
      <w:pPr>
        <w:pStyle w:val="4"/>
        <w:spacing w:line="240" w:lineRule="auto" w:before="0" w:after="0"/>
      </w:pPr>
      <w:bookmarkStart w:name="ZeJb-1779873648230" w:id="81"/>
      <w:bookmarkEnd w:id="81"/>
      <w:r>
        <w:rPr>
          <w:rFonts w:ascii="微软雅黑" w:hAnsi="微软雅黑" w:cs="微软雅黑" w:eastAsia="微软雅黑"/>
          <w:b w:val="true"/>
          <w:sz w:val="22"/>
        </w:rPr>
        <w:t>FR-03：ADD 命令执行逻辑</w:t>
      </w:r>
    </w:p>
    <w:p>
      <w:pPr/>
      <w:bookmarkStart w:name="0KrT-1779873647442" w:id="82"/>
      <w:bookmarkEnd w:id="82"/>
      <w:r>
        <w:rPr>
          <w:rFonts w:ascii="Courier New" w:hAnsi="Courier New" w:cs="Courier New" w:eastAsia="Courier New"/>
          <w:color w:val="0f1115"/>
          <w:sz w:val="18"/>
        </w:rPr>
        <w:t>text</w:t>
      </w:r>
    </w:p>
    <w:p>
      <w:pPr>
        <w:shd w:val="clear" w:color="auto" w:fill="DBDBDB"/>
      </w:pPr>
      <w:bookmarkStart w:name="6wVA-1779873647457" w:id="83"/>
      <w:bookmarkEnd w:id="83"/>
      <w:r>
        <w:rPr/>
        <w:t>1. 解析 stdin 传入的 JSON 配置</w:t>
      </w:r>
    </w:p>
    <w:p>
      <w:pPr>
        <w:shd w:val="clear" w:color="auto" w:fill="DBDBDB"/>
      </w:pPr>
      <w:bookmarkStart w:name="6wVA-1779873647457" w:id="84"/>
      <w:bookmarkEnd w:id="84"/>
      <w:r>
        <w:rPr/>
        <w:t>2. 根据 mode 字段选择工作模式：</w:t>
      </w:r>
    </w:p>
    <w:p>
      <w:pPr>
        <w:shd w:val="clear" w:color="auto" w:fill="DBDBDB"/>
      </w:pPr>
      <w:bookmarkStart w:name="6wVA-1779873647457" w:id="85"/>
      <w:bookmarkEnd w:id="85"/>
      <w:r>
        <w:rPr/>
        <w:t xml:space="preserve">   - ipvlan-l2 / ipvlan-l3：调用 ipvlan 网络插件逻辑，在容器网络命名空间中创建 ipvlan 设备</w:t>
      </w:r>
    </w:p>
    <w:p>
      <w:pPr>
        <w:shd w:val="clear" w:color="auto" w:fill="DBDBDB"/>
      </w:pPr>
      <w:bookmarkStart w:name="6wVA-1779873647457" w:id="86"/>
      <w:bookmarkEnd w:id="86"/>
      <w:r>
        <w:rPr/>
        <w:t xml:space="preserve">   - vxlan：调用 vxlan 隧道方案逻辑（可复用 flannel/calico 实现或重新实现）</w:t>
      </w:r>
    </w:p>
    <w:p>
      <w:pPr>
        <w:shd w:val="clear" w:color="auto" w:fill="DBDBDB"/>
      </w:pPr>
      <w:bookmarkStart w:name="6wVA-1779873647457" w:id="87"/>
      <w:bookmarkEnd w:id="87"/>
      <w:r>
        <w:rPr/>
        <w:t>3. 调用 IPAM 插件分配 IP 地址（支持 host-local 和 dhcp 两种 IPAM）</w:t>
      </w:r>
    </w:p>
    <w:p>
      <w:pPr>
        <w:shd w:val="clear" w:color="auto" w:fill="DBDBDB"/>
      </w:pPr>
      <w:bookmarkStart w:name="6wVA-1779873647457" w:id="88"/>
      <w:bookmarkEnd w:id="88"/>
      <w:r>
        <w:rPr/>
        <w:t>4. 配置容器内路由规则</w:t>
      </w:r>
    </w:p>
    <w:p>
      <w:pPr>
        <w:shd w:val="clear" w:color="auto" w:fill="DBDBDB"/>
      </w:pPr>
      <w:bookmarkStart w:name="6wVA-1779873647457" w:id="89"/>
      <w:bookmarkEnd w:id="89"/>
      <w:r>
        <w:rPr/>
        <w:t>5. 将结果以 JSON 形式输出到 stdout</w:t>
      </w:r>
    </w:p>
    <w:p>
      <w:pPr>
        <w:pStyle w:val="4"/>
        <w:spacing w:line="240" w:lineRule="auto" w:before="0" w:after="0"/>
      </w:pPr>
      <w:bookmarkStart w:name="yz2g-1779873648231" w:id="90"/>
      <w:bookmarkEnd w:id="90"/>
      <w:r>
        <w:rPr>
          <w:rFonts w:ascii="微软雅黑" w:hAnsi="微软雅黑" w:cs="微软雅黑" w:eastAsia="微软雅黑"/>
          <w:b w:val="true"/>
          <w:sz w:val="22"/>
        </w:rPr>
        <w:t>FR-04：模式切换机制</w:t>
      </w:r>
    </w:p>
    <w:p>
      <w:pPr/>
      <w:bookmarkStart w:name="EZmm-1779873647463" w:id="91"/>
      <w:bookmarkEnd w:id="91"/>
      <w:r>
        <w:rPr/>
        <w:t>插件启动时从 kubelet 指定的配置目录（默认 </w:t>
      </w:r>
      <w:r>
        <w:rPr>
          <w:rFonts w:ascii="Courier New" w:hAnsi="Courier New" w:cs="Courier New" w:eastAsia="Courier New"/>
          <w:sz w:val="24"/>
          <w:highlight w:val="white"/>
        </w:rPr>
        <w:t>/etc/cni/net.d</w:t>
      </w:r>
      <w:r>
        <w:rPr/>
        <w:t>）读取配置文件，根据配置切换工作模式。模式切换本身为静态配置变更：管理员修改配置文件后需重启相关组件（等待 kubelet 重新读取配置）。若需动态热切换能力（即 Pod 不重建的情况下变更网络模式），可在后续版本中引入 controller + daemonSet 架构，通过监听配置变更触发滚动更新。</w:t>
      </w:r>
    </w:p>
    <w:p>
      <w:pPr>
        <w:pStyle w:val="4"/>
        <w:spacing w:line="240" w:lineRule="auto" w:before="0" w:after="0"/>
      </w:pPr>
      <w:bookmarkStart w:name="oJXP-1779873648232" w:id="92"/>
      <w:bookmarkEnd w:id="92"/>
      <w:r>
        <w:rPr>
          <w:rFonts w:ascii="微软雅黑" w:hAnsi="微软雅黑" w:cs="微软雅黑" w:eastAsia="微软雅黑"/>
          <w:b w:val="true"/>
          <w:sz w:val="22"/>
        </w:rPr>
        <w:t>FR-05：多配置文件支持</w:t>
      </w:r>
    </w:p>
    <w:p>
      <w:pPr/>
      <w:bookmarkStart w:name="cdTO-1779873647469" w:id="93"/>
      <w:bookmarkEnd w:id="93"/>
      <w:r>
        <w:rPr/>
        <w:t>若配置目录中存在多个配置文件（如 </w:t>
      </w:r>
      <w:r>
        <w:rPr>
          <w:rFonts w:ascii="Courier New" w:hAnsi="Courier New" w:cs="Courier New" w:eastAsia="Courier New"/>
          <w:sz w:val="24"/>
          <w:highlight w:val="white"/>
        </w:rPr>
        <w:t>10-flexnet.conf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20-other.conf</w:t>
      </w:r>
      <w:r>
        <w:rPr/>
        <w:t>），kubelet 按文件名字典序选择第一个作为默认网络配置。FlexNet CNI 插件应假设自己是被选中的默认网络插件。</w:t>
      </w:r>
    </w:p>
    <w:p>
      <w:pPr>
        <w:pStyle w:val="3"/>
        <w:spacing w:line="240" w:lineRule="auto" w:before="0" w:after="0"/>
      </w:pPr>
      <w:bookmarkStart w:name="uBq8-1779873648233" w:id="94"/>
      <w:bookmarkEnd w:id="94"/>
      <w:r>
        <w:rPr>
          <w:rFonts w:ascii="微软雅黑" w:hAnsi="微软雅黑" w:cs="微软雅黑" w:eastAsia="微软雅黑"/>
          <w:b w:val="true"/>
          <w:sz w:val="24"/>
        </w:rPr>
        <w:t>3.2 插件工作流程</w:t>
      </w:r>
    </w:p>
    <w:p>
      <w:pPr/>
      <w:bookmarkStart w:name="bGOE-1779873647473" w:id="95"/>
      <w:bookmarkEnd w:id="95"/>
      <w:r>
        <w:rPr>
          <w:rFonts w:ascii="Courier New" w:hAnsi="Courier New" w:cs="Courier New" w:eastAsia="Courier New"/>
          <w:color w:val="0f1115"/>
          <w:sz w:val="18"/>
        </w:rPr>
        <w:t>text</w:t>
      </w:r>
    </w:p>
    <w:p>
      <w:pPr>
        <w:shd w:val="clear" w:color="auto" w:fill="DBDBDB"/>
      </w:pPr>
      <w:bookmarkStart w:name="ZV0s-1779873647507" w:id="96"/>
      <w:bookmarkEnd w:id="96"/>
      <w:r>
        <w:rPr/>
        <w:t>┌──────────────────────────────────────────────────────────────┐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DBDBDB"/>
      </w:pPr>
      <w:bookmarkStart w:name="ZV0s-1779873647507" w:id="97"/>
      <w:bookmarkEnd w:id="97"/>
      <w:r>
        <w:rPr/>
        <w:t>│                      Kubelet / containerd                      │</w:t>
      </w:r>
    </w:p>
    <w:p>
      <w:pPr>
        <w:shd w:val="clear" w:color="auto" w:fill="DBDBDB"/>
      </w:pPr>
      <w:bookmarkStart w:name="ZV0s-1779873647507" w:id="98"/>
      <w:bookmarkEnd w:id="98"/>
      <w:r>
        <w:rPr/>
        <w:t>│  调用 CNI 插件: ADD/DEL/CHECK + 环境变量 + stdin JSON 配置    │</w:t>
      </w:r>
    </w:p>
    <w:p>
      <w:pPr>
        <w:shd w:val="clear" w:color="auto" w:fill="DBDBDB"/>
      </w:pPr>
      <w:bookmarkStart w:name="ZV0s-1779873647507" w:id="99"/>
      <w:bookmarkEnd w:id="99"/>
      <w:r>
        <w:rPr/>
        <w:t>└──────────────────────────────────────────────────────────────┘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DBDBDB"/>
      </w:pPr>
      <w:bookmarkStart w:name="ZV0s-1779873647507" w:id="100"/>
      <w:bookmarkEnd w:id="100"/>
      <w:r>
        <w:rPr/>
        <w:t xml:space="preserve">                                │</w:t>
      </w:r>
    </w:p>
    <w:p>
      <w:pPr>
        <w:shd w:val="clear" w:color="auto" w:fill="DBDBDB"/>
      </w:pPr>
      <w:bookmarkStart w:name="ZV0s-1779873647507" w:id="101"/>
      <w:bookmarkEnd w:id="101"/>
      <w:r>
        <w:rPr/>
        <w:t xml:space="preserve">                                ▼</w:t>
      </w:r>
    </w:p>
    <w:p>
      <w:pPr>
        <w:shd w:val="clear" w:color="auto" w:fill="DBDBDB"/>
      </w:pPr>
      <w:bookmarkStart w:name="ZV0s-1779873647507" w:id="102"/>
      <w:bookmarkEnd w:id="102"/>
      <w:r>
        <w:rPr/>
        <w:t>┌──────────────────────────────────────────────────────────────┐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DBDBDB"/>
      </w:pPr>
      <w:bookmarkStart w:name="ZV0s-1779873647507" w:id="103"/>
      <w:bookmarkEnd w:id="103"/>
      <w:r>
        <w:rPr/>
        <w:t>│                       FlexNet CNI 插件                         │</w:t>
      </w:r>
    </w:p>
    <w:p>
      <w:pPr>
        <w:shd w:val="clear" w:color="auto" w:fill="DBDBDB"/>
      </w:pPr>
      <w:bookmarkStart w:name="ZV0s-1779873647507" w:id="104"/>
      <w:bookmarkEnd w:id="104"/>
      <w:r>
        <w:rPr/>
        <w:t>│  1. 解析 stdin JSON 配置，读取 mode 字段                       │</w:t>
      </w:r>
    </w:p>
    <w:p>
      <w:pPr>
        <w:shd w:val="clear" w:color="auto" w:fill="DBDBDB"/>
      </w:pPr>
      <w:bookmarkStart w:name="ZV0s-1779873647507" w:id="105"/>
      <w:bookmarkEnd w:id="105"/>
      <w:r>
        <w:rPr/>
        <w:t>│  2. 调用 IPAM 插件分配/释放 IP                                 │</w:t>
      </w:r>
    </w:p>
    <w:p>
      <w:pPr>
        <w:shd w:val="clear" w:color="auto" w:fill="DBDBDB"/>
      </w:pPr>
      <w:bookmarkStart w:name="ZV0s-1779873647507" w:id="106"/>
      <w:bookmarkEnd w:id="106"/>
      <w:r>
        <w:rPr/>
        <w:t>│  3. 根据 mode 调用底层网络逻辑：                               │</w:t>
      </w:r>
    </w:p>
    <w:p>
      <w:pPr>
        <w:shd w:val="clear" w:color="auto" w:fill="DBDBDB"/>
      </w:pPr>
      <w:bookmarkStart w:name="ZV0s-1779873647507" w:id="107"/>
      <w:bookmarkEnd w:id="107"/>
      <w:r>
        <w:rPr/>
        <w:t>│     ├─ ipvlan-l2/l3 → ipvlan 设备创建（默认 L2 模式）         │</w:t>
      </w:r>
    </w:p>
    <w:p>
      <w:pPr>
        <w:shd w:val="clear" w:color="auto" w:fill="DBDBDB"/>
      </w:pPr>
      <w:bookmarkStart w:name="ZV0s-1779873647507" w:id="108"/>
      <w:bookmarkEnd w:id="108"/>
      <w:r>
        <w:rPr/>
        <w:t>│     └─ vxlan → Overlay 网络配置                                │</w:t>
      </w:r>
    </w:p>
    <w:p>
      <w:pPr>
        <w:shd w:val="clear" w:color="auto" w:fill="DBDBDB"/>
      </w:pPr>
      <w:bookmarkStart w:name="ZV0s-1779873647507" w:id="109"/>
      <w:bookmarkEnd w:id="109"/>
      <w:r>
        <w:rPr/>
        <w:t>│  4. 配置容器内路由                                             │</w:t>
      </w:r>
    </w:p>
    <w:p>
      <w:pPr>
        <w:shd w:val="clear" w:color="auto" w:fill="DBDBDB"/>
      </w:pPr>
      <w:bookmarkStart w:name="ZV0s-1779873647507" w:id="110"/>
      <w:bookmarkEnd w:id="110"/>
      <w:r>
        <w:rPr/>
        <w:t>│  5. 返回结果（含 allocated IP, interface info）               │</w:t>
      </w:r>
    </w:p>
    <w:p>
      <w:pPr>
        <w:shd w:val="clear" w:color="auto" w:fill="DBDBDB"/>
      </w:pPr>
      <w:bookmarkStart w:name="ZV0s-1779873647507" w:id="111"/>
      <w:bookmarkEnd w:id="111"/>
      <w:r>
        <w:rP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line="240" w:lineRule="auto" w:before="0" w:after="0"/>
      </w:pPr>
      <w:bookmarkStart w:name="WfH1-1779873648234" w:id="112"/>
      <w:bookmarkEnd w:id="112"/>
      <w:r>
        <w:rPr>
          <w:rFonts w:ascii="微软雅黑" w:hAnsi="微软雅黑" w:cs="微软雅黑" w:eastAsia="微软雅黑"/>
          <w:b w:val="true"/>
          <w:sz w:val="24"/>
        </w:rPr>
        <w:t>3.3 IPAM 集成</w:t>
      </w:r>
    </w:p>
    <w:p>
      <w:pPr>
        <w:numPr>
          <w:ilvl w:val="0"/>
          <w:numId w:val="2"/>
        </w:numPr>
      </w:pPr>
      <w:bookmarkStart w:name="44ET-1779873647511" w:id="113"/>
      <w:bookmarkEnd w:id="113"/>
      <w:r>
        <w:rPr/>
        <w:t>支持 </w:t>
      </w:r>
      <w:r>
        <w:rPr>
          <w:b w:val="true"/>
        </w:rPr>
        <w:t>host-local</w:t>
      </w:r>
      <w:r>
        <w:rPr/>
        <w:t> IPAM：从配置的 subnet 中分配 IP</w:t>
      </w:r>
    </w:p>
    <w:p>
      <w:pPr>
        <w:numPr>
          <w:ilvl w:val="0"/>
          <w:numId w:val="2"/>
        </w:numPr>
      </w:pPr>
      <w:bookmarkStart w:name="9fbV-1779873647513" w:id="114"/>
      <w:bookmarkEnd w:id="114"/>
      <w:r>
        <w:rPr/>
        <w:t>支持 </w:t>
      </w:r>
      <w:r>
        <w:rPr>
          <w:b w:val="true"/>
        </w:rPr>
        <w:t>dhcp</w:t>
      </w:r>
      <w:r>
        <w:rPr/>
        <w:t> IPAM：从 DHCP 服务器获取 IP</w:t>
      </w:r>
    </w:p>
    <w:p>
      <w:pPr>
        <w:numPr>
          <w:ilvl w:val="0"/>
          <w:numId w:val="2"/>
        </w:numPr>
      </w:pPr>
      <w:bookmarkStart w:name="n00g-1779873647515" w:id="115"/>
      <w:bookmarkEnd w:id="115"/>
      <w:r>
        <w:rPr/>
        <w:t>IPAM 调用方式：通过 </w:t>
      </w:r>
      <w:r>
        <w:rPr>
          <w:rFonts w:ascii="Courier New" w:hAnsi="Courier New" w:cs="Courier New" w:eastAsia="Courier New"/>
          <w:sz w:val="24"/>
          <w:highlight w:val="white"/>
        </w:rPr>
        <w:t>ipam</w:t>
      </w:r>
      <w:r>
        <w:rPr/>
        <w:t> 字段在配置文件中声明，插件内部调用对应的 IPAM 插件二进制</w:t>
      </w:r>
    </w:p>
    <w:p>
      <w:pPr/>
      <w:bookmarkStart w:name="90Eg-1779873647519" w:id="116"/>
      <w:bookmarkEnd w:id="116"/>
      <w:r>
        <w:rPr/>
        <w:t>CNI 插件通过 IPAM 模块为 Pod 分配 IP 地址，并配置必要的路由和防火墙规则，确保 Pod 之间及 Pod 与外部网络的通信。</w:t>
      </w:r>
    </w:p>
    <w:p>
      <w:pPr>
        <w:pStyle w:val="2"/>
        <w:spacing w:line="240" w:lineRule="auto" w:before="0" w:after="0"/>
      </w:pPr>
      <w:bookmarkStart w:name="6C6H-1779873648235" w:id="117"/>
      <w:bookmarkEnd w:id="117"/>
      <w:r>
        <w:rPr>
          <w:rFonts w:ascii="微软雅黑" w:hAnsi="微软雅黑" w:cs="微软雅黑" w:eastAsia="微软雅黑"/>
          <w:b w:val="true"/>
          <w:sz w:val="30"/>
        </w:rPr>
        <w:t>4. 配置文件设计</w:t>
      </w:r>
    </w:p>
    <w:p>
      <w:pPr>
        <w:pStyle w:val="3"/>
        <w:spacing w:line="240" w:lineRule="auto" w:before="0" w:after="0"/>
      </w:pPr>
      <w:bookmarkStart w:name="rvn4-1779873648236" w:id="118"/>
      <w:bookmarkEnd w:id="118"/>
      <w:r>
        <w:rPr>
          <w:rFonts w:ascii="微软雅黑" w:hAnsi="微软雅黑" w:cs="微软雅黑" w:eastAsia="微软雅黑"/>
          <w:b w:val="true"/>
          <w:sz w:val="24"/>
        </w:rPr>
        <w:t>4.1 配置文件格式</w:t>
      </w:r>
    </w:p>
    <w:p>
      <w:pPr/>
      <w:bookmarkStart w:name="N40I-1779873647525" w:id="119"/>
      <w:bookmarkEnd w:id="119"/>
      <w:r>
        <w:rPr/>
        <w:t>配置文件为 JSON 格式，按 CNI 规范，支持 </w:t>
      </w:r>
      <w:r>
        <w:rPr>
          <w:rFonts w:ascii="Courier New" w:hAnsi="Courier New" w:cs="Courier New" w:eastAsia="Courier New"/>
          <w:sz w:val="24"/>
          <w:highlight w:val="white"/>
        </w:rPr>
        <w:t>*.conf</w:t>
      </w:r>
      <w:r>
        <w:rPr/>
        <w:t>（单插件配置）和 </w:t>
      </w:r>
      <w:r>
        <w:rPr>
          <w:rFonts w:ascii="Courier New" w:hAnsi="Courier New" w:cs="Courier New" w:eastAsia="Courier New"/>
          <w:sz w:val="24"/>
          <w:highlight w:val="white"/>
        </w:rPr>
        <w:t>*.conflist</w:t>
      </w:r>
      <w:r>
        <w:rPr/>
        <w:t>（多插件链）两种格式。为支持 ipvlan 和 vxlan 的完整配置，使用 </w:t>
      </w:r>
      <w:r>
        <w:rPr>
          <w:rFonts w:ascii="Courier New" w:hAnsi="Courier New" w:cs="Courier New" w:eastAsia="Courier New"/>
          <w:sz w:val="24"/>
          <w:highlight w:val="white"/>
        </w:rPr>
        <w:t>.conflist</w:t>
      </w:r>
      <w:r>
        <w:rPr/>
        <w:t> 格式允许将多个插件（如 ipvlan、portmap）链接执行。</w:t>
      </w:r>
    </w:p>
    <w:p>
      <w:pPr/>
      <w:bookmarkStart w:name="Y5be-1779873647527" w:id="120"/>
      <w:bookmarkEnd w:id="120"/>
      <w:r>
        <w:rPr>
          <w:rFonts w:ascii="Courier New" w:hAnsi="Courier New" w:cs="Courier New" w:eastAsia="Courier New"/>
          <w:color w:val="0f1115"/>
          <w:sz w:val="18"/>
        </w:rPr>
        <w:t>json</w:t>
      </w:r>
    </w:p>
    <w:p>
      <w:pPr>
        <w:shd w:val="clear" w:color="auto" w:fill="DBDBDB"/>
      </w:pPr>
      <w:bookmarkStart w:name="mj0C-1779873647581" w:id="121"/>
      <w:bookmarkEnd w:id="121"/>
      <w:r>
        <w:rPr/>
        <w:t>{</w:t>
      </w:r>
    </w:p>
    <w:p>
      <w:pPr>
        <w:shd w:val="clear" w:color="auto" w:fill="DBDBDB"/>
      </w:pPr>
      <w:bookmarkStart w:name="mj0C-1779873647581" w:id="122"/>
      <w:bookmarkEnd w:id="122"/>
      <w:r>
        <w:rPr/>
        <w:t xml:space="preserve">  "cniVersion": "1.0.0",</w:t>
      </w:r>
    </w:p>
    <w:p>
      <w:pPr>
        <w:shd w:val="clear" w:color="auto" w:fill="DBDBDB"/>
      </w:pPr>
      <w:bookmarkStart w:name="mj0C-1779873647581" w:id="123"/>
      <w:bookmarkEnd w:id="123"/>
      <w:r>
        <w:rPr/>
        <w:t xml:space="preserve">  "name": "flexnet",</w:t>
      </w:r>
    </w:p>
    <w:p>
      <w:pPr>
        <w:shd w:val="clear" w:color="auto" w:fill="DBDBDB"/>
      </w:pPr>
      <w:bookmarkStart w:name="mj0C-1779873647581" w:id="124"/>
      <w:bookmarkEnd w:id="124"/>
      <w:r>
        <w:rPr/>
        <w:t xml:space="preserve">  "mode": "ipvlan-l2",</w:t>
      </w:r>
    </w:p>
    <w:p>
      <w:pPr>
        <w:shd w:val="clear" w:color="auto" w:fill="DBDBDB"/>
      </w:pPr>
      <w:bookmarkStart w:name="mj0C-1779873647581" w:id="125"/>
      <w:bookmarkEnd w:id="125"/>
      <w:r>
        <w:rPr/>
        <w:t xml:space="preserve">  "plugins": [</w:t>
      </w:r>
    </w:p>
    <w:p>
      <w:pPr>
        <w:shd w:val="clear" w:color="auto" w:fill="DBDBDB"/>
      </w:pPr>
      <w:bookmarkStart w:name="mj0C-1779873647581" w:id="126"/>
      <w:bookmarkEnd w:id="126"/>
      <w:r>
        <w:rPr/>
        <w:t xml:space="preserve">    {</w:t>
      </w:r>
    </w:p>
    <w:p>
      <w:pPr>
        <w:shd w:val="clear" w:color="auto" w:fill="DBDBDB"/>
      </w:pPr>
      <w:bookmarkStart w:name="mj0C-1779873647581" w:id="127"/>
      <w:bookmarkEnd w:id="127"/>
      <w:r>
        <w:rPr/>
        <w:t xml:space="preserve">      "type": "flexnet",</w:t>
      </w:r>
    </w:p>
    <w:p>
      <w:pPr>
        <w:shd w:val="clear" w:color="auto" w:fill="DBDBDB"/>
      </w:pPr>
      <w:bookmarkStart w:name="mj0C-1779873647581" w:id="128"/>
      <w:bookmarkEnd w:id="128"/>
      <w:r>
        <w:rPr/>
        <w:t xml:space="preserve">      "mode": "ipvlan-l2",</w:t>
      </w:r>
    </w:p>
    <w:p>
      <w:pPr>
        <w:shd w:val="clear" w:color="auto" w:fill="DBDBDB"/>
      </w:pPr>
      <w:bookmarkStart w:name="mj0C-1779873647581" w:id="129"/>
      <w:bookmarkEnd w:id="129"/>
      <w:r>
        <w:rPr/>
        <w:t xml:space="preserve">      "master": "eth0",</w:t>
      </w:r>
    </w:p>
    <w:p>
      <w:pPr>
        <w:shd w:val="clear" w:color="auto" w:fill="DBDBDB"/>
      </w:pPr>
      <w:bookmarkStart w:name="mj0C-1779873647581" w:id="130"/>
      <w:bookmarkEnd w:id="130"/>
      <w:r>
        <w:rPr/>
        <w:t xml:space="preserve">      "mtu": 1500,</w:t>
      </w:r>
    </w:p>
    <w:p>
      <w:pPr>
        <w:shd w:val="clear" w:color="auto" w:fill="DBDBDB"/>
      </w:pPr>
      <w:bookmarkStart w:name="mj0C-1779873647581" w:id="131"/>
      <w:bookmarkEnd w:id="131"/>
      <w:r>
        <w:rPr/>
        <w:t xml:space="preserve">      "ipam": {</w:t>
      </w:r>
    </w:p>
    <w:p>
      <w:pPr>
        <w:shd w:val="clear" w:color="auto" w:fill="DBDBDB"/>
      </w:pPr>
      <w:bookmarkStart w:name="mj0C-1779873647581" w:id="132"/>
      <w:bookmarkEnd w:id="132"/>
      <w:r>
        <w:rPr/>
        <w:t xml:space="preserve">        "type": "host-local",</w:t>
      </w:r>
    </w:p>
    <w:p>
      <w:pPr>
        <w:shd w:val="clear" w:color="auto" w:fill="DBDBDB"/>
      </w:pPr>
      <w:bookmarkStart w:name="mj0C-1779873647581" w:id="133"/>
      <w:bookmarkEnd w:id="133"/>
      <w:r>
        <w:rPr/>
        <w:t xml:space="preserve">        "subnet": "10.244.0.0/16",</w:t>
      </w:r>
    </w:p>
    <w:p>
      <w:pPr>
        <w:shd w:val="clear" w:color="auto" w:fill="DBDBDB"/>
      </w:pPr>
      <w:bookmarkStart w:name="mj0C-1779873647581" w:id="134"/>
      <w:bookmarkEnd w:id="134"/>
      <w:r>
        <w:rPr/>
        <w:t xml:space="preserve">        "routes": [</w:t>
      </w:r>
    </w:p>
    <w:p>
      <w:pPr>
        <w:shd w:val="clear" w:color="auto" w:fill="DBDBDB"/>
      </w:pPr>
      <w:bookmarkStart w:name="mj0C-1779873647581" w:id="135"/>
      <w:bookmarkEnd w:id="135"/>
      <w:r>
        <w:rPr/>
        <w:t xml:space="preserve">          { "dst": "0.0.0.0/0" }</w:t>
      </w:r>
    </w:p>
    <w:p>
      <w:pPr>
        <w:shd w:val="clear" w:color="auto" w:fill="DBDBDB"/>
      </w:pPr>
      <w:bookmarkStart w:name="mj0C-1779873647581" w:id="136"/>
      <w:bookmarkEnd w:id="136"/>
      <w:r>
        <w:rPr/>
        <w:t xml:space="preserve">        ]</w:t>
      </w:r>
    </w:p>
    <w:p>
      <w:pPr>
        <w:shd w:val="clear" w:color="auto" w:fill="DBDBDB"/>
      </w:pPr>
      <w:bookmarkStart w:name="mj0C-1779873647581" w:id="137"/>
      <w:bookmarkEnd w:id="137"/>
      <w:r>
        <w:rPr/>
        <w:t xml:space="preserve">      }</w:t>
      </w:r>
    </w:p>
    <w:p>
      <w:pPr>
        <w:shd w:val="clear" w:color="auto" w:fill="DBDBDB"/>
      </w:pPr>
      <w:bookmarkStart w:name="mj0C-1779873647581" w:id="138"/>
      <w:bookmarkEnd w:id="138"/>
      <w:r>
        <w:rPr/>
        <w:t xml:space="preserve">    },</w:t>
      </w:r>
    </w:p>
    <w:p>
      <w:pPr>
        <w:shd w:val="clear" w:color="auto" w:fill="DBDBDB"/>
      </w:pPr>
      <w:bookmarkStart w:name="mj0C-1779873647581" w:id="139"/>
      <w:bookmarkEnd w:id="139"/>
      <w:r>
        <w:rPr/>
        <w:t xml:space="preserve">    {</w:t>
      </w:r>
    </w:p>
    <w:p>
      <w:pPr>
        <w:shd w:val="clear" w:color="auto" w:fill="DBDBDB"/>
      </w:pPr>
      <w:bookmarkStart w:name="mj0C-1779873647581" w:id="140"/>
      <w:bookmarkEnd w:id="140"/>
      <w:r>
        <w:rPr/>
        <w:t xml:space="preserve">      "type": "portmap",</w:t>
      </w:r>
    </w:p>
    <w:p>
      <w:pPr>
        <w:shd w:val="clear" w:color="auto" w:fill="DBDBDB"/>
      </w:pPr>
      <w:bookmarkStart w:name="mj0C-1779873647581" w:id="141"/>
      <w:bookmarkEnd w:id="141"/>
      <w:r>
        <w:rPr/>
        <w:t xml:space="preserve">      "capabilities": {</w:t>
      </w:r>
    </w:p>
    <w:p>
      <w:pPr>
        <w:shd w:val="clear" w:color="auto" w:fill="DBDBDB"/>
      </w:pPr>
      <w:bookmarkStart w:name="mj0C-1779873647581" w:id="142"/>
      <w:bookmarkEnd w:id="142"/>
      <w:r>
        <w:rPr/>
        <w:t xml:space="preserve">        "portMappings": true</w:t>
      </w:r>
    </w:p>
    <w:p>
      <w:pPr>
        <w:shd w:val="clear" w:color="auto" w:fill="DBDBDB"/>
      </w:pPr>
      <w:bookmarkStart w:name="mj0C-1779873647581" w:id="143"/>
      <w:bookmarkEnd w:id="143"/>
      <w:r>
        <w:rPr/>
        <w:t xml:space="preserve">      }</w:t>
      </w:r>
    </w:p>
    <w:p>
      <w:pPr>
        <w:shd w:val="clear" w:color="auto" w:fill="DBDBDB"/>
      </w:pPr>
      <w:bookmarkStart w:name="mj0C-1779873647581" w:id="144"/>
      <w:bookmarkEnd w:id="144"/>
      <w:r>
        <w:rPr/>
        <w:t xml:space="preserve">    }</w:t>
      </w:r>
    </w:p>
    <w:p>
      <w:pPr>
        <w:shd w:val="clear" w:color="auto" w:fill="DBDBDB"/>
      </w:pPr>
      <w:bookmarkStart w:name="mj0C-1779873647581" w:id="145"/>
      <w:bookmarkEnd w:id="145"/>
      <w:r>
        <w:rPr/>
        <w:t xml:space="preserve">  ]</w:t>
      </w:r>
    </w:p>
    <w:p>
      <w:pPr>
        <w:shd w:val="clear" w:color="auto" w:fill="DBDBDB"/>
      </w:pPr>
      <w:bookmarkStart w:name="mj0C-1779873647581" w:id="146"/>
      <w:bookmarkEnd w:id="146"/>
      <w:r>
        <w:rPr/>
        <w:t>}</w:t>
      </w:r>
    </w:p>
    <w:p>
      <w:pPr>
        <w:pStyle w:val="3"/>
        <w:spacing w:line="240" w:lineRule="auto" w:before="0" w:after="0"/>
      </w:pPr>
      <w:bookmarkStart w:name="seny-1779873648237" w:id="147"/>
      <w:bookmarkEnd w:id="147"/>
      <w:r>
        <w:rPr>
          <w:rFonts w:ascii="微软雅黑" w:hAnsi="微软雅黑" w:cs="微软雅黑" w:eastAsia="微软雅黑"/>
          <w:b w:val="true"/>
          <w:sz w:val="24"/>
        </w:rPr>
        <w:t>4.2 配置参数详解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5pU-1779873647585" w:id="148"/>
            <w:bookmarkEnd w:id="148"/>
            <w:r>
              <w:rPr/>
              <w:t>字段</w:t>
            </w:r>
          </w:p>
        </w:tc>
        <w:tc>
          <w:tcPr>
            <w:tcW w:w="2480"/>
            <w:vAlign w:val="center"/>
          </w:tcPr>
          <w:p>
            <w:pPr/>
            <w:bookmarkStart w:name="RMjA-1779873647588" w:id="149"/>
            <w:bookmarkEnd w:id="149"/>
            <w:r>
              <w:rPr/>
              <w:t>类型</w:t>
            </w:r>
          </w:p>
        </w:tc>
        <w:tc>
          <w:tcPr>
            <w:tcW w:w="2480"/>
            <w:vAlign w:val="center"/>
          </w:tcPr>
          <w:p>
            <w:pPr/>
            <w:bookmarkStart w:name="RQnW-1779873647591" w:id="150"/>
            <w:bookmarkEnd w:id="150"/>
            <w:r>
              <w:rPr/>
              <w:t>必需</w:t>
            </w:r>
          </w:p>
        </w:tc>
        <w:tc>
          <w:tcPr>
            <w:tcW w:w="2480"/>
            <w:vAlign w:val="center"/>
          </w:tcPr>
          <w:p>
            <w:pPr/>
            <w:bookmarkStart w:name="QYjv-1779873647594" w:id="151"/>
            <w:bookmarkEnd w:id="151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2VV-1779873647598" w:id="152"/>
            <w:bookmarkEnd w:id="152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cniVersion</w:t>
            </w:r>
          </w:p>
        </w:tc>
        <w:tc>
          <w:tcPr>
            <w:tcW w:w="2480"/>
            <w:vAlign w:val="center"/>
          </w:tcPr>
          <w:p>
            <w:pPr/>
            <w:bookmarkStart w:name="zDWB-1779873647601" w:id="153"/>
            <w:bookmarkEnd w:id="153"/>
            <w:r>
              <w:rPr/>
              <w:t>string</w:t>
            </w:r>
          </w:p>
        </w:tc>
        <w:tc>
          <w:tcPr>
            <w:tcW w:w="2480"/>
            <w:vAlign w:val="center"/>
          </w:tcPr>
          <w:p>
            <w:pPr/>
            <w:bookmarkStart w:name="P2zw-1779873647604" w:id="154"/>
            <w:bookmarkEnd w:id="154"/>
            <w:r>
              <w:rPr/>
              <w:t>是</w:t>
            </w:r>
          </w:p>
        </w:tc>
        <w:tc>
          <w:tcPr>
            <w:tcW w:w="2480"/>
            <w:vAlign w:val="center"/>
          </w:tcPr>
          <w:p>
            <w:pPr/>
            <w:bookmarkStart w:name="YZmC-1779873647607" w:id="155"/>
            <w:bookmarkEnd w:id="155"/>
            <w:r>
              <w:rPr/>
              <w:t>CNI 规范版本，使用 </w:t>
            </w:r>
          </w:p>
          <w:p>
            <w:pPr/>
            <w:bookmarkStart w:name="7PBN-1779873647609" w:id="156"/>
            <w:bookmarkEnd w:id="156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"1.0.0"</w:t>
            </w:r>
          </w:p>
          <w:p>
            <w:pPr/>
            <w:bookmarkStart w:name="F6DP-1779873647611" w:id="157"/>
            <w:bookmarkEnd w:id="157"/>
            <w:r>
              <w:rPr/>
              <w:t> 或更高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Jxen-1779873647615" w:id="158"/>
            <w:bookmarkEnd w:id="158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name</w:t>
            </w:r>
          </w:p>
        </w:tc>
        <w:tc>
          <w:tcPr>
            <w:tcW w:w="2480"/>
            <w:vAlign w:val="center"/>
          </w:tcPr>
          <w:p>
            <w:pPr/>
            <w:bookmarkStart w:name="PooF-1779873647618" w:id="159"/>
            <w:bookmarkEnd w:id="159"/>
            <w:r>
              <w:rPr/>
              <w:t>string</w:t>
            </w:r>
          </w:p>
        </w:tc>
        <w:tc>
          <w:tcPr>
            <w:tcW w:w="2480"/>
            <w:vAlign w:val="center"/>
          </w:tcPr>
          <w:p>
            <w:pPr/>
            <w:bookmarkStart w:name="ZRjT-1779873647621" w:id="160"/>
            <w:bookmarkEnd w:id="160"/>
            <w:r>
              <w:rPr/>
              <w:t>是</w:t>
            </w:r>
          </w:p>
        </w:tc>
        <w:tc>
          <w:tcPr>
            <w:tcW w:w="2480"/>
            <w:vAlign w:val="center"/>
          </w:tcPr>
          <w:p>
            <w:pPr/>
            <w:bookmarkStart w:name="9uXV-1779873647624" w:id="161"/>
            <w:bookmarkEnd w:id="161"/>
            <w:r>
              <w:rPr/>
              <w:t>网络名称，在集群内唯一标识该网络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lOd-1779873647628" w:id="162"/>
            <w:bookmarkEnd w:id="162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mode</w:t>
            </w:r>
          </w:p>
        </w:tc>
        <w:tc>
          <w:tcPr>
            <w:tcW w:w="2480"/>
            <w:vAlign w:val="center"/>
          </w:tcPr>
          <w:p>
            <w:pPr/>
            <w:bookmarkStart w:name="Ywax-1779873647631" w:id="163"/>
            <w:bookmarkEnd w:id="163"/>
            <w:r>
              <w:rPr/>
              <w:t>string</w:t>
            </w:r>
          </w:p>
        </w:tc>
        <w:tc>
          <w:tcPr>
            <w:tcW w:w="2480"/>
            <w:vAlign w:val="center"/>
          </w:tcPr>
          <w:p>
            <w:pPr/>
            <w:bookmarkStart w:name="KLgI-1779873647634" w:id="164"/>
            <w:bookmarkEnd w:id="164"/>
            <w:r>
              <w:rPr/>
              <w:t>是</w:t>
            </w:r>
          </w:p>
        </w:tc>
        <w:tc>
          <w:tcPr>
            <w:tcW w:w="2480"/>
            <w:vAlign w:val="center"/>
          </w:tcPr>
          <w:p>
            <w:pPr/>
            <w:bookmarkStart w:name="XITD-1779873647637" w:id="165"/>
            <w:bookmarkEnd w:id="165"/>
            <w:r>
              <w:rPr/>
              <w:t>工作模式：</w:t>
            </w:r>
          </w:p>
          <w:p>
            <w:pPr/>
            <w:bookmarkStart w:name="uVuL-1779873647639" w:id="166"/>
            <w:bookmarkEnd w:id="166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ipvlan-l2</w:t>
            </w:r>
          </w:p>
          <w:p>
            <w:pPr/>
            <w:bookmarkStart w:name="oAox-1779873647641" w:id="167"/>
            <w:bookmarkEnd w:id="167"/>
            <w:r>
              <w:rPr/>
              <w:t> / </w:t>
            </w:r>
          </w:p>
          <w:p>
            <w:pPr/>
            <w:bookmarkStart w:name="QRkm-1779873647643" w:id="168"/>
            <w:bookmarkEnd w:id="168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ipvlan-l3</w:t>
            </w:r>
          </w:p>
          <w:p>
            <w:pPr/>
            <w:bookmarkStart w:name="xEn9-1779873647645" w:id="169"/>
            <w:bookmarkEnd w:id="169"/>
            <w:r>
              <w:rPr/>
              <w:t> / </w:t>
            </w:r>
          </w:p>
          <w:p>
            <w:pPr/>
            <w:bookmarkStart w:name="HqCM-1779873647647" w:id="170"/>
            <w:bookmarkEnd w:id="170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vxlan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eeS-1779873647651" w:id="171"/>
            <w:bookmarkEnd w:id="171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type</w:t>
            </w:r>
          </w:p>
        </w:tc>
        <w:tc>
          <w:tcPr>
            <w:tcW w:w="2480"/>
            <w:vAlign w:val="center"/>
          </w:tcPr>
          <w:p>
            <w:pPr/>
            <w:bookmarkStart w:name="HHOE-1779873647655" w:id="172"/>
            <w:bookmarkEnd w:id="172"/>
            <w:r>
              <w:rPr/>
              <w:t>string</w:t>
            </w:r>
          </w:p>
        </w:tc>
        <w:tc>
          <w:tcPr>
            <w:tcW w:w="2480"/>
            <w:vAlign w:val="center"/>
          </w:tcPr>
          <w:p>
            <w:pPr/>
            <w:bookmarkStart w:name="tOQW-1779873647658" w:id="173"/>
            <w:bookmarkEnd w:id="173"/>
            <w:r>
              <w:rPr/>
              <w:t>是</w:t>
            </w:r>
          </w:p>
        </w:tc>
        <w:tc>
          <w:tcPr>
            <w:tcW w:w="2480"/>
            <w:vAlign w:val="center"/>
          </w:tcPr>
          <w:p>
            <w:pPr/>
            <w:bookmarkStart w:name="o7eC-1779873647661" w:id="174"/>
            <w:bookmarkEnd w:id="174"/>
            <w:r>
              <w:rPr/>
              <w:t>固定为 </w:t>
            </w:r>
          </w:p>
          <w:p>
            <w:pPr/>
            <w:bookmarkStart w:name="1Y9Q-1779873647663" w:id="175"/>
            <w:bookmarkEnd w:id="175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"flexnet"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gwu-1779873647667" w:id="176"/>
            <w:bookmarkEnd w:id="176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master</w:t>
            </w:r>
          </w:p>
        </w:tc>
        <w:tc>
          <w:tcPr>
            <w:tcW w:w="2480"/>
            <w:vAlign w:val="center"/>
          </w:tcPr>
          <w:p>
            <w:pPr/>
            <w:bookmarkStart w:name="Wd8i-1779873647670" w:id="177"/>
            <w:bookmarkEnd w:id="177"/>
            <w:r>
              <w:rPr/>
              <w:t>string</w:t>
            </w:r>
          </w:p>
        </w:tc>
        <w:tc>
          <w:tcPr>
            <w:tcW w:w="2480"/>
            <w:vAlign w:val="center"/>
          </w:tcPr>
          <w:p>
            <w:pPr/>
            <w:bookmarkStart w:name="HPWh-1779873647673" w:id="178"/>
            <w:bookmarkEnd w:id="178"/>
            <w:r>
              <w:rPr/>
              <w:t>条件必需</w:t>
            </w:r>
          </w:p>
        </w:tc>
        <w:tc>
          <w:tcPr>
            <w:tcW w:w="2480"/>
            <w:vAlign w:val="center"/>
          </w:tcPr>
          <w:p>
            <w:pPr/>
            <w:bookmarkStart w:name="HhcU-1779873647676" w:id="179"/>
            <w:bookmarkEnd w:id="179"/>
            <w:r>
              <w:rPr/>
              <w:t>主机端父接口名称（如 </w:t>
            </w:r>
          </w:p>
          <w:p>
            <w:pPr/>
            <w:bookmarkStart w:name="8qtF-1779873647678" w:id="180"/>
            <w:bookmarkEnd w:id="180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eth0</w:t>
            </w:r>
          </w:p>
          <w:p>
            <w:pPr/>
            <w:bookmarkStart w:name="c5d3-1779873647680" w:id="181"/>
            <w:bookmarkEnd w:id="181"/>
            <w:r>
              <w:rPr/>
              <w:t>）。ipvlan 模式必需，vxlan 模式下为可选（可使用默认隧道设备）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3FNe-1779873647684" w:id="182"/>
            <w:bookmarkEnd w:id="182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mtu</w:t>
            </w:r>
          </w:p>
        </w:tc>
        <w:tc>
          <w:tcPr>
            <w:tcW w:w="2480"/>
            <w:vAlign w:val="center"/>
          </w:tcPr>
          <w:p>
            <w:pPr/>
            <w:bookmarkStart w:name="Qj0Q-1779873647687" w:id="183"/>
            <w:bookmarkEnd w:id="183"/>
            <w:r>
              <w:rPr/>
              <w:t>integer</w:t>
            </w:r>
          </w:p>
        </w:tc>
        <w:tc>
          <w:tcPr>
            <w:tcW w:w="2480"/>
            <w:vAlign w:val="center"/>
          </w:tcPr>
          <w:p>
            <w:pPr/>
            <w:bookmarkStart w:name="dpiT-1779873647690" w:id="184"/>
            <w:bookmarkEnd w:id="184"/>
            <w:r>
              <w:rPr/>
              <w:t>否</w:t>
            </w:r>
          </w:p>
        </w:tc>
        <w:tc>
          <w:tcPr>
            <w:tcW w:w="2480"/>
            <w:vAlign w:val="center"/>
          </w:tcPr>
          <w:p>
            <w:pPr/>
            <w:bookmarkStart w:name="UXNg-1779873647693" w:id="185"/>
            <w:bookmarkEnd w:id="185"/>
            <w:r>
              <w:rPr/>
              <w:t>设置 MTU 值。ipvlan 模式下默认 1500；vxlan 模式下建议设为 1450 以容纳 50 字节 VXLAN 封装头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vfHL-1779873647697" w:id="186"/>
            <w:bookmarkEnd w:id="186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ipam</w:t>
            </w:r>
          </w:p>
        </w:tc>
        <w:tc>
          <w:tcPr>
            <w:tcW w:w="2480"/>
            <w:vAlign w:val="center"/>
          </w:tcPr>
          <w:p>
            <w:pPr/>
            <w:bookmarkStart w:name="H9w3-1779873647700" w:id="187"/>
            <w:bookmarkEnd w:id="187"/>
            <w:r>
              <w:rPr/>
              <w:t>object</w:t>
            </w:r>
          </w:p>
        </w:tc>
        <w:tc>
          <w:tcPr>
            <w:tcW w:w="2480"/>
            <w:vAlign w:val="center"/>
          </w:tcPr>
          <w:p>
            <w:pPr/>
            <w:bookmarkStart w:name="55uI-1779873647703" w:id="188"/>
            <w:bookmarkEnd w:id="188"/>
            <w:r>
              <w:rPr/>
              <w:t>是</w:t>
            </w:r>
          </w:p>
        </w:tc>
        <w:tc>
          <w:tcPr>
            <w:tcW w:w="2480"/>
            <w:vAlign w:val="center"/>
          </w:tcPr>
          <w:p>
            <w:pPr/>
            <w:bookmarkStart w:name="yjre-1779873647706" w:id="189"/>
            <w:bookmarkEnd w:id="189"/>
            <w:r>
              <w:rPr/>
              <w:t>IPAM 配置。包含 </w:t>
            </w:r>
          </w:p>
          <w:p>
            <w:pPr/>
            <w:bookmarkStart w:name="DTlF-1779873647708" w:id="190"/>
            <w:bookmarkEnd w:id="190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type</w:t>
            </w:r>
          </w:p>
          <w:p>
            <w:pPr/>
            <w:bookmarkStart w:name="VGsk-1779873647710" w:id="191"/>
            <w:bookmarkEnd w:id="191"/>
            <w:r>
              <w:rPr/>
              <w:t>、</w:t>
            </w:r>
          </w:p>
          <w:p>
            <w:pPr/>
            <w:bookmarkStart w:name="VRx8-1779873647712" w:id="192"/>
            <w:bookmarkEnd w:id="192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subnet</w:t>
            </w:r>
          </w:p>
          <w:p>
            <w:pPr/>
            <w:bookmarkStart w:name="Swl1-1779873647714" w:id="193"/>
            <w:bookmarkEnd w:id="193"/>
            <w:r>
              <w:rPr/>
              <w:t>、</w:t>
            </w:r>
          </w:p>
          <w:p>
            <w:pPr/>
            <w:bookmarkStart w:name="sWYy-1779873647716" w:id="194"/>
            <w:bookmarkEnd w:id="194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routes</w:t>
            </w:r>
          </w:p>
          <w:p>
            <w:pPr/>
            <w:bookmarkStart w:name="it2Q-1779873647718" w:id="195"/>
            <w:bookmarkEnd w:id="195"/>
            <w:r>
              <w:rPr/>
              <w:t> 等字段</w:t>
            </w:r>
          </w:p>
        </w:tc>
      </w:tr>
    </w:tbl>
    <w:p>
      <w:pPr>
        <w:pStyle w:val="3"/>
        <w:spacing w:line="240" w:lineRule="auto" w:before="0" w:after="0"/>
      </w:pPr>
      <w:bookmarkStart w:name="9Pb6-1779873648238" w:id="196"/>
      <w:bookmarkEnd w:id="196"/>
      <w:r>
        <w:rPr>
          <w:rFonts w:ascii="微软雅黑" w:hAnsi="微软雅黑" w:cs="微软雅黑" w:eastAsia="微软雅黑"/>
          <w:b w:val="true"/>
          <w:sz w:val="24"/>
        </w:rPr>
        <w:t>4.3 各模式专用配置</w:t>
      </w:r>
    </w:p>
    <w:p>
      <w:pPr>
        <w:pStyle w:val="4"/>
        <w:spacing w:line="240" w:lineRule="auto" w:before="0" w:after="0"/>
      </w:pPr>
      <w:bookmarkStart w:name="wj6d-1779873648239" w:id="197"/>
      <w:bookmarkEnd w:id="197"/>
      <w:r>
        <w:rPr>
          <w:rFonts w:ascii="微软雅黑" w:hAnsi="微软雅黑" w:cs="微软雅黑" w:eastAsia="微软雅黑"/>
          <w:b w:val="true"/>
          <w:sz w:val="22"/>
        </w:rPr>
        <w:t>ipvlan-l2 / ipvlan-l3 模式专用配置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lTw-1779873647727" w:id="198"/>
            <w:bookmarkEnd w:id="198"/>
            <w:r>
              <w:rPr/>
              <w:t>字段</w:t>
            </w:r>
          </w:p>
        </w:tc>
        <w:tc>
          <w:tcPr>
            <w:tcW w:w="2480"/>
            <w:vAlign w:val="center"/>
          </w:tcPr>
          <w:p>
            <w:pPr/>
            <w:bookmarkStart w:name="S2u6-1779873647730" w:id="199"/>
            <w:bookmarkEnd w:id="199"/>
            <w:r>
              <w:rPr/>
              <w:t>类型</w:t>
            </w:r>
          </w:p>
        </w:tc>
        <w:tc>
          <w:tcPr>
            <w:tcW w:w="2480"/>
            <w:vAlign w:val="center"/>
          </w:tcPr>
          <w:p>
            <w:pPr/>
            <w:bookmarkStart w:name="xKDM-1779873647733" w:id="200"/>
            <w:bookmarkEnd w:id="200"/>
            <w:r>
              <w:rPr/>
              <w:t>必需</w:t>
            </w:r>
          </w:p>
        </w:tc>
        <w:tc>
          <w:tcPr>
            <w:tcW w:w="2480"/>
            <w:vAlign w:val="center"/>
          </w:tcPr>
          <w:p>
            <w:pPr/>
            <w:bookmarkStart w:name="huti-1779873647736" w:id="201"/>
            <w:bookmarkEnd w:id="201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8Ms4-1779873647740" w:id="202"/>
            <w:bookmarkEnd w:id="202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mode</w:t>
            </w:r>
          </w:p>
          <w:p>
            <w:pPr/>
            <w:bookmarkStart w:name="ivPg-1779873647742" w:id="203"/>
            <w:bookmarkEnd w:id="203"/>
            <w:r>
              <w:rPr/>
              <w:t>（ipvlan 内部）</w:t>
            </w:r>
          </w:p>
        </w:tc>
        <w:tc>
          <w:tcPr>
            <w:tcW w:w="2480"/>
            <w:vAlign w:val="center"/>
          </w:tcPr>
          <w:p>
            <w:pPr/>
            <w:bookmarkStart w:name="HN75-1779873647745" w:id="204"/>
            <w:bookmarkEnd w:id="204"/>
            <w:r>
              <w:rPr/>
              <w:t>string</w:t>
            </w:r>
          </w:p>
        </w:tc>
        <w:tc>
          <w:tcPr>
            <w:tcW w:w="2480"/>
            <w:vAlign w:val="center"/>
          </w:tcPr>
          <w:p>
            <w:pPr/>
            <w:bookmarkStart w:name="N5sU-1779873647748" w:id="205"/>
            <w:bookmarkEnd w:id="205"/>
            <w:r>
              <w:rPr/>
              <w:t>否</w:t>
            </w:r>
          </w:p>
        </w:tc>
        <w:tc>
          <w:tcPr>
            <w:tcW w:w="2480"/>
            <w:vAlign w:val="center"/>
          </w:tcPr>
          <w:p>
            <w:pPr/>
            <w:bookmarkStart w:name="eAvL-1779873647751" w:id="206"/>
            <w:bookmarkEnd w:id="206"/>
            <w:r>
              <w:rPr/>
              <w:t>ipvlan 设备模式：</w:t>
            </w:r>
          </w:p>
          <w:p>
            <w:pPr/>
            <w:bookmarkStart w:name="KjtE-1779873647753" w:id="207"/>
            <w:bookmarkEnd w:id="207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"l2"</w:t>
            </w:r>
          </w:p>
          <w:p>
            <w:pPr/>
            <w:bookmarkStart w:name="Ohuf-1779873647756" w:id="208"/>
            <w:bookmarkEnd w:id="208"/>
            <w:r>
              <w:rPr/>
              <w:t> 或 </w:t>
            </w:r>
          </w:p>
          <w:p>
            <w:pPr/>
            <w:bookmarkStart w:name="rHle-1779873647758" w:id="209"/>
            <w:bookmarkEnd w:id="209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"l3"</w:t>
            </w:r>
          </w:p>
          <w:p>
            <w:pPr/>
            <w:bookmarkStart w:name="a1tt-1779873647760" w:id="210"/>
            <w:bookmarkEnd w:id="210"/>
            <w:r>
              <w:rPr/>
              <w:t> 或 </w:t>
            </w:r>
          </w:p>
          <w:p>
            <w:pPr/>
            <w:bookmarkStart w:name="lFWX-1779873647762" w:id="211"/>
            <w:bookmarkEnd w:id="211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"l3s"</w:t>
            </w:r>
          </w:p>
          <w:p>
            <w:pPr/>
            <w:bookmarkStart w:name="cLlJ-1779873647764" w:id="212"/>
            <w:bookmarkEnd w:id="212"/>
            <w:r>
              <w:rPr/>
              <w:t>。若整体 mode 为 </w:t>
            </w:r>
          </w:p>
          <w:p>
            <w:pPr/>
            <w:bookmarkStart w:name="Tv06-1779873647766" w:id="213"/>
            <w:bookmarkEnd w:id="213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ipvlan-l2</w:t>
            </w:r>
          </w:p>
          <w:p>
            <w:pPr/>
            <w:bookmarkStart w:name="gRa0-1779873647768" w:id="214"/>
            <w:bookmarkEnd w:id="214"/>
            <w:r>
              <w:rPr/>
              <w:t>，内部 ipvlan 模式默认取 </w:t>
            </w:r>
          </w:p>
          <w:p>
            <w:pPr/>
            <w:bookmarkStart w:name="0Pye-1779873647770" w:id="215"/>
            <w:bookmarkEnd w:id="215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"l2"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m9dJ-1779873647774" w:id="216"/>
            <w:bookmarkEnd w:id="216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master</w:t>
            </w:r>
          </w:p>
        </w:tc>
        <w:tc>
          <w:tcPr>
            <w:tcW w:w="2480"/>
            <w:vAlign w:val="center"/>
          </w:tcPr>
          <w:p>
            <w:pPr/>
            <w:bookmarkStart w:name="l18a-1779873647777" w:id="217"/>
            <w:bookmarkEnd w:id="217"/>
            <w:r>
              <w:rPr/>
              <w:t>string</w:t>
            </w:r>
          </w:p>
        </w:tc>
        <w:tc>
          <w:tcPr>
            <w:tcW w:w="2480"/>
            <w:vAlign w:val="center"/>
          </w:tcPr>
          <w:p>
            <w:pPr/>
            <w:bookmarkStart w:name="cg7P-1779873647780" w:id="218"/>
            <w:bookmarkEnd w:id="218"/>
            <w:r>
              <w:rPr/>
              <w:t>是</w:t>
            </w:r>
          </w:p>
        </w:tc>
        <w:tc>
          <w:tcPr>
            <w:tcW w:w="2480"/>
            <w:vAlign w:val="center"/>
          </w:tcPr>
          <w:p>
            <w:pPr/>
            <w:bookmarkStart w:name="H240-1779873647783" w:id="219"/>
            <w:bookmarkEnd w:id="219"/>
            <w:r>
              <w:rPr/>
              <w:t>主机端父接口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eZYv-1779873647787" w:id="220"/>
            <w:bookmarkEnd w:id="220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mtu</w:t>
            </w:r>
          </w:p>
        </w:tc>
        <w:tc>
          <w:tcPr>
            <w:tcW w:w="2480"/>
            <w:vAlign w:val="center"/>
          </w:tcPr>
          <w:p>
            <w:pPr/>
            <w:bookmarkStart w:name="VL4J-1779873647790" w:id="221"/>
            <w:bookmarkEnd w:id="221"/>
            <w:r>
              <w:rPr/>
              <w:t>integer</w:t>
            </w:r>
          </w:p>
        </w:tc>
        <w:tc>
          <w:tcPr>
            <w:tcW w:w="2480"/>
            <w:vAlign w:val="center"/>
          </w:tcPr>
          <w:p>
            <w:pPr/>
            <w:bookmarkStart w:name="Ek3H-1779873647793" w:id="222"/>
            <w:bookmarkEnd w:id="222"/>
            <w:r>
              <w:rPr/>
              <w:t>否</w:t>
            </w:r>
          </w:p>
        </w:tc>
        <w:tc>
          <w:tcPr>
            <w:tcW w:w="2480"/>
            <w:vAlign w:val="center"/>
          </w:tcPr>
          <w:p>
            <w:pPr/>
            <w:bookmarkStart w:name="QNN4-1779873647796" w:id="223"/>
            <w:bookmarkEnd w:id="223"/>
            <w:r>
              <w:rPr/>
              <w:t>接口 MTU 值</w:t>
            </w:r>
          </w:p>
        </w:tc>
      </w:tr>
    </w:tbl>
    <w:p>
      <w:pPr/>
      <w:bookmarkStart w:name="fIJk-1779873647801" w:id="224"/>
      <w:bookmarkEnd w:id="224"/>
      <w:r>
        <w:rPr/>
        <w:t>ipvlan 插件支持 l2、l3、l3s 三种操作模式，l2 是默认模式。L2 模式下设备作为二层设备，具有 MAC 地址继承特性，兼容性更高；L3 模式下纯三层路由，可将容器与 L2 域隔离。</w:t>
      </w:r>
    </w:p>
    <w:p>
      <w:pPr>
        <w:pStyle w:val="4"/>
        <w:spacing w:line="240" w:lineRule="auto" w:before="0" w:after="0"/>
      </w:pPr>
      <w:bookmarkStart w:name="oOfz-1779873648240" w:id="225"/>
      <w:bookmarkEnd w:id="225"/>
      <w:r>
        <w:rPr>
          <w:rFonts w:ascii="微软雅黑" w:hAnsi="微软雅黑" w:cs="微软雅黑" w:eastAsia="微软雅黑"/>
          <w:b w:val="true"/>
          <w:sz w:val="22"/>
        </w:rPr>
        <w:t>vxlan 模式专用配置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lJQJ-1779873647805" w:id="226"/>
            <w:bookmarkEnd w:id="226"/>
            <w:r>
              <w:rPr/>
              <w:t>字段</w:t>
            </w:r>
          </w:p>
        </w:tc>
        <w:tc>
          <w:tcPr>
            <w:tcW w:w="2480"/>
            <w:vAlign w:val="center"/>
          </w:tcPr>
          <w:p>
            <w:pPr/>
            <w:bookmarkStart w:name="UsZ4-1779873647808" w:id="227"/>
            <w:bookmarkEnd w:id="227"/>
            <w:r>
              <w:rPr/>
              <w:t>类型</w:t>
            </w:r>
          </w:p>
        </w:tc>
        <w:tc>
          <w:tcPr>
            <w:tcW w:w="2480"/>
            <w:vAlign w:val="center"/>
          </w:tcPr>
          <w:p>
            <w:pPr/>
            <w:bookmarkStart w:name="mVFM-1779873647811" w:id="228"/>
            <w:bookmarkEnd w:id="228"/>
            <w:r>
              <w:rPr/>
              <w:t>必需</w:t>
            </w:r>
          </w:p>
        </w:tc>
        <w:tc>
          <w:tcPr>
            <w:tcW w:w="2480"/>
            <w:vAlign w:val="center"/>
          </w:tcPr>
          <w:p>
            <w:pPr/>
            <w:bookmarkStart w:name="cdqm-1779873647814" w:id="229"/>
            <w:bookmarkEnd w:id="229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EcoA-1779873647818" w:id="230"/>
            <w:bookmarkEnd w:id="230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vxlanPort</w:t>
            </w:r>
          </w:p>
        </w:tc>
        <w:tc>
          <w:tcPr>
            <w:tcW w:w="2480"/>
            <w:vAlign w:val="center"/>
          </w:tcPr>
          <w:p>
            <w:pPr/>
            <w:bookmarkStart w:name="3liN-1779873647822" w:id="231"/>
            <w:bookmarkEnd w:id="231"/>
            <w:r>
              <w:rPr/>
              <w:t>integer</w:t>
            </w:r>
          </w:p>
        </w:tc>
        <w:tc>
          <w:tcPr>
            <w:tcW w:w="2480"/>
            <w:vAlign w:val="center"/>
          </w:tcPr>
          <w:p>
            <w:pPr/>
            <w:bookmarkStart w:name="heiY-1779873647825" w:id="232"/>
            <w:bookmarkEnd w:id="232"/>
            <w:r>
              <w:rPr/>
              <w:t>否</w:t>
            </w:r>
          </w:p>
        </w:tc>
        <w:tc>
          <w:tcPr>
            <w:tcW w:w="2480"/>
            <w:vAlign w:val="center"/>
          </w:tcPr>
          <w:p>
            <w:pPr/>
            <w:bookmarkStart w:name="WUe0-1779873647828" w:id="233"/>
            <w:bookmarkEnd w:id="233"/>
            <w:r>
              <w:rPr/>
              <w:t>VXLAN 通信端口，默认 8472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iDQd-1779873647832" w:id="234"/>
            <w:bookmarkEnd w:id="234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vxlanID</w:t>
            </w:r>
          </w:p>
        </w:tc>
        <w:tc>
          <w:tcPr>
            <w:tcW w:w="2480"/>
            <w:vAlign w:val="center"/>
          </w:tcPr>
          <w:p>
            <w:pPr/>
            <w:bookmarkStart w:name="3wP4-1779873647835" w:id="235"/>
            <w:bookmarkEnd w:id="235"/>
            <w:r>
              <w:rPr/>
              <w:t>integer</w:t>
            </w:r>
          </w:p>
        </w:tc>
        <w:tc>
          <w:tcPr>
            <w:tcW w:w="2480"/>
            <w:vAlign w:val="center"/>
          </w:tcPr>
          <w:p>
            <w:pPr/>
            <w:bookmarkStart w:name="LBjm-1779873647838" w:id="236"/>
            <w:bookmarkEnd w:id="236"/>
            <w:r>
              <w:rPr/>
              <w:t>否</w:t>
            </w:r>
          </w:p>
        </w:tc>
        <w:tc>
          <w:tcPr>
            <w:tcW w:w="2480"/>
            <w:vAlign w:val="center"/>
          </w:tcPr>
          <w:p>
            <w:pPr/>
            <w:bookmarkStart w:name="OfK3-1779873647841" w:id="237"/>
            <w:bookmarkEnd w:id="237"/>
            <w:r>
              <w:rPr/>
              <w:t>VXLAN 网络标识符（VNI），默认值 1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eari-1779873647845" w:id="238"/>
            <w:bookmarkEnd w:id="238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mtu</w:t>
            </w:r>
          </w:p>
        </w:tc>
        <w:tc>
          <w:tcPr>
            <w:tcW w:w="2480"/>
            <w:vAlign w:val="center"/>
          </w:tcPr>
          <w:p>
            <w:pPr/>
            <w:bookmarkStart w:name="78Or-1779873647848" w:id="239"/>
            <w:bookmarkEnd w:id="239"/>
            <w:r>
              <w:rPr/>
              <w:t>integer</w:t>
            </w:r>
          </w:p>
        </w:tc>
        <w:tc>
          <w:tcPr>
            <w:tcW w:w="2480"/>
            <w:vAlign w:val="center"/>
          </w:tcPr>
          <w:p>
            <w:pPr/>
            <w:bookmarkStart w:name="NQto-1779873647851" w:id="240"/>
            <w:bookmarkEnd w:id="240"/>
            <w:r>
              <w:rPr/>
              <w:t>否</w:t>
            </w:r>
          </w:p>
        </w:tc>
        <w:tc>
          <w:tcPr>
            <w:tcW w:w="2480"/>
            <w:vAlign w:val="center"/>
          </w:tcPr>
          <w:p>
            <w:pPr/>
            <w:bookmarkStart w:name="oZAV-1779873647854" w:id="241"/>
            <w:bookmarkEnd w:id="241"/>
            <w:r>
              <w:rPr/>
              <w:t>MTU 值，建议设为 1450 以容纳 50 字节封装头</w:t>
            </w:r>
          </w:p>
        </w:tc>
      </w:tr>
    </w:tbl>
    <w:p>
      <w:pPr/>
      <w:bookmarkStart w:name="8d59-1779873647861" w:id="242"/>
      <w:bookmarkEnd w:id="242"/>
      <w:r>
        <w:rPr/>
        <w:t>VXLAN 隧道方案不需要对物理网络环境有特殊要求，只要宿主机 IP 层可以路由互通即可。VXLAN 完全在内核态完成封装和解封装，通过隧道机制构建覆盖网络（Overlay Network）。</w:t>
      </w:r>
    </w:p>
    <w:p>
      <w:pPr>
        <w:pStyle w:val="3"/>
        <w:spacing w:line="240" w:lineRule="auto" w:before="0" w:after="0"/>
      </w:pPr>
      <w:bookmarkStart w:name="zSRi-1779873648241" w:id="243"/>
      <w:bookmarkEnd w:id="243"/>
      <w:r>
        <w:rPr>
          <w:rFonts w:ascii="微软雅黑" w:hAnsi="微软雅黑" w:cs="微软雅黑" w:eastAsia="微软雅黑"/>
          <w:b w:val="true"/>
          <w:sz w:val="24"/>
        </w:rPr>
        <w:t>4.4 vxlan 模式下跨主机通信数据路径</w:t>
      </w:r>
    </w:p>
    <w:p>
      <w:pPr/>
      <w:bookmarkStart w:name="mD2t-1779873647865" w:id="244"/>
      <w:bookmarkEnd w:id="244"/>
      <w:r>
        <w:rPr>
          <w:rFonts w:ascii="Courier New" w:hAnsi="Courier New" w:cs="Courier New" w:eastAsia="Courier New"/>
          <w:color w:val="0f1115"/>
          <w:sz w:val="18"/>
        </w:rPr>
        <w:t>text</w:t>
      </w:r>
    </w:p>
    <w:p>
      <w:pPr>
        <w:shd w:val="clear" w:color="auto" w:fill="DBDBDB"/>
      </w:pPr>
      <w:bookmarkStart w:name="XeEO-1779873647902" w:id="245"/>
      <w:bookmarkEnd w:id="245"/>
      <w:r>
        <w:rPr/>
        <w:t>Container A (Node1)                Container B (Node2)</w:t>
      </w:r>
    </w:p>
    <w:p>
      <w:pPr>
        <w:shd w:val="clear" w:color="auto" w:fill="DBDBDB"/>
      </w:pPr>
      <w:bookmarkStart w:name="XeEO-1779873647902" w:id="246"/>
      <w:bookmarkEnd w:id="246"/>
      <w:r>
        <w:rPr/>
        <w:t xml:space="preserve">     │                                    ▲</w:t>
      </w:r>
    </w:p>
    <w:p>
      <w:pPr>
        <w:shd w:val="clear" w:color="auto" w:fill="DBDBDB"/>
      </w:pPr>
      <w:bookmarkStart w:name="XeEO-1779873647902" w:id="247"/>
      <w:bookmarkEnd w:id="247"/>
      <w:r>
        <w:rPr/>
        <w:t xml:space="preserve">     │ IP Packet (10.244.1.2 -&gt; 10.244.2.2)</w:t>
      </w:r>
    </w:p>
    <w:p>
      <w:pPr>
        <w:shd w:val="clear" w:color="auto" w:fill="DBDBDB"/>
      </w:pPr>
      <w:bookmarkStart w:name="XeEO-1779873647902" w:id="248"/>
      <w:bookmarkEnd w:id="248"/>
      <w:r>
        <w:rPr/>
        <w:t xml:space="preserve">     ▼                                    │</w:t>
      </w:r>
    </w:p>
    <w:p>
      <w:pPr>
        <w:shd w:val="clear" w:color="auto" w:fill="DBDBDB"/>
      </w:pPr>
      <w:bookmarkStart w:name="XeEO-1779873647902" w:id="249"/>
      <w:bookmarkEnd w:id="249"/>
      <w:r>
        <w:rPr/>
        <w:t>┌─────────────┐                      ┌─────────────┐</w:t>
      </w:r>
    </w:p>
    <w:p>
      <w:pPr>
        <w:shd w:val="clear" w:color="auto" w:fill="DBDBDB"/>
      </w:pPr>
      <w:bookmarkStart w:name="XeEO-1779873647902" w:id="250"/>
      <w:bookmarkEnd w:id="250"/>
      <w:r>
        <w:rPr/>
        <w:t>│   veth      │                      │   veth      │</w:t>
      </w:r>
    </w:p>
    <w:p>
      <w:pPr>
        <w:shd w:val="clear" w:color="auto" w:fill="DBDBDB"/>
      </w:pPr>
      <w:bookmarkStart w:name="XeEO-1779873647902" w:id="251"/>
      <w:bookmarkEnd w:id="251"/>
      <w:r>
        <w:rPr/>
        <w:t>│  (cni0)     │                      │  (cni0)     │</w:t>
      </w:r>
    </w:p>
    <w:p>
      <w:pPr>
        <w:shd w:val="clear" w:color="auto" w:fill="DBDBDB"/>
      </w:pPr>
      <w:bookmarkStart w:name="XeEO-1779873647902" w:id="252"/>
      <w:bookmarkEnd w:id="252"/>
      <w:r>
        <w:rPr/>
        <w:t>└──────┬──────┘                      └──────▲──────┘</w:t>
      </w:r>
    </w:p>
    <w:p>
      <w:pPr>
        <w:shd w:val="clear" w:color="auto" w:fill="DBDBDB"/>
      </w:pPr>
      <w:bookmarkStart w:name="XeEO-1779873647902" w:id="253"/>
      <w:bookmarkEnd w:id="253"/>
      <w:r>
        <w:rPr/>
        <w:t xml:space="preserve">       │                                      │</w:t>
      </w:r>
    </w:p>
    <w:p>
      <w:pPr>
        <w:shd w:val="clear" w:color="auto" w:fill="DBDBDB"/>
      </w:pPr>
      <w:bookmarkStart w:name="XeEO-1779873647902" w:id="254"/>
      <w:bookmarkEnd w:id="254"/>
      <w:r>
        <w:rPr/>
        <w:t xml:space="preserve">       ▼                                      │</w:t>
      </w:r>
    </w:p>
    <w:p>
      <w:pPr>
        <w:shd w:val="clear" w:color="auto" w:fill="DBDBDB"/>
      </w:pPr>
      <w:bookmarkStart w:name="XeEO-1779873647902" w:id="255"/>
      <w:bookmarkEnd w:id="255"/>
      <w:r>
        <w:rPr/>
        <w:t>┌─────────────┐   VXLAN封装   ┌─────────────┐</w:t>
      </w:r>
    </w:p>
    <w:p>
      <w:pPr>
        <w:shd w:val="clear" w:color="auto" w:fill="DBDBDB"/>
      </w:pPr>
      <w:bookmarkStart w:name="XeEO-1779873647902" w:id="256"/>
      <w:bookmarkEnd w:id="256"/>
      <w:r>
        <w:rPr/>
        <w:t>│ flannel.1   │ ────────────► │ flannel.1   │</w:t>
      </w:r>
    </w:p>
    <w:p>
      <w:pPr>
        <w:shd w:val="clear" w:color="auto" w:fill="DBDBDB"/>
      </w:pPr>
      <w:bookmarkStart w:name="XeEO-1779873647902" w:id="257"/>
      <w:bookmarkEnd w:id="257"/>
      <w:r>
        <w:rPr/>
        <w:t>│ (VTEP)      │               │ (VTEP)      │</w:t>
      </w:r>
    </w:p>
    <w:p>
      <w:pPr>
        <w:shd w:val="clear" w:color="auto" w:fill="DBDBDB"/>
      </w:pPr>
      <w:bookmarkStart w:name="XeEO-1779873647902" w:id="258"/>
      <w:bookmarkEnd w:id="258"/>
      <w:r>
        <w:rPr/>
        <w:t>└──────┬──────┘               └──────▲──────┘</w:t>
      </w:r>
    </w:p>
    <w:p>
      <w:pPr>
        <w:shd w:val="clear" w:color="auto" w:fill="DBDBDB"/>
      </w:pPr>
      <w:bookmarkStart w:name="XeEO-1779873647902" w:id="259"/>
      <w:bookmarkEnd w:id="259"/>
      <w:r>
        <w:rPr/>
        <w:t xml:space="preserve">       │                              │</w:t>
      </w:r>
    </w:p>
    <w:p>
      <w:pPr>
        <w:shd w:val="clear" w:color="auto" w:fill="DBDBDB"/>
      </w:pPr>
      <w:bookmarkStart w:name="XeEO-1779873647902" w:id="260"/>
      <w:bookmarkEnd w:id="260"/>
      <w:r>
        <w:rPr/>
        <w:t xml:space="preserve">       ▼   UDP:8472   ┌──────┐        │</w:t>
      </w:r>
    </w:p>
    <w:p>
      <w:pPr>
        <w:shd w:val="clear" w:color="auto" w:fill="DBDBDB"/>
      </w:pPr>
      <w:bookmarkStart w:name="XeEO-1779873647902" w:id="261"/>
      <w:bookmarkEnd w:id="261"/>
      <w:r>
        <w:rPr/>
        <w:t xml:space="preserve">     eth0 ──────────► │Switch│ ───────┘</w:t>
      </w:r>
    </w:p>
    <w:p>
      <w:pPr>
        <w:shd w:val="clear" w:color="auto" w:fill="DBDBDB"/>
      </w:pPr>
      <w:bookmarkStart w:name="XeEO-1779873647902" w:id="262"/>
      <w:bookmarkEnd w:id="262"/>
      <w:r>
        <w:rPr/>
        <w:t xml:space="preserve">                      └──────┘</w:t>
      </w:r>
    </w:p>
    <w:p>
      <w:pPr/>
      <w:bookmarkStart w:name="bGXG-1779873647907" w:id="263"/>
      <w:bookmarkEnd w:id="263"/>
      <w:r>
        <w:rPr/>
        <w:t>VXLAN 模式在网络栈中的处理流程：VTEP 设备负责封包和解包，Linux 内核在内部数据帧前面加上 VXLAN 头，VNI 是 VTEP 识别数据帧归属的关键标识。</w:t>
      </w:r>
    </w:p>
    <w:p>
      <w:pPr>
        <w:pStyle w:val="2"/>
        <w:spacing w:line="240" w:lineRule="auto" w:before="0" w:after="0"/>
      </w:pPr>
      <w:bookmarkStart w:name="DFWu-1779873648242" w:id="264"/>
      <w:bookmarkEnd w:id="264"/>
      <w:r>
        <w:rPr>
          <w:rFonts w:ascii="微软雅黑" w:hAnsi="微软雅黑" w:cs="微软雅黑" w:eastAsia="微软雅黑"/>
          <w:b w:val="true"/>
          <w:sz w:val="30"/>
        </w:rPr>
        <w:t>5. 非功能需求</w:t>
      </w:r>
    </w:p>
    <w:p>
      <w:pPr>
        <w:pStyle w:val="3"/>
        <w:spacing w:line="240" w:lineRule="auto" w:before="0" w:after="0"/>
      </w:pPr>
      <w:bookmarkStart w:name="Ix0G-1779873648243" w:id="265"/>
      <w:bookmarkEnd w:id="265"/>
      <w:r>
        <w:rPr>
          <w:rFonts w:ascii="微软雅黑" w:hAnsi="微软雅黑" w:cs="微软雅黑" w:eastAsia="微软雅黑"/>
          <w:b w:val="true"/>
          <w:sz w:val="24"/>
        </w:rPr>
        <w:t>5.1 性能需求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SEl-1779873647913" w:id="266"/>
            <w:bookmarkEnd w:id="266"/>
            <w:r>
              <w:rPr/>
              <w:t>性能指标</w:t>
            </w:r>
          </w:p>
        </w:tc>
        <w:tc>
          <w:tcPr>
            <w:tcW w:w="3300"/>
            <w:vAlign w:val="center"/>
          </w:tcPr>
          <w:p>
            <w:pPr/>
            <w:bookmarkStart w:name="NYm6-1779873647916" w:id="267"/>
            <w:bookmarkEnd w:id="267"/>
            <w:r>
              <w:rPr/>
              <w:t>ipvlan 模式目标值</w:t>
            </w:r>
          </w:p>
        </w:tc>
        <w:tc>
          <w:tcPr>
            <w:tcW w:w="3300"/>
            <w:vAlign w:val="center"/>
          </w:tcPr>
          <w:p>
            <w:pPr/>
            <w:bookmarkStart w:name="urv9-1779873647919" w:id="268"/>
            <w:bookmarkEnd w:id="268"/>
            <w:r>
              <w:rPr/>
              <w:t>vxlan 模式目标值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Kkh-1779873647923" w:id="269"/>
            <w:bookmarkEnd w:id="269"/>
            <w:r>
              <w:rPr/>
              <w:t>吞吐量</w:t>
            </w:r>
          </w:p>
        </w:tc>
        <w:tc>
          <w:tcPr>
            <w:tcW w:w="3300"/>
            <w:vAlign w:val="center"/>
          </w:tcPr>
          <w:p>
            <w:pPr/>
            <w:bookmarkStart w:name="1IFA-1779873647926" w:id="270"/>
            <w:bookmarkEnd w:id="270"/>
            <w:r>
              <w:rPr/>
              <w:t>≥ 物理网卡 95%</w:t>
            </w:r>
          </w:p>
        </w:tc>
        <w:tc>
          <w:tcPr>
            <w:tcW w:w="3300"/>
            <w:vAlign w:val="center"/>
          </w:tcPr>
          <w:p>
            <w:pPr/>
            <w:bookmarkStart w:name="Iz3z-1779873647929" w:id="271"/>
            <w:bookmarkEnd w:id="271"/>
            <w:r>
              <w:rPr/>
              <w:t>≥ 物理网卡 70%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kzr-1779873647933" w:id="272"/>
            <w:bookmarkEnd w:id="272"/>
            <w:r>
              <w:rPr/>
              <w:t>延迟增加</w:t>
            </w:r>
          </w:p>
        </w:tc>
        <w:tc>
          <w:tcPr>
            <w:tcW w:w="3300"/>
            <w:vAlign w:val="center"/>
          </w:tcPr>
          <w:p>
            <w:pPr/>
            <w:bookmarkStart w:name="ETne-1779873647936" w:id="273"/>
            <w:bookmarkEnd w:id="273"/>
            <w:r>
              <w:rPr/>
              <w:t>≤ 5%</w:t>
            </w:r>
          </w:p>
        </w:tc>
        <w:tc>
          <w:tcPr>
            <w:tcW w:w="3300"/>
            <w:vAlign w:val="center"/>
          </w:tcPr>
          <w:p>
            <w:pPr/>
            <w:bookmarkStart w:name="rMi7-1779873647939" w:id="274"/>
            <w:bookmarkEnd w:id="274"/>
            <w:r>
              <w:rPr/>
              <w:t>≤ 35%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sOo-1779873647943" w:id="275"/>
            <w:bookmarkEnd w:id="275"/>
            <w:r>
              <w:rPr/>
              <w:t>CPU 额外占用</w:t>
            </w:r>
          </w:p>
        </w:tc>
        <w:tc>
          <w:tcPr>
            <w:tcW w:w="3300"/>
            <w:vAlign w:val="center"/>
          </w:tcPr>
          <w:p>
            <w:pPr/>
            <w:bookmarkStart w:name="BPfJ-1779873647946" w:id="276"/>
            <w:bookmarkEnd w:id="276"/>
            <w:r>
              <w:rPr/>
              <w:t>≤ 5%</w:t>
            </w:r>
          </w:p>
        </w:tc>
        <w:tc>
          <w:tcPr>
            <w:tcW w:w="3300"/>
            <w:vAlign w:val="center"/>
          </w:tcPr>
          <w:p>
            <w:pPr/>
            <w:bookmarkStart w:name="Z94Y-1779873647949" w:id="277"/>
            <w:bookmarkEnd w:id="277"/>
            <w:r>
              <w:rPr/>
              <w:t>≤ 15%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oWs-1779873647953" w:id="278"/>
            <w:bookmarkEnd w:id="278"/>
            <w:r>
              <w:rPr/>
              <w:t>Pod 启动网络配置时间</w:t>
            </w:r>
          </w:p>
        </w:tc>
        <w:tc>
          <w:tcPr>
            <w:tcW w:w="3300"/>
            <w:vAlign w:val="center"/>
          </w:tcPr>
          <w:p>
            <w:pPr/>
            <w:bookmarkStart w:name="V6Hx-1779873647956" w:id="279"/>
            <w:bookmarkEnd w:id="279"/>
            <w:r>
              <w:rPr/>
              <w:t>&lt; 200ms</w:t>
            </w:r>
          </w:p>
        </w:tc>
        <w:tc>
          <w:tcPr>
            <w:tcW w:w="3300"/>
            <w:vAlign w:val="center"/>
          </w:tcPr>
          <w:p>
            <w:pPr/>
            <w:bookmarkStart w:name="I2q9-1779873647959" w:id="280"/>
            <w:bookmarkEnd w:id="280"/>
            <w:r>
              <w:rPr/>
              <w:t>&lt; 300ms</w:t>
            </w:r>
          </w:p>
        </w:tc>
      </w:tr>
    </w:tbl>
    <w:p>
      <w:pPr/>
      <w:bookmarkStart w:name="Ws9i-1779873647964" w:id="281"/>
      <w:bookmarkEnd w:id="281"/>
      <w:r>
        <w:rPr/>
        <w:t>ipvlan 相比 macvlan 在实际测试中表现出更高的 CPU 使用率，但 ipvlan 适用于 L2 不可用的场景（如部分云提供商）。VXLAN 方案在原始以太帧外新增约 50 字节封装头，若底层物理网络 MTU 仍为 1500，有效载荷将减少，易引发分片或性能劣化。</w:t>
      </w:r>
    </w:p>
    <w:p>
      <w:pPr>
        <w:pStyle w:val="3"/>
        <w:spacing w:line="240" w:lineRule="auto" w:before="0" w:after="0"/>
      </w:pPr>
      <w:bookmarkStart w:name="TCez-1779873648244" w:id="282"/>
      <w:bookmarkEnd w:id="282"/>
      <w:r>
        <w:rPr>
          <w:rFonts w:ascii="微软雅黑" w:hAnsi="微软雅黑" w:cs="微软雅黑" w:eastAsia="微软雅黑"/>
          <w:b w:val="true"/>
          <w:sz w:val="24"/>
        </w:rPr>
        <w:t>5.2 可靠性需求</w:t>
      </w:r>
    </w:p>
    <w:p>
      <w:pPr>
        <w:numPr>
          <w:ilvl w:val="0"/>
          <w:numId w:val="3"/>
        </w:numPr>
      </w:pPr>
      <w:bookmarkStart w:name="98N9-1779873647968" w:id="283"/>
      <w:bookmarkEnd w:id="283"/>
      <w:r>
        <w:rPr/>
        <w:t>插件崩溃不应影响 kubelet 主进程</w:t>
      </w:r>
    </w:p>
    <w:p>
      <w:pPr>
        <w:numPr>
          <w:ilvl w:val="0"/>
          <w:numId w:val="3"/>
        </w:numPr>
      </w:pPr>
      <w:bookmarkStart w:name="cEqh-1779873647970" w:id="284"/>
      <w:bookmarkEnd w:id="284"/>
      <w:r>
        <w:rPr/>
        <w:t>支持幂等操作：重复 ADD/DEL 不应导致配置错误或资源泄露</w:t>
      </w:r>
    </w:p>
    <w:p>
      <w:pPr>
        <w:numPr>
          <w:ilvl w:val="0"/>
          <w:numId w:val="3"/>
        </w:numPr>
      </w:pPr>
      <w:bookmarkStart w:name="nyuN-1779873647972" w:id="285"/>
      <w:bookmarkEnd w:id="285"/>
      <w:r>
        <w:rPr/>
        <w:t>DEL 操作必须彻底清理网络资源，不得留有残留接口或路由</w:t>
      </w:r>
    </w:p>
    <w:p>
      <w:pPr>
        <w:numPr>
          <w:ilvl w:val="0"/>
          <w:numId w:val="3"/>
        </w:numPr>
      </w:pPr>
      <w:bookmarkStart w:name="6gld-1779873647974" w:id="286"/>
      <w:bookmarkEnd w:id="286"/>
      <w:r>
        <w:rPr/>
        <w:t>CHECK 命令能准确检测网络配置偏离并返回错误</w:t>
      </w:r>
    </w:p>
    <w:p>
      <w:pPr>
        <w:pStyle w:val="3"/>
        <w:spacing w:line="240" w:lineRule="auto" w:before="0" w:after="0"/>
      </w:pPr>
      <w:bookmarkStart w:name="23t2-1779873648245" w:id="287"/>
      <w:bookmarkEnd w:id="287"/>
      <w:r>
        <w:rPr>
          <w:rFonts w:ascii="微软雅黑" w:hAnsi="微软雅黑" w:cs="微软雅黑" w:eastAsia="微软雅黑"/>
          <w:b w:val="true"/>
          <w:sz w:val="24"/>
        </w:rPr>
        <w:t>5.3 可维护性需求</w:t>
      </w:r>
    </w:p>
    <w:p>
      <w:pPr>
        <w:numPr>
          <w:ilvl w:val="0"/>
          <w:numId w:val="4"/>
        </w:numPr>
      </w:pPr>
      <w:bookmarkStart w:name="M8M8-1779873647978" w:id="288"/>
      <w:bookmarkEnd w:id="288"/>
      <w:r>
        <w:rPr/>
        <w:t>提供详细日志输出，支持 </w:t>
      </w:r>
      <w:r>
        <w:rPr>
          <w:rFonts w:ascii="Courier New" w:hAnsi="Courier New" w:cs="Courier New" w:eastAsia="Courier New"/>
          <w:sz w:val="24"/>
          <w:highlight w:val="white"/>
        </w:rPr>
        <w:t>DEBUG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INFO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WARN</w:t>
      </w:r>
      <w:r>
        <w:rPr/>
        <w:t>、</w:t>
      </w:r>
      <w:r>
        <w:rPr>
          <w:rFonts w:ascii="Courier New" w:hAnsi="Courier New" w:cs="Courier New" w:eastAsia="Courier New"/>
          <w:sz w:val="24"/>
          <w:highlight w:val="white"/>
        </w:rPr>
        <w:t>ERROR</w:t>
      </w:r>
      <w:r>
        <w:rPr/>
        <w:t> 四个级别</w:t>
      </w:r>
    </w:p>
    <w:p>
      <w:pPr>
        <w:numPr>
          <w:ilvl w:val="0"/>
          <w:numId w:val="4"/>
        </w:numPr>
      </w:pPr>
      <w:bookmarkStart w:name="Te3Q-1779873647980" w:id="289"/>
      <w:bookmarkEnd w:id="289"/>
      <w:r>
        <w:rPr/>
        <w:t>内置 metrics 端点（或输出到标准位置供 Prometheus 采集），包含：</w:t>
      </w:r>
    </w:p>
    <w:p>
      <w:pPr>
        <w:numPr>
          <w:ilvl w:val="1"/>
          <w:numId w:val="4"/>
        </w:numPr>
      </w:pPr>
      <w:bookmarkStart w:name="jPZj-1779873647982" w:id="290"/>
      <w:bookmarkEnd w:id="290"/>
      <w:r>
        <w:rPr/>
        <w:t>ADD/DEL/CHECK 操作计数和耗时分布</w:t>
      </w:r>
    </w:p>
    <w:p>
      <w:pPr>
        <w:numPr>
          <w:ilvl w:val="1"/>
          <w:numId w:val="4"/>
        </w:numPr>
      </w:pPr>
      <w:bookmarkStart w:name="7ZFG-1779873647984" w:id="291"/>
      <w:bookmarkEnd w:id="291"/>
      <w:r>
        <w:rPr/>
        <w:t>当前工作模式</w:t>
      </w:r>
    </w:p>
    <w:p>
      <w:pPr>
        <w:numPr>
          <w:ilvl w:val="1"/>
          <w:numId w:val="4"/>
        </w:numPr>
      </w:pPr>
      <w:bookmarkStart w:name="9UJZ-1779873647987" w:id="292"/>
      <w:bookmarkEnd w:id="292"/>
      <w:r>
        <w:rPr/>
        <w:t>IPAM 分配成功率</w:t>
      </w:r>
    </w:p>
    <w:p>
      <w:pPr>
        <w:numPr>
          <w:ilvl w:val="0"/>
          <w:numId w:val="4"/>
        </w:numPr>
      </w:pPr>
      <w:bookmarkStart w:name="E59y-1779873647989" w:id="293"/>
      <w:bookmarkEnd w:id="293"/>
      <w:r>
        <w:rPr/>
        <w:t>提供 </w:t>
      </w:r>
      <w:r>
        <w:rPr>
          <w:rFonts w:ascii="Courier New" w:hAnsi="Courier New" w:cs="Courier New" w:eastAsia="Courier New"/>
          <w:sz w:val="24"/>
          <w:highlight w:val="white"/>
        </w:rPr>
        <w:t>flexnet-check</w:t>
      </w:r>
      <w:r>
        <w:rPr/>
        <w:t> 命令行工具，用于离线检查配置正确性</w:t>
      </w:r>
    </w:p>
    <w:p>
      <w:pPr>
        <w:pStyle w:val="3"/>
        <w:spacing w:line="240" w:lineRule="auto" w:before="0" w:after="0"/>
      </w:pPr>
      <w:bookmarkStart w:name="TyND-1779873648247" w:id="294"/>
      <w:bookmarkEnd w:id="294"/>
      <w:r>
        <w:rPr>
          <w:rFonts w:ascii="微软雅黑" w:hAnsi="微软雅黑" w:cs="微软雅黑" w:eastAsia="微软雅黑"/>
          <w:b w:val="true"/>
          <w:sz w:val="24"/>
        </w:rPr>
        <w:t>5.4 安全性需求</w:t>
      </w:r>
    </w:p>
    <w:p>
      <w:pPr>
        <w:numPr>
          <w:ilvl w:val="0"/>
          <w:numId w:val="5"/>
        </w:numPr>
      </w:pPr>
      <w:bookmarkStart w:name="Oll4-1779873647993" w:id="295"/>
      <w:bookmarkEnd w:id="295"/>
      <w:r>
        <w:rPr/>
        <w:t>插件以 root 权限运行（CNI 标准要求）</w:t>
      </w:r>
    </w:p>
    <w:p>
      <w:pPr>
        <w:numPr>
          <w:ilvl w:val="0"/>
          <w:numId w:val="5"/>
        </w:numPr>
      </w:pPr>
      <w:bookmarkStart w:name="B9cQ-1779873647995" w:id="296"/>
      <w:bookmarkEnd w:id="296"/>
      <w:r>
        <w:rPr/>
        <w:t>不暴露任何网络服务端口</w:t>
      </w:r>
    </w:p>
    <w:p>
      <w:pPr>
        <w:numPr>
          <w:ilvl w:val="0"/>
          <w:numId w:val="5"/>
        </w:numPr>
      </w:pPr>
      <w:bookmarkStart w:name="Tm9T-1779873647997" w:id="297"/>
      <w:bookmarkEnd w:id="297"/>
      <w:r>
        <w:rPr/>
        <w:t>配置文件应支持最小权限原则：建议配置文件权限为 </w:t>
      </w:r>
      <w:r>
        <w:rPr>
          <w:rFonts w:ascii="Courier New" w:hAnsi="Courier New" w:cs="Courier New" w:eastAsia="Courier New"/>
          <w:sz w:val="24"/>
          <w:highlight w:val="white"/>
        </w:rPr>
        <w:t>0644</w:t>
      </w:r>
    </w:p>
    <w:p>
      <w:pPr>
        <w:numPr>
          <w:ilvl w:val="0"/>
          <w:numId w:val="5"/>
        </w:numPr>
      </w:pPr>
      <w:bookmarkStart w:name="233Y-1779873647999" w:id="298"/>
      <w:bookmarkEnd w:id="298"/>
      <w:r>
        <w:rPr/>
        <w:t>日志不得记录敏感信息（如明文密钥）</w:t>
      </w:r>
    </w:p>
    <w:p>
      <w:pPr>
        <w:pStyle w:val="2"/>
        <w:spacing w:line="240" w:lineRule="auto" w:before="0" w:after="0"/>
      </w:pPr>
      <w:bookmarkStart w:name="0SiL-1779873648248" w:id="299"/>
      <w:bookmarkEnd w:id="299"/>
      <w:r>
        <w:rPr>
          <w:rFonts w:ascii="微软雅黑" w:hAnsi="微软雅黑" w:cs="微软雅黑" w:eastAsia="微软雅黑"/>
          <w:b w:val="true"/>
          <w:sz w:val="30"/>
        </w:rPr>
        <w:t>6. 交付物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RI85-1779873648003" w:id="300"/>
            <w:bookmarkEnd w:id="300"/>
            <w:r>
              <w:rPr/>
              <w:t>交付物</w:t>
            </w:r>
          </w:p>
        </w:tc>
        <w:tc>
          <w:tcPr>
            <w:tcW w:w="4960"/>
            <w:vAlign w:val="center"/>
          </w:tcPr>
          <w:p>
            <w:pPr/>
            <w:bookmarkStart w:name="1Cju-1779873648006" w:id="301"/>
            <w:bookmarkEnd w:id="301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Fspg-1779873648010" w:id="302"/>
            <w:bookmarkEnd w:id="302"/>
            <w:r>
              <w:rPr/>
              <w:t>FlexNet CNI 二进制文件</w:t>
            </w:r>
          </w:p>
        </w:tc>
        <w:tc>
          <w:tcPr>
            <w:tcW w:w="4960"/>
            <w:vAlign w:val="center"/>
          </w:tcPr>
          <w:p>
            <w:pPr/>
            <w:bookmarkStart w:name="3Crd-1779873648013" w:id="303"/>
            <w:bookmarkEnd w:id="303"/>
            <w:r>
              <w:rPr/>
              <w:t>适用于 Linux x86_64 / arm64 架构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Mcb-1779873648017" w:id="304"/>
            <w:bookmarkEnd w:id="304"/>
            <w:r>
              <w:rPr/>
              <w:t>参考配置文件</w:t>
            </w:r>
          </w:p>
        </w:tc>
        <w:tc>
          <w:tcPr>
            <w:tcW w:w="4960"/>
            <w:vAlign w:val="center"/>
          </w:tcPr>
          <w:p>
            <w:pPr/>
            <w:bookmarkStart w:name="xIjs-1779873648021" w:id="305"/>
            <w:bookmarkEnd w:id="305"/>
            <w:r>
              <w:rPr/>
              <w:t>包含 ipvlan-l2、ipvlan-l3、vxlan 三种模式的示例配置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QNW-1779873648025" w:id="306"/>
            <w:bookmarkEnd w:id="306"/>
            <w:r>
              <w:rPr/>
              <w:t>Dockerfile</w:t>
            </w:r>
          </w:p>
        </w:tc>
        <w:tc>
          <w:tcPr>
            <w:tcW w:w="4960"/>
            <w:vAlign w:val="center"/>
          </w:tcPr>
          <w:p>
            <w:pPr/>
            <w:bookmarkStart w:name="5T0O-1779873648028" w:id="307"/>
            <w:bookmarkEnd w:id="307"/>
            <w:r>
              <w:rPr/>
              <w:t>用于构建插件容器镜像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TPhR-1779873648032" w:id="308"/>
            <w:bookmarkEnd w:id="308"/>
            <w:r>
              <w:rPr/>
              <w:t>Helm Chart</w:t>
            </w:r>
          </w:p>
        </w:tc>
        <w:tc>
          <w:tcPr>
            <w:tcW w:w="4960"/>
            <w:vAlign w:val="center"/>
          </w:tcPr>
          <w:p>
            <w:pPr/>
            <w:bookmarkStart w:name="eDxk-1779873648035" w:id="309"/>
            <w:bookmarkEnd w:id="309"/>
            <w:r>
              <w:rPr/>
              <w:t>用于在 Kubernetes 集群中部署插件（含 DaemonSet + ConfigMap）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A2mC-1779873648039" w:id="310"/>
            <w:bookmarkEnd w:id="310"/>
            <w:r>
              <w:rPr/>
              <w:t>安装脚本</w:t>
            </w:r>
          </w:p>
        </w:tc>
        <w:tc>
          <w:tcPr>
            <w:tcW w:w="4960"/>
            <w:vAlign w:val="center"/>
          </w:tcPr>
          <w:p>
            <w:pPr/>
            <w:bookmarkStart w:name="cvvI-1779873648042" w:id="311"/>
            <w:bookmarkEnd w:id="311"/>
            <w:r>
              <w:rPr/>
              <w:t>自动化部署脚本，支持二进制部署和容器化部署两种方式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85M-1779873648046" w:id="312"/>
            <w:bookmarkEnd w:id="312"/>
            <w:r>
              <w:rPr/>
              <w:t>技术文档</w:t>
            </w:r>
          </w:p>
        </w:tc>
        <w:tc>
          <w:tcPr>
            <w:tcW w:w="4960"/>
            <w:vAlign w:val="center"/>
          </w:tcPr>
          <w:p>
            <w:pPr/>
            <w:bookmarkStart w:name="wdh7-1779873648049" w:id="313"/>
            <w:bookmarkEnd w:id="313"/>
            <w:r>
              <w:rPr/>
              <w:t>包含架构设计说明、部署指南、模式切换操作手册、故障排查指南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2tAe-1779873648053" w:id="314"/>
            <w:bookmarkEnd w:id="314"/>
            <w:r>
              <w:rPr/>
              <w:t>单元测试</w:t>
            </w:r>
          </w:p>
        </w:tc>
        <w:tc>
          <w:tcPr>
            <w:tcW w:w="4960"/>
            <w:vAlign w:val="center"/>
          </w:tcPr>
          <w:p>
            <w:pPr/>
            <w:bookmarkStart w:name="nb7i-1779873648056" w:id="315"/>
            <w:bookmarkEnd w:id="315"/>
            <w:r>
              <w:rPr/>
              <w:t>覆盖核心逻辑，代码覆盖率不低于 70%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tuT-1779873648060" w:id="316"/>
            <w:bookmarkEnd w:id="316"/>
            <w:r>
              <w:rPr/>
              <w:t>集成测试</w:t>
            </w:r>
          </w:p>
        </w:tc>
        <w:tc>
          <w:tcPr>
            <w:tcW w:w="4960"/>
            <w:vAlign w:val="center"/>
          </w:tcPr>
          <w:p>
            <w:pPr/>
            <w:bookmarkStart w:name="kOaa-1779873648063" w:id="317"/>
            <w:bookmarkEnd w:id="317"/>
            <w:r>
              <w:rPr/>
              <w:t>在真实 Kubernetes 集群中测试三种模式的功能完整性</w:t>
            </w:r>
          </w:p>
        </w:tc>
      </w:tr>
    </w:tbl>
    <w:p>
      <w:pPr>
        <w:pStyle w:val="2"/>
        <w:spacing w:line="240" w:lineRule="auto" w:before="0" w:after="0"/>
      </w:pPr>
      <w:bookmarkStart w:name="zQ8h-1779873648249" w:id="318"/>
      <w:bookmarkEnd w:id="318"/>
      <w:r>
        <w:rPr>
          <w:rFonts w:ascii="微软雅黑" w:hAnsi="微软雅黑" w:cs="微软雅黑" w:eastAsia="微软雅黑"/>
          <w:b w:val="true"/>
          <w:sz w:val="30"/>
        </w:rPr>
        <w:t>7. 验收标准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eQB-1779873648070" w:id="319"/>
            <w:bookmarkEnd w:id="319"/>
            <w:r>
              <w:rPr/>
              <w:t>编号</w:t>
            </w:r>
          </w:p>
        </w:tc>
        <w:tc>
          <w:tcPr>
            <w:tcW w:w="3300"/>
            <w:vAlign w:val="center"/>
          </w:tcPr>
          <w:p>
            <w:pPr/>
            <w:bookmarkStart w:name="OtcP-1779873648073" w:id="320"/>
            <w:bookmarkEnd w:id="320"/>
            <w:r>
              <w:rPr/>
              <w:t>验收项</w:t>
            </w:r>
          </w:p>
        </w:tc>
        <w:tc>
          <w:tcPr>
            <w:tcW w:w="3300"/>
            <w:vAlign w:val="center"/>
          </w:tcPr>
          <w:p>
            <w:pPr/>
            <w:bookmarkStart w:name="iCNA-1779873648076" w:id="321"/>
            <w:bookmarkEnd w:id="321"/>
            <w:r>
              <w:rPr/>
              <w:t>判定条件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vOu-1779873648080" w:id="322"/>
            <w:bookmarkEnd w:id="322"/>
            <w:r>
              <w:rPr/>
              <w:t>AC-01</w:t>
            </w:r>
          </w:p>
        </w:tc>
        <w:tc>
          <w:tcPr>
            <w:tcW w:w="3300"/>
            <w:vAlign w:val="center"/>
          </w:tcPr>
          <w:p>
            <w:pPr/>
            <w:bookmarkStart w:name="Iucb-1779873648083" w:id="323"/>
            <w:bookmarkEnd w:id="323"/>
            <w:r>
              <w:rPr/>
              <w:t>功能完整性</w:t>
            </w:r>
          </w:p>
        </w:tc>
        <w:tc>
          <w:tcPr>
            <w:tcW w:w="3300"/>
            <w:vAlign w:val="center"/>
          </w:tcPr>
          <w:p>
            <w:pPr/>
            <w:bookmarkStart w:name="mYgI-1779873648086" w:id="324"/>
            <w:bookmarkEnd w:id="324"/>
            <w:r>
              <w:rPr/>
              <w:t>三种网络模式均可正常工作，Pod 跨节点通信正常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ZzU-1779873648090" w:id="325"/>
            <w:bookmarkEnd w:id="325"/>
            <w:r>
              <w:rPr/>
              <w:t>AC-02</w:t>
            </w:r>
          </w:p>
        </w:tc>
        <w:tc>
          <w:tcPr>
            <w:tcW w:w="3300"/>
            <w:vAlign w:val="center"/>
          </w:tcPr>
          <w:p>
            <w:pPr/>
            <w:bookmarkStart w:name="A5bu-1779873648093" w:id="326"/>
            <w:bookmarkEnd w:id="326"/>
            <w:r>
              <w:rPr/>
              <w:t>模式切换能力</w:t>
            </w:r>
          </w:p>
        </w:tc>
        <w:tc>
          <w:tcPr>
            <w:tcW w:w="3300"/>
            <w:vAlign w:val="center"/>
          </w:tcPr>
          <w:p>
            <w:pPr/>
            <w:bookmarkStart w:name="DWmI-1779873648096" w:id="327"/>
            <w:bookmarkEnd w:id="327"/>
            <w:r>
              <w:rPr/>
              <w:t>同一集群中修改配置文件后能够切换到不同网络模式（通过重启 kubelet 或重建 Pod 验证）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IC4-1779873648100" w:id="328"/>
            <w:bookmarkEnd w:id="328"/>
            <w:r>
              <w:rPr/>
              <w:t>AC-03</w:t>
            </w:r>
          </w:p>
        </w:tc>
        <w:tc>
          <w:tcPr>
            <w:tcW w:w="3300"/>
            <w:vAlign w:val="center"/>
          </w:tcPr>
          <w:p>
            <w:pPr/>
            <w:bookmarkStart w:name="XOkZ-1779873648103" w:id="329"/>
            <w:bookmarkEnd w:id="329"/>
            <w:r>
              <w:rPr/>
              <w:t>CNI 命令支持</w:t>
            </w:r>
          </w:p>
        </w:tc>
        <w:tc>
          <w:tcPr>
            <w:tcW w:w="3300"/>
            <w:vAlign w:val="center"/>
          </w:tcPr>
          <w:p>
            <w:pPr/>
            <w:bookmarkStart w:name="5WPo-1779873648106" w:id="330"/>
            <w:bookmarkEnd w:id="330"/>
            <w:r>
              <w:rPr/>
              <w:t>ADD/DEL/CHECK/STATUS/GC 五个命令均正确实现并返回符合规范的结果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rYI-1779873648110" w:id="331"/>
            <w:bookmarkEnd w:id="331"/>
            <w:r>
              <w:rPr/>
              <w:t>AC-04</w:t>
            </w:r>
          </w:p>
        </w:tc>
        <w:tc>
          <w:tcPr>
            <w:tcW w:w="3300"/>
            <w:vAlign w:val="center"/>
          </w:tcPr>
          <w:p>
            <w:pPr/>
            <w:bookmarkStart w:name="KfQJ-1779873648113" w:id="332"/>
            <w:bookmarkEnd w:id="332"/>
            <w:r>
              <w:rPr/>
              <w:t>IPAM 兼容性</w:t>
            </w:r>
          </w:p>
        </w:tc>
        <w:tc>
          <w:tcPr>
            <w:tcW w:w="3300"/>
            <w:vAlign w:val="center"/>
          </w:tcPr>
          <w:p>
            <w:pPr/>
            <w:bookmarkStart w:name="8oLR-1779873648116" w:id="333"/>
            <w:bookmarkEnd w:id="333"/>
            <w:r>
              <w:rPr/>
              <w:t>host-local 和 dhcp 两种 IPAM 均测试通过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Yx2-1779873648120" w:id="334"/>
            <w:bookmarkEnd w:id="334"/>
            <w:r>
              <w:rPr/>
              <w:t>AC-05</w:t>
            </w:r>
          </w:p>
        </w:tc>
        <w:tc>
          <w:tcPr>
            <w:tcW w:w="3300"/>
            <w:vAlign w:val="center"/>
          </w:tcPr>
          <w:p>
            <w:pPr/>
            <w:bookmarkStart w:name="ZGu1-1779873648123" w:id="335"/>
            <w:bookmarkEnd w:id="335"/>
            <w:r>
              <w:rPr/>
              <w:t>性能达标</w:t>
            </w:r>
          </w:p>
        </w:tc>
        <w:tc>
          <w:tcPr>
            <w:tcW w:w="3300"/>
            <w:vAlign w:val="center"/>
          </w:tcPr>
          <w:p>
            <w:pPr/>
            <w:bookmarkStart w:name="kAL0-1779873648126" w:id="336"/>
            <w:bookmarkEnd w:id="336"/>
            <w:r>
              <w:rPr/>
              <w:t>ipvlan 模式吞吐量不低于物理网卡 90%，vxlan 模式不低于 70%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Nvu-1779873648130" w:id="337"/>
            <w:bookmarkEnd w:id="337"/>
            <w:r>
              <w:rPr/>
              <w:t>AC-06</w:t>
            </w:r>
          </w:p>
        </w:tc>
        <w:tc>
          <w:tcPr>
            <w:tcW w:w="3300"/>
            <w:vAlign w:val="center"/>
          </w:tcPr>
          <w:p>
            <w:pPr/>
            <w:bookmarkStart w:name="VmjA-1779873648133" w:id="338"/>
            <w:bookmarkEnd w:id="338"/>
            <w:r>
              <w:rPr/>
              <w:t>可靠性验证</w:t>
            </w:r>
          </w:p>
        </w:tc>
        <w:tc>
          <w:tcPr>
            <w:tcW w:w="3300"/>
            <w:vAlign w:val="center"/>
          </w:tcPr>
          <w:p>
            <w:pPr/>
            <w:bookmarkStart w:name="B7j1-1779873648136" w:id="339"/>
            <w:bookmarkEnd w:id="339"/>
            <w:r>
              <w:rPr/>
              <w:t>模拟插件崩溃、网络中断等异常场景后系统可自愈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HB2-1779873648140" w:id="340"/>
            <w:bookmarkEnd w:id="340"/>
            <w:r>
              <w:rPr/>
              <w:t>AC-07</w:t>
            </w:r>
          </w:p>
        </w:tc>
        <w:tc>
          <w:tcPr>
            <w:tcW w:w="3300"/>
            <w:vAlign w:val="center"/>
          </w:tcPr>
          <w:p>
            <w:pPr/>
            <w:bookmarkStart w:name="WTSx-1779873648144" w:id="341"/>
            <w:bookmarkEnd w:id="341"/>
            <w:r>
              <w:rPr/>
              <w:t>文档完善性</w:t>
            </w:r>
          </w:p>
        </w:tc>
        <w:tc>
          <w:tcPr>
            <w:tcW w:w="3300"/>
            <w:vAlign w:val="center"/>
          </w:tcPr>
          <w:p>
            <w:pPr/>
            <w:bookmarkStart w:name="t2bb-1779873648147" w:id="342"/>
            <w:bookmarkEnd w:id="342"/>
            <w:r>
              <w:rPr/>
              <w:t>部署指南能让新手运维人员在 30 分钟内完成插件安装和模式切换</w:t>
            </w:r>
          </w:p>
        </w:tc>
      </w:tr>
    </w:tbl>
    <w:p>
      <w:pPr>
        <w:pStyle w:val="2"/>
        <w:spacing w:line="240" w:lineRule="auto" w:before="0" w:after="0"/>
      </w:pPr>
      <w:bookmarkStart w:name="WHHU-1779873648250" w:id="343"/>
      <w:bookmarkEnd w:id="343"/>
      <w:r>
        <w:rPr>
          <w:rFonts w:ascii="微软雅黑" w:hAnsi="微软雅黑" w:cs="微软雅黑" w:eastAsia="微软雅黑"/>
          <w:b w:val="true"/>
          <w:sz w:val="30"/>
        </w:rPr>
        <w:t>8. 风险与限制</w:t>
      </w:r>
    </w:p>
    <w:p>
      <w:pPr>
        <w:pStyle w:val="3"/>
        <w:spacing w:line="240" w:lineRule="auto" w:before="0" w:after="0"/>
      </w:pPr>
      <w:bookmarkStart w:name="mtSD-1779873648251" w:id="344"/>
      <w:bookmarkEnd w:id="344"/>
      <w:r>
        <w:rPr>
          <w:rFonts w:ascii="微软雅黑" w:hAnsi="微软雅黑" w:cs="微软雅黑" w:eastAsia="微软雅黑"/>
          <w:b w:val="true"/>
          <w:sz w:val="24"/>
        </w:rPr>
        <w:t>8.1 已知限制</w:t>
      </w:r>
    </w:p>
    <w:p>
      <w:pPr>
        <w:numPr>
          <w:ilvl w:val="0"/>
          <w:numId w:val="6"/>
        </w:numPr>
      </w:pPr>
      <w:bookmarkStart w:name="xrhb-1779873648156" w:id="345"/>
      <w:bookmarkEnd w:id="345"/>
      <w:r>
        <w:rPr>
          <w:b w:val="true"/>
        </w:rPr>
        <w:t>单网络限制</w:t>
      </w:r>
      <w:r>
        <w:rPr/>
        <w:t>：本插件设计为集群默认网络插件，每个 Pod 只提供一个网络接口。如需多网络接口（如额外网络附加），可配合 Multus CNI 使用</w:t>
      </w:r>
    </w:p>
    <w:p>
      <w:pPr>
        <w:numPr>
          <w:ilvl w:val="0"/>
          <w:numId w:val="6"/>
        </w:numPr>
      </w:pPr>
      <w:bookmarkStart w:name="FwGa-1779873648158" w:id="346"/>
      <w:bookmarkEnd w:id="346"/>
      <w:r>
        <w:rPr>
          <w:b w:val="true"/>
        </w:rPr>
        <w:t>配置变更需重启</w:t>
      </w:r>
      <w:r>
        <w:rPr/>
        <w:t>：模式切换为静态变更，需重启 kubelet 或重建 Pod 生效</w:t>
      </w:r>
    </w:p>
    <w:p>
      <w:pPr>
        <w:numPr>
          <w:ilvl w:val="0"/>
          <w:numId w:val="6"/>
        </w:numPr>
      </w:pPr>
      <w:bookmarkStart w:name="zgsB-1779873648160" w:id="347"/>
      <w:bookmarkEnd w:id="347"/>
      <w:r>
        <w:rPr>
          <w:b w:val="true"/>
        </w:rPr>
        <w:t>不支持 Windows 节点</w:t>
      </w:r>
      <w:r>
        <w:rPr/>
        <w:t>：插件依赖 Linux 内核网络特性</w:t>
      </w:r>
    </w:p>
    <w:p>
      <w:pPr>
        <w:pStyle w:val="3"/>
        <w:spacing w:line="240" w:lineRule="auto" w:before="0" w:after="0"/>
      </w:pPr>
      <w:bookmarkStart w:name="c2qF-1779873648252" w:id="348"/>
      <w:bookmarkEnd w:id="348"/>
      <w:r>
        <w:rPr>
          <w:rFonts w:ascii="微软雅黑" w:hAnsi="微软雅黑" w:cs="微软雅黑" w:eastAsia="微软雅黑"/>
          <w:b w:val="true"/>
          <w:sz w:val="24"/>
        </w:rPr>
        <w:t>8.2 技术风险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Reo-1779873648164" w:id="349"/>
            <w:bookmarkEnd w:id="349"/>
            <w:r>
              <w:rPr/>
              <w:t>风险</w:t>
            </w:r>
          </w:p>
        </w:tc>
        <w:tc>
          <w:tcPr>
            <w:tcW w:w="3300"/>
            <w:vAlign w:val="center"/>
          </w:tcPr>
          <w:p>
            <w:pPr/>
            <w:bookmarkStart w:name="lrv0-1779873648167" w:id="350"/>
            <w:bookmarkEnd w:id="350"/>
            <w:r>
              <w:rPr/>
              <w:t>影响</w:t>
            </w:r>
          </w:p>
        </w:tc>
        <w:tc>
          <w:tcPr>
            <w:tcW w:w="3300"/>
            <w:vAlign w:val="center"/>
          </w:tcPr>
          <w:p>
            <w:pPr/>
            <w:bookmarkStart w:name="EUZE-1779873648170" w:id="351"/>
            <w:bookmarkEnd w:id="351"/>
            <w:r>
              <w:rPr/>
              <w:t>缓解措施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MLF-1779873648174" w:id="352"/>
            <w:bookmarkEnd w:id="352"/>
            <w:r>
              <w:rPr/>
              <w:t>ipvlan l3 模式下跨主机路由配置复杂</w:t>
            </w:r>
          </w:p>
        </w:tc>
        <w:tc>
          <w:tcPr>
            <w:tcW w:w="3300"/>
            <w:vAlign w:val="center"/>
          </w:tcPr>
          <w:p>
            <w:pPr/>
            <w:bookmarkStart w:name="Mnsg-1779873648177" w:id="353"/>
            <w:bookmarkEnd w:id="353"/>
            <w:r>
              <w:rPr/>
              <w:t>可能导致网络不通</w:t>
            </w:r>
          </w:p>
        </w:tc>
        <w:tc>
          <w:tcPr>
            <w:tcW w:w="3300"/>
            <w:vAlign w:val="center"/>
          </w:tcPr>
          <w:p>
            <w:pPr/>
            <w:bookmarkStart w:name="vEVQ-1779873648180" w:id="354"/>
            <w:bookmarkEnd w:id="354"/>
            <w:r>
              <w:rPr/>
              <w:t>提供自动化部署脚本，集成 BGP 路由宣告或静态路由配置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oyw-1779873648184" w:id="355"/>
            <w:bookmarkEnd w:id="355"/>
            <w:r>
              <w:rPr/>
              <w:t>vxlan 模式下 MTU 配置不当引发分片</w:t>
            </w:r>
          </w:p>
        </w:tc>
        <w:tc>
          <w:tcPr>
            <w:tcW w:w="3300"/>
            <w:vAlign w:val="center"/>
          </w:tcPr>
          <w:p>
            <w:pPr/>
            <w:bookmarkStart w:name="HC2m-1779873648187" w:id="356"/>
            <w:bookmarkEnd w:id="356"/>
            <w:r>
              <w:rPr/>
              <w:t>性能严重下降</w:t>
            </w:r>
          </w:p>
        </w:tc>
        <w:tc>
          <w:tcPr>
            <w:tcW w:w="3300"/>
            <w:vAlign w:val="center"/>
          </w:tcPr>
          <w:p>
            <w:pPr/>
            <w:bookmarkStart w:name="Qrwd-1779873648190" w:id="357"/>
            <w:bookmarkEnd w:id="357"/>
            <w:r>
              <w:rPr/>
              <w:t>配置模板中明确 MTU 建议值 1450，并提供 MTU 检测工具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RP3-1779873648194" w:id="358"/>
            <w:bookmarkEnd w:id="358"/>
            <w:r>
              <w:rPr/>
              <w:t>大量 Pod 时 IPAM 性能瓶颈</w:t>
            </w:r>
          </w:p>
        </w:tc>
        <w:tc>
          <w:tcPr>
            <w:tcW w:w="3300"/>
            <w:vAlign w:val="center"/>
          </w:tcPr>
          <w:p>
            <w:pPr/>
            <w:bookmarkStart w:name="RazX-1779873648197" w:id="359"/>
            <w:bookmarkEnd w:id="359"/>
            <w:r>
              <w:rPr/>
              <w:t>Pod 启动延迟增加</w:t>
            </w:r>
          </w:p>
        </w:tc>
        <w:tc>
          <w:tcPr>
            <w:tcW w:w="3300"/>
            <w:vAlign w:val="center"/>
          </w:tcPr>
          <w:p>
            <w:pPr/>
            <w:bookmarkStart w:name="raq0-1779873648200" w:id="360"/>
            <w:bookmarkEnd w:id="360"/>
            <w:r>
              <w:rPr/>
              <w:t>支持 IPAM 本地缓存预分配机制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lnd-1779873648204" w:id="361"/>
            <w:bookmarkEnd w:id="361"/>
            <w:r>
              <w:rPr/>
              <w:t>ipvlan L3 模式存在特定内核版本兼容性问题</w:t>
            </w:r>
          </w:p>
        </w:tc>
        <w:tc>
          <w:tcPr>
            <w:tcW w:w="3300"/>
            <w:vAlign w:val="center"/>
          </w:tcPr>
          <w:p>
            <w:pPr/>
            <w:bookmarkStart w:name="L0IG-1779873648207" w:id="362"/>
            <w:bookmarkEnd w:id="362"/>
            <w:r>
              <w:rPr/>
              <w:t>网络不可用</w:t>
            </w:r>
          </w:p>
        </w:tc>
        <w:tc>
          <w:tcPr>
            <w:tcW w:w="3300"/>
            <w:vAlign w:val="center"/>
          </w:tcPr>
          <w:p>
            <w:pPr/>
            <w:bookmarkStart w:name="A33H-1779873648210" w:id="363"/>
            <w:bookmarkEnd w:id="363"/>
            <w:r>
              <w:rPr/>
              <w:t>部署时检测内核版本并提供模式降级建议</w:t>
            </w:r>
          </w:p>
        </w:tc>
      </w:tr>
    </w:tbl>
    <w:p>
      <w:pPr/>
      <w:bookmarkStart w:name="9mDT-1779873648215" w:id="364"/>
      <w:bookmarkEnd w:id="364"/>
    </w:p>
    <w:p>
      <w:pPr/>
      <w:bookmarkStart w:name="Eo7Y-1779873797930" w:id="365"/>
      <w:bookmarkEnd w:id="365"/>
    </w:p>
    <w:p>
      <w:pPr>
        <w:pStyle w:val="2"/>
        <w:spacing w:line="240" w:lineRule="auto" w:before="0" w:after="0"/>
      </w:pPr>
      <w:bookmarkStart w:name="wHWf-1779873798124" w:id="366"/>
      <w:bookmarkEnd w:id="366"/>
      <w:r>
        <w:rPr>
          <w:rFonts w:ascii="微软雅黑" w:hAnsi="微软雅黑" w:cs="微软雅黑" w:eastAsia="微软雅黑"/>
          <w:b w:val="true"/>
          <w:sz w:val="30"/>
        </w:rPr>
        <w:t>9. 技术选型与依赖库</w:t>
      </w:r>
    </w:p>
    <w:p>
      <w:pPr/>
      <w:bookmarkStart w:name="JRfm-1779873799232" w:id="367"/>
      <w:bookmarkEnd w:id="367"/>
      <w:r>
        <w:rPr/>
        <w:t>为确保项目的可维护性、可测试性及社区生态兼容性，FlexNet CNI 将采用以下主流 Go 语言库和工具链。</w:t>
      </w:r>
    </w:p>
    <w:p>
      <w:pPr>
        <w:pStyle w:val="3"/>
        <w:spacing w:line="240" w:lineRule="auto" w:before="0" w:after="0"/>
      </w:pPr>
      <w:bookmarkStart w:name="NtKq-1779873799920" w:id="368"/>
      <w:bookmarkEnd w:id="368"/>
      <w:r>
        <w:rPr>
          <w:rFonts w:ascii="微软雅黑" w:hAnsi="微软雅黑" w:cs="微软雅黑" w:eastAsia="微软雅黑"/>
          <w:b w:val="true"/>
          <w:sz w:val="24"/>
        </w:rPr>
        <w:t>9.1 核心依赖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XGG-1779873799236" w:id="369"/>
            <w:bookmarkEnd w:id="369"/>
            <w:r>
              <w:rPr/>
              <w:t>库/工具</w:t>
            </w:r>
          </w:p>
        </w:tc>
        <w:tc>
          <w:tcPr>
            <w:tcW w:w="2480"/>
            <w:vAlign w:val="center"/>
          </w:tcPr>
          <w:p>
            <w:pPr/>
            <w:bookmarkStart w:name="Z5jm-1779873799239" w:id="370"/>
            <w:bookmarkEnd w:id="370"/>
            <w:r>
              <w:rPr/>
              <w:t>版本</w:t>
            </w:r>
          </w:p>
        </w:tc>
        <w:tc>
          <w:tcPr>
            <w:tcW w:w="2480"/>
            <w:vAlign w:val="center"/>
          </w:tcPr>
          <w:p>
            <w:pPr/>
            <w:bookmarkStart w:name="ldrq-1779873799242" w:id="371"/>
            <w:bookmarkEnd w:id="371"/>
            <w:r>
              <w:rPr/>
              <w:t>用途</w:t>
            </w:r>
          </w:p>
        </w:tc>
        <w:tc>
          <w:tcPr>
            <w:tcW w:w="2480"/>
            <w:vAlign w:val="center"/>
          </w:tcPr>
          <w:p>
            <w:pPr/>
            <w:bookmarkStart w:name="tVlA-1779873799245" w:id="372"/>
            <w:bookmarkEnd w:id="372"/>
            <w:r>
              <w:rPr/>
              <w:t>理由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j93e-1779873799249" w:id="373"/>
            <w:bookmarkEnd w:id="373"/>
            <w:r>
              <w:rPr>
                <w:b w:val="true"/>
                <w:color w:val="3964fe"/>
              </w:rPr>
              <w:t>github.com/containernetworking/cni</w:t>
            </w:r>
          </w:p>
        </w:tc>
        <w:tc>
          <w:tcPr>
            <w:tcW w:w="2480"/>
            <w:vAlign w:val="center"/>
          </w:tcPr>
          <w:p>
            <w:pPr/>
            <w:bookmarkStart w:name="CGTl-1779873799252" w:id="374"/>
            <w:bookmarkEnd w:id="374"/>
            <w:r>
              <w:rPr/>
              <w:t>v1.1.2</w:t>
            </w:r>
          </w:p>
        </w:tc>
        <w:tc>
          <w:tcPr>
            <w:tcW w:w="2480"/>
            <w:vAlign w:val="center"/>
          </w:tcPr>
          <w:p>
            <w:pPr/>
            <w:bookmarkStart w:name="Ql5H-1779873799255" w:id="375"/>
            <w:bookmarkEnd w:id="375"/>
            <w:r>
              <w:rPr/>
              <w:t>CNI 规范数据结构与通用工具库</w:t>
            </w:r>
          </w:p>
        </w:tc>
        <w:tc>
          <w:tcPr>
            <w:tcW w:w="2480"/>
            <w:vAlign w:val="center"/>
          </w:tcPr>
          <w:p>
            <w:pPr/>
            <w:bookmarkStart w:name="XGMy-1779873799258" w:id="376"/>
            <w:bookmarkEnd w:id="376"/>
            <w:r>
              <w:rPr/>
              <w:t>CNI 官方库，提供 </w:t>
            </w:r>
          </w:p>
          <w:p>
            <w:pPr/>
            <w:bookmarkStart w:name="fq7v-1779873799260" w:id="377"/>
            <w:bookmarkEnd w:id="377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skel.PluginMain</w:t>
            </w:r>
          </w:p>
          <w:p>
            <w:pPr/>
            <w:bookmarkStart w:name="f0Ew-1779873799262" w:id="378"/>
            <w:bookmarkEnd w:id="378"/>
            <w:r>
              <w:rPr/>
              <w:t>、</w:t>
            </w:r>
          </w:p>
          <w:p>
            <w:pPr/>
            <w:bookmarkStart w:name="Ond7-1779873799264" w:id="379"/>
            <w:bookmarkEnd w:id="379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types</w:t>
            </w:r>
          </w:p>
          <w:p>
            <w:pPr/>
            <w:bookmarkStart w:name="KmxZ-1779873799266" w:id="380"/>
            <w:bookmarkEnd w:id="380"/>
            <w:r>
              <w:rPr/>
              <w:t>、</w:t>
            </w:r>
          </w:p>
          <w:p>
            <w:pPr/>
            <w:bookmarkStart w:name="VEuG-1779873799268" w:id="381"/>
            <w:bookmarkEnd w:id="381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version</w:t>
            </w:r>
          </w:p>
          <w:p>
            <w:pPr/>
            <w:bookmarkStart w:name="nEiE-1779873799270" w:id="382"/>
            <w:bookmarkEnd w:id="382"/>
            <w:r>
              <w:rPr/>
              <w:t> 等核心组件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IQoh-1779873799275" w:id="383"/>
            <w:bookmarkEnd w:id="383"/>
            <w:r>
              <w:rPr>
                <w:b w:val="true"/>
                <w:color w:val="3964fe"/>
              </w:rPr>
              <w:t>github.com/containernetworking/plugins</w:t>
            </w:r>
          </w:p>
        </w:tc>
        <w:tc>
          <w:tcPr>
            <w:tcW w:w="2480"/>
            <w:vAlign w:val="center"/>
          </w:tcPr>
          <w:p>
            <w:pPr/>
            <w:bookmarkStart w:name="SdPt-1779873799278" w:id="384"/>
            <w:bookmarkEnd w:id="384"/>
            <w:r>
              <w:rPr/>
              <w:t>v1.4.0</w:t>
            </w:r>
          </w:p>
        </w:tc>
        <w:tc>
          <w:tcPr>
            <w:tcW w:w="2480"/>
            <w:vAlign w:val="center"/>
          </w:tcPr>
          <w:p>
            <w:pPr/>
            <w:bookmarkStart w:name="rvbl-1779873799281" w:id="385"/>
            <w:bookmarkEnd w:id="385"/>
            <w:r>
              <w:rPr/>
              <w:t>IPAM 插件（host-local/dhcp）及工具函数</w:t>
            </w:r>
          </w:p>
        </w:tc>
        <w:tc>
          <w:tcPr>
            <w:tcW w:w="2480"/>
            <w:vAlign w:val="center"/>
          </w:tcPr>
          <w:p>
            <w:pPr/>
            <w:bookmarkStart w:name="lyT1-1779873799284" w:id="386"/>
            <w:bookmarkEnd w:id="386"/>
            <w:r>
              <w:rPr/>
              <w:t>复用官方 IPAM 实现与网络工具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pEvY-1779873799288" w:id="387"/>
            <w:bookmarkEnd w:id="387"/>
            <w:r>
              <w:rPr>
                <w:b w:val="true"/>
                <w:color w:val="3964fe"/>
              </w:rPr>
              <w:t>github.com/vishvananda/netlink</w:t>
            </w:r>
          </w:p>
        </w:tc>
        <w:tc>
          <w:tcPr>
            <w:tcW w:w="2480"/>
            <w:vAlign w:val="center"/>
          </w:tcPr>
          <w:p>
            <w:pPr/>
            <w:bookmarkStart w:name="nuZf-1779873799291" w:id="388"/>
            <w:bookmarkEnd w:id="388"/>
            <w:r>
              <w:rPr/>
              <w:t>v1.2.1-beta.2</w:t>
            </w:r>
          </w:p>
        </w:tc>
        <w:tc>
          <w:tcPr>
            <w:tcW w:w="2480"/>
            <w:vAlign w:val="center"/>
          </w:tcPr>
          <w:p>
            <w:pPr/>
            <w:bookmarkStart w:name="3Iej-1779873799294" w:id="389"/>
            <w:bookmarkEnd w:id="389"/>
            <w:r>
              <w:rPr/>
              <w:t>Linux 网络接口、路由、邻居、隧道（vxlan）管理</w:t>
            </w:r>
          </w:p>
        </w:tc>
        <w:tc>
          <w:tcPr>
            <w:tcW w:w="2480"/>
            <w:vAlign w:val="center"/>
          </w:tcPr>
          <w:p>
            <w:pPr/>
            <w:bookmarkStart w:name="T9r9-1779873799297" w:id="390"/>
            <w:bookmarkEnd w:id="390"/>
            <w:r>
              <w:rPr/>
              <w:t>提供高性能 netlink 调用封装，支持 ipvlan、vxlan、路由操作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aPR1-1779873799301" w:id="391"/>
            <w:bookmarkEnd w:id="391"/>
            <w:r>
              <w:rPr>
                <w:b w:val="true"/>
                <w:color w:val="3964fe"/>
              </w:rPr>
              <w:t>github.com/spf13/cobra</w:t>
            </w:r>
          </w:p>
        </w:tc>
        <w:tc>
          <w:tcPr>
            <w:tcW w:w="2480"/>
            <w:vAlign w:val="center"/>
          </w:tcPr>
          <w:p>
            <w:pPr/>
            <w:bookmarkStart w:name="5cfW-1779873799304" w:id="392"/>
            <w:bookmarkEnd w:id="392"/>
            <w:r>
              <w:rPr/>
              <w:t>v1.8.0</w:t>
            </w:r>
          </w:p>
        </w:tc>
        <w:tc>
          <w:tcPr>
            <w:tcW w:w="2480"/>
            <w:vAlign w:val="center"/>
          </w:tcPr>
          <w:p>
            <w:pPr/>
            <w:bookmarkStart w:name="izE0-1779873799307" w:id="393"/>
            <w:bookmarkEnd w:id="393"/>
            <w:r>
              <w:rPr/>
              <w:t>CLI 命令行框架，用于 </w:t>
            </w:r>
          </w:p>
          <w:p>
            <w:pPr/>
            <w:bookmarkStart w:name="6TZY-1779873799309" w:id="394"/>
            <w:bookmarkEnd w:id="394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flexnet-check</w:t>
            </w:r>
          </w:p>
          <w:p>
            <w:pPr/>
            <w:bookmarkStart w:name="4TIi-1779873799311" w:id="395"/>
            <w:bookmarkEnd w:id="395"/>
            <w:r>
              <w:rPr/>
              <w:t> 子命令</w:t>
            </w:r>
          </w:p>
        </w:tc>
        <w:tc>
          <w:tcPr>
            <w:tcW w:w="2480"/>
            <w:vAlign w:val="center"/>
          </w:tcPr>
          <w:p>
            <w:pPr/>
            <w:bookmarkStart w:name="LVfD-1779873799314" w:id="396"/>
            <w:bookmarkEnd w:id="396"/>
            <w:r>
              <w:rPr/>
              <w:t>行业标准，支持子命令、参数解析、自动补全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oN2T-1779873799318" w:id="397"/>
            <w:bookmarkEnd w:id="397"/>
            <w:r>
              <w:rPr>
                <w:b w:val="true"/>
                <w:color w:val="3964fe"/>
              </w:rPr>
              <w:t>github.com/spf13/viper</w:t>
            </w:r>
          </w:p>
        </w:tc>
        <w:tc>
          <w:tcPr>
            <w:tcW w:w="2480"/>
            <w:vAlign w:val="center"/>
          </w:tcPr>
          <w:p>
            <w:pPr/>
            <w:bookmarkStart w:name="y7Fi-1779873799321" w:id="398"/>
            <w:bookmarkEnd w:id="398"/>
            <w:r>
              <w:rPr/>
              <w:t>v1.18.2</w:t>
            </w:r>
          </w:p>
        </w:tc>
        <w:tc>
          <w:tcPr>
            <w:tcW w:w="2480"/>
            <w:vAlign w:val="center"/>
          </w:tcPr>
          <w:p>
            <w:pPr/>
            <w:bookmarkStart w:name="q07G-1779873799324" w:id="399"/>
            <w:bookmarkEnd w:id="399"/>
            <w:r>
              <w:rPr/>
              <w:t>配置文件解析与环境变量绑定</w:t>
            </w:r>
          </w:p>
        </w:tc>
        <w:tc>
          <w:tcPr>
            <w:tcW w:w="2480"/>
            <w:vAlign w:val="center"/>
          </w:tcPr>
          <w:p>
            <w:pPr/>
            <w:bookmarkStart w:name="6TQY-1779873799327" w:id="400"/>
            <w:bookmarkEnd w:id="400"/>
            <w:r>
              <w:rPr/>
              <w:t>与 Cobra 无缝集成，便于管理复杂配置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Jj2-1779873799331" w:id="401"/>
            <w:bookmarkEnd w:id="401"/>
            <w:r>
              <w:rPr>
                <w:b w:val="true"/>
                <w:color w:val="3964fe"/>
              </w:rPr>
              <w:t>github.com/sirupsen/logrus</w:t>
            </w:r>
          </w:p>
        </w:tc>
        <w:tc>
          <w:tcPr>
            <w:tcW w:w="2480"/>
            <w:vAlign w:val="center"/>
          </w:tcPr>
          <w:p>
            <w:pPr/>
            <w:bookmarkStart w:name="zINL-1779873799334" w:id="402"/>
            <w:bookmarkEnd w:id="402"/>
            <w:r>
              <w:rPr/>
              <w:t>v1.9.3</w:t>
            </w:r>
          </w:p>
        </w:tc>
        <w:tc>
          <w:tcPr>
            <w:tcW w:w="2480"/>
            <w:vAlign w:val="center"/>
          </w:tcPr>
          <w:p>
            <w:pPr/>
            <w:bookmarkStart w:name="AGvB-1779873799337" w:id="403"/>
            <w:bookmarkEnd w:id="403"/>
            <w:r>
              <w:rPr/>
              <w:t>结构化日志输出</w:t>
            </w:r>
          </w:p>
        </w:tc>
        <w:tc>
          <w:tcPr>
            <w:tcW w:w="2480"/>
            <w:vAlign w:val="center"/>
          </w:tcPr>
          <w:p>
            <w:pPr/>
            <w:bookmarkStart w:name="Fltw-1779873799340" w:id="404"/>
            <w:bookmarkEnd w:id="404"/>
            <w:r>
              <w:rPr/>
              <w:t>支持级别控制、钩子、JSON 格式，便于容器化环境日志收集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ut8Y-1779873799344" w:id="405"/>
            <w:bookmarkEnd w:id="405"/>
            <w:r>
              <w:rPr>
                <w:b w:val="true"/>
                <w:color w:val="3964fe"/>
              </w:rPr>
              <w:t>github.com/prometheus/client_golang</w:t>
            </w:r>
          </w:p>
        </w:tc>
        <w:tc>
          <w:tcPr>
            <w:tcW w:w="2480"/>
            <w:vAlign w:val="center"/>
          </w:tcPr>
          <w:p>
            <w:pPr/>
            <w:bookmarkStart w:name="O3ri-1779873799347" w:id="406"/>
            <w:bookmarkEnd w:id="406"/>
            <w:r>
              <w:rPr/>
              <w:t>v1.19.0</w:t>
            </w:r>
          </w:p>
        </w:tc>
        <w:tc>
          <w:tcPr>
            <w:tcW w:w="2480"/>
            <w:vAlign w:val="center"/>
          </w:tcPr>
          <w:p>
            <w:pPr/>
            <w:bookmarkStart w:name="6Y26-1779873799350" w:id="407"/>
            <w:bookmarkEnd w:id="407"/>
            <w:r>
              <w:rPr/>
              <w:t>Metrics 暴露（Prometheus）</w:t>
            </w:r>
          </w:p>
        </w:tc>
        <w:tc>
          <w:tcPr>
            <w:tcW w:w="2480"/>
            <w:vAlign w:val="center"/>
          </w:tcPr>
          <w:p>
            <w:pPr/>
            <w:bookmarkStart w:name="YrbH-1779873799353" w:id="408"/>
            <w:bookmarkEnd w:id="408"/>
            <w:r>
              <w:rPr/>
              <w:t>用于插件内置 metrics 端点，监控 ADD/DEL 延迟与错误率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46WF-1779873799357" w:id="409"/>
            <w:bookmarkEnd w:id="409"/>
            <w:r>
              <w:rPr>
                <w:b w:val="true"/>
                <w:color w:val="3964fe"/>
              </w:rPr>
              <w:t>github.com/stretchr/testify</w:t>
            </w:r>
          </w:p>
        </w:tc>
        <w:tc>
          <w:tcPr>
            <w:tcW w:w="2480"/>
            <w:vAlign w:val="center"/>
          </w:tcPr>
          <w:p>
            <w:pPr/>
            <w:bookmarkStart w:name="ORdi-1779873799360" w:id="410"/>
            <w:bookmarkEnd w:id="410"/>
            <w:r>
              <w:rPr/>
              <w:t>v1.9.0</w:t>
            </w:r>
          </w:p>
        </w:tc>
        <w:tc>
          <w:tcPr>
            <w:tcW w:w="2480"/>
            <w:vAlign w:val="center"/>
          </w:tcPr>
          <w:p>
            <w:pPr/>
            <w:bookmarkStart w:name="CtCf-1779873799363" w:id="411"/>
            <w:bookmarkEnd w:id="411"/>
            <w:r>
              <w:rPr/>
              <w:t>单元测试与集成测试断言</w:t>
            </w:r>
          </w:p>
        </w:tc>
        <w:tc>
          <w:tcPr>
            <w:tcW w:w="2480"/>
            <w:vAlign w:val="center"/>
          </w:tcPr>
          <w:p>
            <w:pPr/>
            <w:bookmarkStart w:name="Nrek-1779873799366" w:id="412"/>
            <w:bookmarkEnd w:id="412"/>
            <w:r>
              <w:rPr/>
              <w:t>提供 assert/mock 套件，保证代码质量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Gn4J-1779873799370" w:id="413"/>
            <w:bookmarkEnd w:id="413"/>
            <w:r>
              <w:rPr>
                <w:b w:val="true"/>
                <w:color w:val="3964fe"/>
              </w:rPr>
              <w:t>github.com/onsi/ginkgo/v2</w:t>
            </w:r>
          </w:p>
          <w:p>
            <w:pPr/>
            <w:bookmarkStart w:name="Bwq0-1779873799372" w:id="414"/>
            <w:bookmarkEnd w:id="414"/>
            <w:r>
              <w:rPr/>
              <w:t> + </w:t>
            </w:r>
          </w:p>
          <w:p>
            <w:pPr/>
            <w:bookmarkStart w:name="3iqc-1779873799374" w:id="415"/>
            <w:bookmarkEnd w:id="415"/>
            <w:r>
              <w:rPr>
                <w:b w:val="true"/>
              </w:rPr>
              <w:t>gomega</w:t>
            </w:r>
          </w:p>
        </w:tc>
        <w:tc>
          <w:tcPr>
            <w:tcW w:w="2480"/>
            <w:vAlign w:val="center"/>
          </w:tcPr>
          <w:p>
            <w:pPr/>
            <w:bookmarkStart w:name="umbm-1779873799377" w:id="416"/>
            <w:bookmarkEnd w:id="416"/>
            <w:r>
              <w:rPr/>
              <w:t>v2.15.0 / v1.30.0</w:t>
            </w:r>
          </w:p>
        </w:tc>
        <w:tc>
          <w:tcPr>
            <w:tcW w:w="2480"/>
            <w:vAlign w:val="center"/>
          </w:tcPr>
          <w:p>
            <w:pPr/>
            <w:bookmarkStart w:name="mDa0-1779873799380" w:id="417"/>
            <w:bookmarkEnd w:id="417"/>
            <w:r>
              <w:rPr/>
              <w:t>BDD 风格集成测试</w:t>
            </w:r>
          </w:p>
        </w:tc>
        <w:tc>
          <w:tcPr>
            <w:tcW w:w="2480"/>
            <w:vAlign w:val="center"/>
          </w:tcPr>
          <w:p>
            <w:pPr/>
            <w:bookmarkStart w:name="qyQT-1779873799383" w:id="418"/>
            <w:bookmarkEnd w:id="418"/>
            <w:r>
              <w:rPr/>
              <w:t>适用于在真实集群环境中模拟 Pod 生命周期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7W9v-1779873799387" w:id="419"/>
            <w:bookmarkEnd w:id="419"/>
            <w:r>
              <w:rPr>
                <w:b w:val="true"/>
                <w:color w:val="3964fe"/>
              </w:rPr>
              <w:t>golang.org/x/sys/unix</w:t>
            </w:r>
          </w:p>
        </w:tc>
        <w:tc>
          <w:tcPr>
            <w:tcW w:w="2480"/>
            <w:vAlign w:val="center"/>
          </w:tcPr>
          <w:p>
            <w:pPr/>
            <w:bookmarkStart w:name="pO0x-1779873799390" w:id="420"/>
            <w:bookmarkEnd w:id="420"/>
            <w:r>
              <w:rPr/>
              <w:t>latest</w:t>
            </w:r>
          </w:p>
        </w:tc>
        <w:tc>
          <w:tcPr>
            <w:tcW w:w="2480"/>
            <w:vAlign w:val="center"/>
          </w:tcPr>
          <w:p>
            <w:pPr/>
            <w:bookmarkStart w:name="HzQh-1779873799393" w:id="421"/>
            <w:bookmarkEnd w:id="421"/>
            <w:r>
              <w:rPr/>
              <w:t>系统调用封装</w:t>
            </w:r>
          </w:p>
        </w:tc>
        <w:tc>
          <w:tcPr>
            <w:tcW w:w="2480"/>
            <w:vAlign w:val="center"/>
          </w:tcPr>
          <w:p>
            <w:pPr/>
            <w:bookmarkStart w:name="VgUO-1779873799396" w:id="422"/>
            <w:bookmarkEnd w:id="422"/>
            <w:r>
              <w:rPr/>
              <w:t>直接操作 </w:t>
            </w:r>
          </w:p>
          <w:p>
            <w:pPr/>
            <w:bookmarkStart w:name="VuYk-1779873799398" w:id="423"/>
            <w:bookmarkEnd w:id="423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unix.Netlink</w:t>
            </w:r>
          </w:p>
          <w:p>
            <w:pPr/>
            <w:bookmarkStart w:name="YCMF-1779873799400" w:id="424"/>
            <w:bookmarkEnd w:id="424"/>
            <w:r>
              <w:rPr/>
              <w:t>，为 netlink 库提供底层支持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YR4C-1779873799404" w:id="425"/>
            <w:bookmarkEnd w:id="425"/>
            <w:r>
              <w:rPr>
                <w:b w:val="true"/>
                <w:color w:val="3964fe"/>
              </w:rPr>
              <w:t>k8s.io/client-go</w:t>
            </w:r>
          </w:p>
        </w:tc>
        <w:tc>
          <w:tcPr>
            <w:tcW w:w="2480"/>
            <w:vAlign w:val="center"/>
          </w:tcPr>
          <w:p>
            <w:pPr/>
            <w:bookmarkStart w:name="EKBy-1779873799407" w:id="426"/>
            <w:bookmarkEnd w:id="426"/>
            <w:r>
              <w:rPr/>
              <w:t>v0.28.8</w:t>
            </w:r>
          </w:p>
        </w:tc>
        <w:tc>
          <w:tcPr>
            <w:tcW w:w="2480"/>
            <w:vAlign w:val="center"/>
          </w:tcPr>
          <w:p>
            <w:pPr/>
            <w:bookmarkStart w:name="KO6d-1779873799411" w:id="427"/>
            <w:bookmarkEnd w:id="427"/>
            <w:r>
              <w:rPr/>
              <w:t>Kubernetes API 客户端（可选，用于未来热更新模式）</w:t>
            </w:r>
          </w:p>
        </w:tc>
        <w:tc>
          <w:tcPr>
            <w:tcW w:w="2480"/>
            <w:vAlign w:val="center"/>
          </w:tcPr>
          <w:p>
            <w:pPr/>
            <w:bookmarkStart w:name="mK8t-1779873799414" w:id="428"/>
            <w:bookmarkEnd w:id="428"/>
            <w:r>
              <w:rPr/>
              <w:t>保留接口用于后续扩展动态配置监听</w:t>
            </w:r>
          </w:p>
        </w:tc>
      </w:tr>
    </w:tbl>
    <w:p>
      <w:pPr>
        <w:pStyle w:val="3"/>
        <w:spacing w:line="240" w:lineRule="auto" w:before="0" w:after="0"/>
      </w:pPr>
      <w:bookmarkStart w:name="Omah-1779873799922" w:id="429"/>
      <w:bookmarkEnd w:id="429"/>
      <w:r>
        <w:rPr>
          <w:rFonts w:ascii="微软雅黑" w:hAnsi="微软雅黑" w:cs="微软雅黑" w:eastAsia="微软雅黑"/>
          <w:b w:val="true"/>
          <w:sz w:val="24"/>
        </w:rPr>
        <w:t>9.2 辅助工具链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t4x-1779873799421" w:id="430"/>
            <w:bookmarkEnd w:id="430"/>
            <w:r>
              <w:rPr/>
              <w:t>工具</w:t>
            </w:r>
          </w:p>
        </w:tc>
        <w:tc>
          <w:tcPr>
            <w:tcW w:w="3300"/>
            <w:vAlign w:val="center"/>
          </w:tcPr>
          <w:p>
            <w:pPr/>
            <w:bookmarkStart w:name="p7gj-1779873799424" w:id="431"/>
            <w:bookmarkEnd w:id="431"/>
            <w:r>
              <w:rPr/>
              <w:t>版本</w:t>
            </w:r>
          </w:p>
        </w:tc>
        <w:tc>
          <w:tcPr>
            <w:tcW w:w="3300"/>
            <w:vAlign w:val="center"/>
          </w:tcPr>
          <w:p>
            <w:pPr/>
            <w:bookmarkStart w:name="3H02-1779873799427" w:id="432"/>
            <w:bookmarkEnd w:id="432"/>
            <w:r>
              <w:rPr/>
              <w:t>用途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Nix-1779873799431" w:id="433"/>
            <w:bookmarkEnd w:id="433"/>
            <w:r>
              <w:rPr>
                <w:b w:val="true"/>
              </w:rPr>
              <w:t>golangci-lint</w:t>
            </w:r>
          </w:p>
        </w:tc>
        <w:tc>
          <w:tcPr>
            <w:tcW w:w="3300"/>
            <w:vAlign w:val="center"/>
          </w:tcPr>
          <w:p>
            <w:pPr/>
            <w:bookmarkStart w:name="Igsz-1779873799434" w:id="434"/>
            <w:bookmarkEnd w:id="434"/>
            <w:r>
              <w:rPr/>
              <w:t>v1.56.0</w:t>
            </w:r>
          </w:p>
        </w:tc>
        <w:tc>
          <w:tcPr>
            <w:tcW w:w="3300"/>
            <w:vAlign w:val="center"/>
          </w:tcPr>
          <w:p>
            <w:pPr/>
            <w:bookmarkStart w:name="vSnc-1779873799437" w:id="435"/>
            <w:bookmarkEnd w:id="435"/>
            <w:r>
              <w:rPr/>
              <w:t>代码静态检查与规范统一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yxj-1779873799441" w:id="436"/>
            <w:bookmarkEnd w:id="436"/>
            <w:r>
              <w:rPr>
                <w:b w:val="true"/>
              </w:rPr>
              <w:t>go-swagger</w:t>
            </w:r>
          </w:p>
        </w:tc>
        <w:tc>
          <w:tcPr>
            <w:tcW w:w="3300"/>
            <w:vAlign w:val="center"/>
          </w:tcPr>
          <w:p>
            <w:pPr/>
            <w:bookmarkStart w:name="6Tdo-1779873799444" w:id="437"/>
            <w:bookmarkEnd w:id="437"/>
            <w:r>
              <w:rPr/>
              <w:t>v0.30.5</w:t>
            </w:r>
          </w:p>
        </w:tc>
        <w:tc>
          <w:tcPr>
            <w:tcW w:w="3300"/>
            <w:vAlign w:val="center"/>
          </w:tcPr>
          <w:p>
            <w:pPr/>
            <w:bookmarkStart w:name="ExSu-1779873799447" w:id="438"/>
            <w:bookmarkEnd w:id="438"/>
            <w:r>
              <w:rPr/>
              <w:t>（可选）生成配置文件 JSON Schema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QOD-1779873799451" w:id="439"/>
            <w:bookmarkEnd w:id="439"/>
            <w:r>
              <w:rPr>
                <w:b w:val="true"/>
              </w:rPr>
              <w:t>goreleaser</w:t>
            </w:r>
          </w:p>
        </w:tc>
        <w:tc>
          <w:tcPr>
            <w:tcW w:w="3300"/>
            <w:vAlign w:val="center"/>
          </w:tcPr>
          <w:p>
            <w:pPr/>
            <w:bookmarkStart w:name="AnXp-1779873799454" w:id="440"/>
            <w:bookmarkEnd w:id="440"/>
            <w:r>
              <w:rPr/>
              <w:t>v1.24.0</w:t>
            </w:r>
          </w:p>
        </w:tc>
        <w:tc>
          <w:tcPr>
            <w:tcW w:w="3300"/>
            <w:vAlign w:val="center"/>
          </w:tcPr>
          <w:p>
            <w:pPr/>
            <w:bookmarkStart w:name="pTRI-1779873799457" w:id="441"/>
            <w:bookmarkEnd w:id="441"/>
            <w:r>
              <w:rPr/>
              <w:t>跨平台构建与发布自动化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8id-1779873799461" w:id="442"/>
            <w:bookmarkEnd w:id="442"/>
            <w:r>
              <w:rPr>
                <w:b w:val="true"/>
              </w:rPr>
              <w:t>Docker</w:t>
            </w:r>
          </w:p>
          <w:p>
            <w:pPr/>
            <w:bookmarkStart w:name="Bw3K-1779873799463" w:id="443"/>
            <w:bookmarkEnd w:id="443"/>
            <w:r>
              <w:rPr/>
              <w:t> / </w:t>
            </w:r>
          </w:p>
          <w:p>
            <w:pPr/>
            <w:bookmarkStart w:name="d9sw-1779873799465" w:id="444"/>
            <w:bookmarkEnd w:id="444"/>
            <w:r>
              <w:rPr>
                <w:b w:val="true"/>
              </w:rPr>
              <w:t>Podman</w:t>
            </w:r>
          </w:p>
        </w:tc>
        <w:tc>
          <w:tcPr>
            <w:tcW w:w="3300"/>
            <w:vAlign w:val="center"/>
          </w:tcPr>
          <w:p>
            <w:pPr/>
            <w:bookmarkStart w:name="CmFO-1779873799468" w:id="445"/>
            <w:bookmarkEnd w:id="445"/>
            <w:r>
              <w:rPr/>
              <w:t>latest</w:t>
            </w:r>
          </w:p>
        </w:tc>
        <w:tc>
          <w:tcPr>
            <w:tcW w:w="3300"/>
            <w:vAlign w:val="center"/>
          </w:tcPr>
          <w:p>
            <w:pPr/>
            <w:bookmarkStart w:name="Fx4A-1779873799471" w:id="446"/>
            <w:bookmarkEnd w:id="446"/>
            <w:r>
              <w:rPr/>
              <w:t>构建插件容器镜像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P2T-1779873799475" w:id="447"/>
            <w:bookmarkEnd w:id="447"/>
            <w:r>
              <w:rPr>
                <w:b w:val="true"/>
              </w:rPr>
              <w:t>Helm</w:t>
            </w:r>
          </w:p>
        </w:tc>
        <w:tc>
          <w:tcPr>
            <w:tcW w:w="3300"/>
            <w:vAlign w:val="center"/>
          </w:tcPr>
          <w:p>
            <w:pPr/>
            <w:bookmarkStart w:name="WcAv-1779873799478" w:id="448"/>
            <w:bookmarkEnd w:id="448"/>
            <w:r>
              <w:rPr/>
              <w:t>v3.14.0</w:t>
            </w:r>
          </w:p>
        </w:tc>
        <w:tc>
          <w:tcPr>
            <w:tcW w:w="3300"/>
            <w:vAlign w:val="center"/>
          </w:tcPr>
          <w:p>
            <w:pPr/>
            <w:bookmarkStart w:name="4ebp-1779873799481" w:id="449"/>
            <w:bookmarkEnd w:id="449"/>
            <w:r>
              <w:rPr/>
              <w:t>打包部署 DaemonSet + ConfigMap</w:t>
            </w:r>
          </w:p>
        </w:tc>
      </w:tr>
    </w:tbl>
    <w:p>
      <w:pPr>
        <w:pStyle w:val="3"/>
        <w:spacing w:line="240" w:lineRule="auto" w:before="0" w:after="0"/>
      </w:pPr>
      <w:bookmarkStart w:name="4OxV-1779873799923" w:id="450"/>
      <w:bookmarkEnd w:id="450"/>
      <w:r>
        <w:rPr>
          <w:rFonts w:ascii="微软雅黑" w:hAnsi="微软雅黑" w:cs="微软雅黑" w:eastAsia="微软雅黑"/>
          <w:b w:val="true"/>
          <w:sz w:val="24"/>
        </w:rPr>
        <w:t>9.3 命令行工具设计（Cobra 使用场景）</w:t>
      </w:r>
    </w:p>
    <w:p>
      <w:pPr/>
      <w:bookmarkStart w:name="GXTf-1779873799488" w:id="451"/>
      <w:bookmarkEnd w:id="451"/>
      <w:r>
        <w:rPr/>
        <w:t>插件将包含一个独立的二进制 </w:t>
      </w:r>
      <w:r>
        <w:rPr>
          <w:rFonts w:ascii="Courier New" w:hAnsi="Courier New" w:cs="Courier New" w:eastAsia="Courier New"/>
          <w:sz w:val="24"/>
          <w:highlight w:val="white"/>
        </w:rPr>
        <w:t>flexnet</w:t>
      </w:r>
      <w:r>
        <w:rPr/>
        <w:t>，支持以下子命令（通过 Cobra 实现）：</w:t>
      </w:r>
    </w:p>
    <w:p>
      <w:pPr/>
      <w:bookmarkStart w:name="Ztz5-1779873799490" w:id="452"/>
      <w:bookmarkEnd w:id="452"/>
      <w:r>
        <w:rPr>
          <w:rFonts w:ascii="Courier New" w:hAnsi="Courier New" w:cs="Courier New" w:eastAsia="Courier New"/>
          <w:color w:val="0f1115"/>
          <w:sz w:val="18"/>
        </w:rPr>
        <w:t>bash</w:t>
      </w:r>
    </w:p>
    <w:p>
      <w:pPr>
        <w:shd w:val="clear" w:color="auto" w:fill="DBDBDB"/>
      </w:pPr>
      <w:bookmarkStart w:name="Ea2M-1779873799499" w:id="453"/>
      <w:bookmarkEnd w:id="453"/>
      <w:r>
        <w:rPr/>
        <w:t>flexnet check    # 离线检查配置文件语法与模式合法性</w:t>
      </w:r>
    </w:p>
    <w:p>
      <w:pPr>
        <w:shd w:val="clear" w:color="auto" w:fill="DBDBDB"/>
      </w:pPr>
      <w:bookmarkStart w:name="Ea2M-1779873799499" w:id="454"/>
      <w:bookmarkEnd w:id="454"/>
      <w:r>
        <w:rPr/>
        <w:t>flexnet version  # 打印版本与编译信息</w:t>
      </w:r>
    </w:p>
    <w:p>
      <w:pPr>
        <w:shd w:val="clear" w:color="auto" w:fill="DBDBDB"/>
      </w:pPr>
      <w:bookmarkStart w:name="Ea2M-1779873799499" w:id="455"/>
      <w:bookmarkEnd w:id="455"/>
      <w:r>
        <w:rPr/>
        <w:t>flexnet metrics  # 启动一个 HTTP 端点暴露 Prometheus 指标（调试/运维用）</w:t>
      </w:r>
    </w:p>
    <w:p>
      <w:pPr>
        <w:shd w:val="clear" w:color="auto" w:fill="DBDBDB"/>
      </w:pPr>
      <w:bookmarkStart w:name="Ea2M-1779873799499" w:id="456"/>
      <w:bookmarkEnd w:id="456"/>
      <w:r>
        <w:rPr/>
        <w:t>flexnet install  # （可选）一键部署脚本的 CLI 封装</w:t>
      </w:r>
    </w:p>
    <w:p>
      <w:pPr/>
      <w:bookmarkStart w:name="a8Of-1779873799501" w:id="457"/>
      <w:bookmarkEnd w:id="457"/>
      <w:r>
        <w:rPr/>
        <w:t>CNI 主命令（ADD/DEL/CHECK 等）仍然通过环境变量 + stdin 触发，由 </w:t>
      </w:r>
      <w:r>
        <w:rPr>
          <w:rFonts w:ascii="Courier New" w:hAnsi="Courier New" w:cs="Courier New" w:eastAsia="Courier New"/>
          <w:sz w:val="24"/>
          <w:highlight w:val="white"/>
        </w:rPr>
        <w:t>skel.PluginMain</w:t>
      </w:r>
      <w:r>
        <w:rPr/>
        <w:t> 路由，不依赖 Cobra。Cobra 仅用于辅助运维工具。</w:t>
      </w:r>
    </w:p>
    <w:p>
      <w:pPr/>
      <w:bookmarkStart w:name="6kVa-1779873799502" w:id="458"/>
      <w:bookmarkEnd w:id="45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9d57-1779873799924" w:id="459"/>
      <w:bookmarkEnd w:id="459"/>
      <w:r>
        <w:rPr>
          <w:rFonts w:ascii="微软雅黑" w:hAnsi="微软雅黑" w:cs="微软雅黑" w:eastAsia="微软雅黑"/>
          <w:b w:val="true"/>
          <w:sz w:val="30"/>
        </w:rPr>
        <w:t>10. 项目路标（Roadmap）</w:t>
      </w:r>
    </w:p>
    <w:p>
      <w:pPr/>
      <w:bookmarkStart w:name="HHiM-1779873799506" w:id="460"/>
      <w:bookmarkEnd w:id="460"/>
      <w:r>
        <w:rPr/>
        <w:t>项目将分为 </w:t>
      </w:r>
      <w:r>
        <w:rPr>
          <w:b w:val="true"/>
        </w:rPr>
        <w:t>三个阶段</w:t>
      </w:r>
      <w:r>
        <w:rPr/>
        <w:t> 进行迭代，每个阶段均有明确的交付目标和验收标准。</w:t>
      </w:r>
    </w:p>
    <w:p>
      <w:pPr>
        <w:pStyle w:val="3"/>
        <w:spacing w:line="240" w:lineRule="auto" w:before="0" w:after="0"/>
      </w:pPr>
      <w:bookmarkStart w:name="TGcC-1779873799925" w:id="461"/>
      <w:bookmarkEnd w:id="461"/>
      <w:r>
        <w:rPr>
          <w:rFonts w:ascii="微软雅黑" w:hAnsi="微软雅黑" w:cs="微软雅黑" w:eastAsia="微软雅黑"/>
          <w:b w:val="true"/>
          <w:sz w:val="24"/>
        </w:rPr>
        <w:t>Phase 1: 基础框架与 ipvlan 模式（第 1–3 周）</w:t>
      </w:r>
    </w:p>
    <w:p>
      <w:pPr/>
      <w:bookmarkStart w:name="XlP5-1779873799510" w:id="462"/>
      <w:bookmarkEnd w:id="462"/>
      <w:r>
        <w:rPr>
          <w:b w:val="true"/>
        </w:rPr>
        <w:t>目标</w:t>
      </w:r>
      <w:r>
        <w:rPr/>
        <w:t>：实现 ipvlan-l2 / ipvlan-l3 两种模式，支持 host-local IPAM，通过 CNI 标准测试。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A6w-1779873799512" w:id="463"/>
            <w:bookmarkEnd w:id="463"/>
            <w:r>
              <w:rPr/>
              <w:t>里程碑</w:t>
            </w:r>
          </w:p>
        </w:tc>
        <w:tc>
          <w:tcPr>
            <w:tcW w:w="3300"/>
            <w:vAlign w:val="center"/>
          </w:tcPr>
          <w:p>
            <w:pPr/>
            <w:bookmarkStart w:name="kh79-1779873799515" w:id="464"/>
            <w:bookmarkEnd w:id="464"/>
            <w:r>
              <w:rPr/>
              <w:t>产出</w:t>
            </w:r>
          </w:p>
        </w:tc>
        <w:tc>
          <w:tcPr>
            <w:tcW w:w="3300"/>
            <w:vAlign w:val="center"/>
          </w:tcPr>
          <w:p>
            <w:pPr/>
            <w:bookmarkStart w:name="GTjD-1779873799518" w:id="465"/>
            <w:bookmarkEnd w:id="465"/>
            <w:r>
              <w:rPr/>
              <w:t>验收方式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f98-1779873799522" w:id="466"/>
            <w:bookmarkEnd w:id="466"/>
            <w:r>
              <w:rPr/>
              <w:t>M1.1 项目脚手架搭建</w:t>
            </w:r>
          </w:p>
        </w:tc>
        <w:tc>
          <w:tcPr>
            <w:tcW w:w="3300"/>
            <w:vAlign w:val="center"/>
          </w:tcPr>
          <w:p>
            <w:pPr/>
            <w:bookmarkStart w:name="0OfF-1779873799525" w:id="467"/>
            <w:bookmarkEnd w:id="467"/>
            <w:r>
              <w:rPr/>
              <w:t>代码仓库、Makefile、goreleaser 配置、CI（GitHub Actions）</w:t>
            </w:r>
          </w:p>
        </w:tc>
        <w:tc>
          <w:tcPr>
            <w:tcW w:w="3300"/>
            <w:vAlign w:val="center"/>
          </w:tcPr>
          <w:p>
            <w:pPr/>
            <w:bookmarkStart w:name="aOkO-1779873799528" w:id="468"/>
            <w:bookmarkEnd w:id="468"/>
            <w:r>
              <w:rPr/>
              <w:t>能够自动构建二进制，通过 lint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KW9-1779873799532" w:id="469"/>
            <w:bookmarkEnd w:id="469"/>
            <w:r>
              <w:rPr/>
              <w:t>M1.2 实现 CNI 骨架</w:t>
            </w:r>
          </w:p>
        </w:tc>
        <w:tc>
          <w:tcPr>
            <w:tcW w:w="3300"/>
            <w:vAlign w:val="center"/>
          </w:tcPr>
          <w:p>
            <w:pPr/>
            <w:bookmarkStart w:name="z4Xm-1779873799535" w:id="470"/>
            <w:bookmarkEnd w:id="470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cmd/flexnet/main.go</w:t>
            </w:r>
          </w:p>
          <w:p>
            <w:pPr/>
            <w:bookmarkStart w:name="DqT9-1779873799538" w:id="471"/>
            <w:bookmarkEnd w:id="471"/>
            <w:r>
              <w:rPr/>
              <w:t> 集成 </w:t>
            </w:r>
          </w:p>
          <w:p>
            <w:pPr/>
            <w:bookmarkStart w:name="n34Z-1779873799540" w:id="472"/>
            <w:bookmarkEnd w:id="472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skel.PluginMain</w:t>
            </w:r>
          </w:p>
          <w:p>
            <w:pPr/>
            <w:bookmarkStart w:name="bdNZ-1779873799542" w:id="473"/>
            <w:bookmarkEnd w:id="473"/>
            <w:r>
              <w:rPr/>
              <w:t>，解析 mode 字段</w:t>
            </w:r>
          </w:p>
        </w:tc>
        <w:tc>
          <w:tcPr>
            <w:tcW w:w="3300"/>
            <w:vAlign w:val="center"/>
          </w:tcPr>
          <w:p>
            <w:pPr/>
            <w:bookmarkStart w:name="qcNY-1779873799545" w:id="474"/>
            <w:bookmarkEnd w:id="474"/>
            <w:r>
              <w:rPr/>
              <w:t>执行 </w:t>
            </w:r>
          </w:p>
          <w:p>
            <w:pPr/>
            <w:bookmarkStart w:name="ebtQ-1779873799547" w:id="475"/>
            <w:bookmarkEnd w:id="475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echo '{"cniVersion":"1.0.0","name":"flexnet","mode":"ipvlan-l2","master":"eth0","ipam":{"type":"host-local","subnet":"10.244.0.0/24"}}' | CNI_COMMAND=ADD CNI_CONTAINERID=test CNI_NETNS=/proc/self/ns/net CNI_IFNAME=eth0 ./flexnet</w:t>
            </w:r>
          </w:p>
          <w:p>
            <w:pPr/>
            <w:bookmarkStart w:name="WikP-1779873799549" w:id="476"/>
            <w:bookmarkEnd w:id="476"/>
            <w:r>
              <w:rPr/>
              <w:t> 返回 IP 信息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r9R-1779873799553" w:id="477"/>
            <w:bookmarkEnd w:id="477"/>
            <w:r>
              <w:rPr/>
              <w:t>M1.3 实现 ipvlan 设备创建与路由</w:t>
            </w:r>
          </w:p>
        </w:tc>
        <w:tc>
          <w:tcPr>
            <w:tcW w:w="3300"/>
            <w:vAlign w:val="center"/>
          </w:tcPr>
          <w:p>
            <w:pPr/>
            <w:bookmarkStart w:name="Ofbi-1779873799556" w:id="478"/>
            <w:bookmarkEnd w:id="478"/>
            <w:r>
              <w:rPr/>
              <w:t>调用 netlink 创建 ipvlan 子接口，配置容器内默认路由</w:t>
            </w:r>
          </w:p>
        </w:tc>
        <w:tc>
          <w:tcPr>
            <w:tcW w:w="3300"/>
            <w:vAlign w:val="center"/>
          </w:tcPr>
          <w:p>
            <w:pPr/>
            <w:bookmarkStart w:name="1EjN-1779873799559" w:id="479"/>
            <w:bookmarkEnd w:id="479"/>
            <w:r>
              <w:rPr/>
              <w:t>在容器网络命名空间中执行 </w:t>
            </w:r>
          </w:p>
          <w:p>
            <w:pPr/>
            <w:bookmarkStart w:name="TrEZ-1779873799561" w:id="480"/>
            <w:bookmarkEnd w:id="480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ip link</w:t>
            </w:r>
          </w:p>
          <w:p>
            <w:pPr/>
            <w:bookmarkStart w:name="SLRy-1779873799563" w:id="481"/>
            <w:bookmarkEnd w:id="481"/>
            <w:r>
              <w:rPr/>
              <w:t> 能看到 ipvlan@eth0，且能 ping 通网关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L5h-1779873799567" w:id="482"/>
            <w:bookmarkEnd w:id="482"/>
            <w:r>
              <w:rPr/>
              <w:t>M1.4 IPAM 集成</w:t>
            </w:r>
          </w:p>
        </w:tc>
        <w:tc>
          <w:tcPr>
            <w:tcW w:w="3300"/>
            <w:vAlign w:val="center"/>
          </w:tcPr>
          <w:p>
            <w:pPr/>
            <w:bookmarkStart w:name="F7Rk-1779873799570" w:id="483"/>
            <w:bookmarkEnd w:id="483"/>
            <w:r>
              <w:rPr/>
              <w:t>调用 </w:t>
            </w:r>
          </w:p>
          <w:p>
            <w:pPr/>
            <w:bookmarkStart w:name="buYq-1779873799572" w:id="484"/>
            <w:bookmarkEnd w:id="484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host-local</w:t>
            </w:r>
          </w:p>
          <w:p>
            <w:pPr/>
            <w:bookmarkStart w:name="2sRD-1779873799574" w:id="485"/>
            <w:bookmarkEnd w:id="485"/>
            <w:r>
              <w:rPr/>
              <w:t> IPAM 插件分配 IP</w:t>
            </w:r>
          </w:p>
        </w:tc>
        <w:tc>
          <w:tcPr>
            <w:tcW w:w="3300"/>
            <w:vAlign w:val="center"/>
          </w:tcPr>
          <w:p>
            <w:pPr/>
            <w:bookmarkStart w:name="ihHs-1779873799577" w:id="486"/>
            <w:bookmarkEnd w:id="486"/>
            <w:r>
              <w:rPr/>
              <w:t>多次 ADD 同一容器返回相同 IP，DEL 后释放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4wW-1779873799581" w:id="487"/>
            <w:bookmarkEnd w:id="487"/>
            <w:r>
              <w:rPr/>
              <w:t>M1.5 单元测试与基础文档</w:t>
            </w:r>
          </w:p>
        </w:tc>
        <w:tc>
          <w:tcPr>
            <w:tcW w:w="3300"/>
            <w:vAlign w:val="center"/>
          </w:tcPr>
          <w:p>
            <w:pPr/>
            <w:bookmarkStart w:name="n6nH-1779873799584" w:id="488"/>
            <w:bookmarkEnd w:id="488"/>
            <w:r>
              <w:rPr/>
              <w:t>测试覆盖率 ≥ 60%，文档包含 ipvlan 模式部署步骤</w:t>
            </w:r>
          </w:p>
        </w:tc>
        <w:tc>
          <w:tcPr>
            <w:tcW w:w="3300"/>
            <w:vAlign w:val="center"/>
          </w:tcPr>
          <w:p>
            <w:pPr/>
            <w:bookmarkStart w:name="JJAk-1779873799587" w:id="489"/>
            <w:bookmarkEnd w:id="489"/>
            <w:r>
              <w:rPr/>
              <w:t>CI 通过，文档评审通过</w:t>
            </w:r>
          </w:p>
        </w:tc>
      </w:tr>
    </w:tbl>
    <w:p>
      <w:pPr/>
      <w:bookmarkStart w:name="3Guy-1779873799592" w:id="490"/>
      <w:bookmarkEnd w:id="490"/>
      <w:r>
        <w:rPr>
          <w:b w:val="true"/>
        </w:rPr>
        <w:t>Phase 1 交付物</w:t>
      </w:r>
      <w:r>
        <w:rPr/>
        <w:t>：可工作的 ipvlan-l2 模式 CNI 插件 + 部署脚本 + 配置示例。</w:t>
      </w:r>
    </w:p>
    <w:p>
      <w:pPr/>
      <w:bookmarkStart w:name="DytV-1779873799593" w:id="491"/>
      <w:bookmarkEnd w:id="49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3uZo-1779873799926" w:id="492"/>
      <w:bookmarkEnd w:id="492"/>
      <w:r>
        <w:rPr>
          <w:rFonts w:ascii="微软雅黑" w:hAnsi="微软雅黑" w:cs="微软雅黑" w:eastAsia="微软雅黑"/>
          <w:b w:val="true"/>
          <w:sz w:val="24"/>
        </w:rPr>
        <w:t>Phase 2: vxlan 隧道模式与多模式切换（第 4–6 周）</w:t>
      </w:r>
    </w:p>
    <w:p>
      <w:pPr/>
      <w:bookmarkStart w:name="BPtP-1779873799597" w:id="493"/>
      <w:bookmarkEnd w:id="493"/>
      <w:r>
        <w:rPr>
          <w:b w:val="true"/>
        </w:rPr>
        <w:t>目标</w:t>
      </w:r>
      <w:r>
        <w:rPr/>
        <w:t>：实现 vxlan 模式（Overlay），支持同一集群内配置切换，增加 CHECK/STATUS/GC 命令支持。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ujM-1779873799599" w:id="494"/>
            <w:bookmarkEnd w:id="494"/>
            <w:r>
              <w:rPr/>
              <w:t>里程碑</w:t>
            </w:r>
          </w:p>
        </w:tc>
        <w:tc>
          <w:tcPr>
            <w:tcW w:w="3300"/>
            <w:vAlign w:val="center"/>
          </w:tcPr>
          <w:p>
            <w:pPr/>
            <w:bookmarkStart w:name="oOOp-1779873799602" w:id="495"/>
            <w:bookmarkEnd w:id="495"/>
            <w:r>
              <w:rPr/>
              <w:t>产出</w:t>
            </w:r>
          </w:p>
        </w:tc>
        <w:tc>
          <w:tcPr>
            <w:tcW w:w="3300"/>
            <w:vAlign w:val="center"/>
          </w:tcPr>
          <w:p>
            <w:pPr/>
            <w:bookmarkStart w:name="20P3-1779873799605" w:id="496"/>
            <w:bookmarkEnd w:id="496"/>
            <w:r>
              <w:rPr/>
              <w:t>验收方式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5pe-1779873799609" w:id="497"/>
            <w:bookmarkEnd w:id="497"/>
            <w:r>
              <w:rPr/>
              <w:t>M2.1 vxlan 隧道管理</w:t>
            </w:r>
          </w:p>
        </w:tc>
        <w:tc>
          <w:tcPr>
            <w:tcW w:w="3300"/>
            <w:vAlign w:val="center"/>
          </w:tcPr>
          <w:p>
            <w:pPr/>
            <w:bookmarkStart w:name="vtjb-1779873799612" w:id="498"/>
            <w:bookmarkEnd w:id="498"/>
            <w:r>
              <w:rPr/>
              <w:t>利用 netlink 创建 vxlan 设备（VTEP），建立跨主机路由表或 FDB 表</w:t>
            </w:r>
          </w:p>
        </w:tc>
        <w:tc>
          <w:tcPr>
            <w:tcW w:w="3300"/>
            <w:vAlign w:val="center"/>
          </w:tcPr>
          <w:p>
            <w:pPr/>
            <w:bookmarkStart w:name="aL3t-1779873799615" w:id="499"/>
            <w:bookmarkEnd w:id="499"/>
            <w:r>
              <w:rPr/>
              <w:t>两个不同节点的 Pod 能够通过 vxlan 隧道互通（ping 成功）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hdg-1779873799619" w:id="500"/>
            <w:bookmarkEnd w:id="500"/>
            <w:r>
              <w:rPr/>
              <w:t>M2.2 支持 vxlan 模式配置</w:t>
            </w:r>
          </w:p>
        </w:tc>
        <w:tc>
          <w:tcPr>
            <w:tcW w:w="3300"/>
            <w:vAlign w:val="center"/>
          </w:tcPr>
          <w:p>
            <w:pPr/>
            <w:bookmarkStart w:name="0dss-1779873799622" w:id="501"/>
            <w:bookmarkEnd w:id="501"/>
            <w:r>
              <w:rPr/>
              <w:t>解析 vxlanPort、vxlanID、MTU（1450）等参数</w:t>
            </w:r>
          </w:p>
        </w:tc>
        <w:tc>
          <w:tcPr>
            <w:tcW w:w="3300"/>
            <w:vAlign w:val="center"/>
          </w:tcPr>
          <w:p>
            <w:pPr/>
            <w:bookmarkStart w:name="yMJW-1779873799625" w:id="502"/>
            <w:bookmarkEnd w:id="502"/>
            <w:r>
              <w:rPr/>
              <w:t>配置文件切换为 </w:t>
            </w:r>
          </w:p>
          <w:p>
            <w:pPr/>
            <w:bookmarkStart w:name="zSeb-1779873799627" w:id="503"/>
            <w:bookmarkEnd w:id="503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"mode":"vxlan"</w:t>
            </w:r>
          </w:p>
          <w:p>
            <w:pPr/>
            <w:bookmarkStart w:name="JRl3-1779873799629" w:id="504"/>
            <w:bookmarkEnd w:id="504"/>
            <w:r>
              <w:rPr/>
              <w:t> 后，Pod 网络使用 vxlan 隧道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mHh-1779873799633" w:id="505"/>
            <w:bookmarkEnd w:id="505"/>
            <w:r>
              <w:rPr/>
              <w:t>M2.3 实现 CHECK 命令</w:t>
            </w:r>
          </w:p>
        </w:tc>
        <w:tc>
          <w:tcPr>
            <w:tcW w:w="3300"/>
            <w:vAlign w:val="center"/>
          </w:tcPr>
          <w:p>
            <w:pPr/>
            <w:bookmarkStart w:name="887x-1779873799636" w:id="506"/>
            <w:bookmarkEnd w:id="506"/>
            <w:r>
              <w:rPr/>
              <w:t>检查容器网络命名空间内设备状态、IP 地址、路由是否符合预期配置</w:t>
            </w:r>
          </w:p>
        </w:tc>
        <w:tc>
          <w:tcPr>
            <w:tcW w:w="3300"/>
            <w:vAlign w:val="center"/>
          </w:tcPr>
          <w:p>
            <w:pPr/>
            <w:bookmarkStart w:name="Cy8G-1779873799639" w:id="507"/>
            <w:bookmarkEnd w:id="507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CNI_COMMAND=CHECK</w:t>
            </w:r>
          </w:p>
          <w:p>
            <w:pPr/>
            <w:bookmarkStart w:name="wuKE-1779873799641" w:id="508"/>
            <w:bookmarkEnd w:id="508"/>
            <w:r>
              <w:rPr/>
              <w:t> 返回成功/失败，失败时 kubelet 能够记录事件并重建 Pod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63z-1779873799645" w:id="509"/>
            <w:bookmarkEnd w:id="509"/>
            <w:r>
              <w:rPr/>
              <w:t>M2.4 实现 STATUS 与 GC</w:t>
            </w:r>
          </w:p>
        </w:tc>
        <w:tc>
          <w:tcPr>
            <w:tcW w:w="3300"/>
            <w:vAlign w:val="center"/>
          </w:tcPr>
          <w:p>
            <w:pPr/>
            <w:bookmarkStart w:name="UCQz-1779873799648" w:id="510"/>
            <w:bookmarkEnd w:id="510"/>
            <w:r>
              <w:rPr/>
              <w:t>STATUS 返回简单健康信息；GC 清理孤儿 veth/ipvlan 设备及 IPAM 残留</w:t>
            </w:r>
          </w:p>
        </w:tc>
        <w:tc>
          <w:tcPr>
            <w:tcW w:w="3300"/>
            <w:vAlign w:val="center"/>
          </w:tcPr>
          <w:p>
            <w:pPr/>
            <w:bookmarkStart w:name="241W-1779873799651" w:id="511"/>
            <w:bookmarkEnd w:id="511"/>
            <w:r>
              <w:rPr/>
              <w:t>手动模拟残留场景，执行 GC 后资源被回收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jIy-1779873799655" w:id="512"/>
            <w:bookmarkEnd w:id="512"/>
            <w:r>
              <w:rPr/>
              <w:t>M2.5 端到端集成测试（Kind + containerd）</w:t>
            </w:r>
          </w:p>
        </w:tc>
        <w:tc>
          <w:tcPr>
            <w:tcW w:w="3300"/>
            <w:vAlign w:val="center"/>
          </w:tcPr>
          <w:p>
            <w:pPr/>
            <w:bookmarkStart w:name="yIZd-1779873799658" w:id="513"/>
            <w:bookmarkEnd w:id="513"/>
            <w:r>
              <w:rPr/>
              <w:t>编写 Ginkgo 测试套件，覆盖 ipvlan-l2、ipvlan-l3、vxlan 三种模式</w:t>
            </w:r>
          </w:p>
        </w:tc>
        <w:tc>
          <w:tcPr>
            <w:tcW w:w="3300"/>
            <w:vAlign w:val="center"/>
          </w:tcPr>
          <w:p>
            <w:pPr/>
            <w:bookmarkStart w:name="gMz7-1779873799661" w:id="514"/>
            <w:bookmarkEnd w:id="514"/>
            <w:r>
              <w:rPr/>
              <w:t>CI 中启动 Kind 集群，部署插件，创建 Pod 并验证跨节点通信</w:t>
            </w:r>
          </w:p>
        </w:tc>
      </w:tr>
    </w:tbl>
    <w:p>
      <w:pPr/>
      <w:bookmarkStart w:name="z7Rp-1779873799666" w:id="515"/>
      <w:bookmarkEnd w:id="515"/>
      <w:r>
        <w:rPr>
          <w:b w:val="true"/>
        </w:rPr>
        <w:t>Phase 2 交付物</w:t>
      </w:r>
      <w:r>
        <w:rPr/>
        <w:t>：完整三种模式插件 + 集成测试报告 + 性能基准测试报告。</w:t>
      </w:r>
    </w:p>
    <w:p>
      <w:pPr/>
      <w:bookmarkStart w:name="H7v2-1779873799667" w:id="516"/>
      <w:bookmarkEnd w:id="51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KX3l-1779873799927" w:id="517"/>
      <w:bookmarkEnd w:id="517"/>
      <w:r>
        <w:rPr>
          <w:rFonts w:ascii="微软雅黑" w:hAnsi="微软雅黑" w:cs="微软雅黑" w:eastAsia="微软雅黑"/>
          <w:b w:val="true"/>
          <w:sz w:val="24"/>
        </w:rPr>
        <w:t>Phase 3: 运维工具、可观测性与生产加固（第 7–8 周）</w:t>
      </w:r>
    </w:p>
    <w:p>
      <w:pPr/>
      <w:bookmarkStart w:name="oNB8-1779873799672" w:id="518"/>
      <w:bookmarkEnd w:id="518"/>
      <w:r>
        <w:rPr>
          <w:b w:val="true"/>
        </w:rPr>
        <w:t>目标</w:t>
      </w:r>
      <w:r>
        <w:rPr/>
        <w:t>：提供生产级可靠性、监控能力、热切换初探（可选）。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vPa-1779873799674" w:id="519"/>
            <w:bookmarkEnd w:id="519"/>
            <w:r>
              <w:rPr/>
              <w:t>里程碑</w:t>
            </w:r>
          </w:p>
        </w:tc>
        <w:tc>
          <w:tcPr>
            <w:tcW w:w="3300"/>
            <w:vAlign w:val="center"/>
          </w:tcPr>
          <w:p>
            <w:pPr/>
            <w:bookmarkStart w:name="K38u-1779873799677" w:id="520"/>
            <w:bookmarkEnd w:id="520"/>
            <w:r>
              <w:rPr/>
              <w:t>产出</w:t>
            </w:r>
          </w:p>
        </w:tc>
        <w:tc>
          <w:tcPr>
            <w:tcW w:w="3300"/>
            <w:vAlign w:val="center"/>
          </w:tcPr>
          <w:p>
            <w:pPr/>
            <w:bookmarkStart w:name="9gH3-1779873799680" w:id="521"/>
            <w:bookmarkEnd w:id="521"/>
            <w:r>
              <w:rPr/>
              <w:t>验收方式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BQ1-1779873799684" w:id="522"/>
            <w:bookmarkEnd w:id="522"/>
            <w:r>
              <w:rPr/>
              <w:t>M3.1 实现 </w:t>
            </w:r>
          </w:p>
          <w:p>
            <w:pPr/>
            <w:bookmarkStart w:name="K1g3-1779873799686" w:id="523"/>
            <w:bookmarkEnd w:id="523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flexnet check</w:t>
            </w:r>
          </w:p>
          <w:p>
            <w:pPr/>
            <w:bookmarkStart w:name="3ohS-1779873799688" w:id="524"/>
            <w:bookmarkEnd w:id="524"/>
            <w:r>
              <w:rPr/>
              <w:t> 命令（Cobra）</w:t>
            </w:r>
          </w:p>
        </w:tc>
        <w:tc>
          <w:tcPr>
            <w:tcW w:w="3300"/>
            <w:vAlign w:val="center"/>
          </w:tcPr>
          <w:p>
            <w:pPr/>
            <w:bookmarkStart w:name="Y8RR-1779873799691" w:id="525"/>
            <w:bookmarkEnd w:id="525"/>
            <w:r>
              <w:rPr/>
              <w:t>支持检查配置文件、CNI 二进制兼容性、内核模块（ipvlan/vxlan）可用性</w:t>
            </w:r>
          </w:p>
        </w:tc>
        <w:tc>
          <w:tcPr>
            <w:tcW w:w="3300"/>
            <w:vAlign w:val="center"/>
          </w:tcPr>
          <w:p>
            <w:pPr/>
            <w:bookmarkStart w:name="wI1v-1779873799694" w:id="526"/>
            <w:bookmarkEnd w:id="526"/>
            <w:r>
              <w:rPr/>
              <w:t>执行 </w:t>
            </w:r>
          </w:p>
          <w:p>
            <w:pPr/>
            <w:bookmarkStart w:name="6rSD-1779873799696" w:id="527"/>
            <w:bookmarkEnd w:id="527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flexnet check /etc/cni/net.d/10-flexnet.conf</w:t>
            </w:r>
          </w:p>
          <w:p>
            <w:pPr/>
            <w:bookmarkStart w:name="gcRS-1779873799698" w:id="528"/>
            <w:bookmarkEnd w:id="528"/>
            <w:r>
              <w:rPr/>
              <w:t> 能给出明确错误提示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0CU-1779873799702" w:id="529"/>
            <w:bookmarkEnd w:id="529"/>
            <w:r>
              <w:rPr/>
              <w:t>M3.2 集成 Prometheus metrics</w:t>
            </w:r>
          </w:p>
        </w:tc>
        <w:tc>
          <w:tcPr>
            <w:tcW w:w="3300"/>
            <w:vAlign w:val="center"/>
          </w:tcPr>
          <w:p>
            <w:pPr/>
            <w:bookmarkStart w:name="WgHG-1779873799706" w:id="530"/>
            <w:bookmarkEnd w:id="530"/>
            <w:r>
              <w:rPr/>
              <w:t>通过 </w:t>
            </w:r>
          </w:p>
          <w:p>
            <w:pPr/>
            <w:bookmarkStart w:name="4RTH-1779873799708" w:id="531"/>
            <w:bookmarkEnd w:id="531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flexnet metrics</w:t>
            </w:r>
          </w:p>
          <w:p>
            <w:pPr/>
            <w:bookmarkStart w:name="INAb-1779873799710" w:id="532"/>
            <w:bookmarkEnd w:id="532"/>
            <w:r>
              <w:rPr/>
              <w:t> 启动 HTTP 服务，暴露 ADD 延迟、错误计数、模式分布</w:t>
            </w:r>
          </w:p>
        </w:tc>
        <w:tc>
          <w:tcPr>
            <w:tcW w:w="3300"/>
            <w:vAlign w:val="center"/>
          </w:tcPr>
          <w:p>
            <w:pPr/>
            <w:bookmarkStart w:name="ILEg-1779873799713" w:id="533"/>
            <w:bookmarkEnd w:id="533"/>
            <w:r>
              <w:rPr/>
              <w:t>使用 Prometheus 抓取端点，Grafana 展示仪表盘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LTe-1779873799717" w:id="534"/>
            <w:bookmarkEnd w:id="534"/>
            <w:r>
              <w:rPr/>
              <w:t>M3.3 增加日志与错误处理</w:t>
            </w:r>
          </w:p>
        </w:tc>
        <w:tc>
          <w:tcPr>
            <w:tcW w:w="3300"/>
            <w:vAlign w:val="center"/>
          </w:tcPr>
          <w:p>
            <w:pPr/>
            <w:bookmarkStart w:name="PjMC-1779873799720" w:id="535"/>
            <w:bookmarkEnd w:id="535"/>
            <w:r>
              <w:rPr/>
              <w:t>所有关键路径增加 logrus 日志，支持 </w:t>
            </w:r>
          </w:p>
          <w:p>
            <w:pPr/>
            <w:bookmarkStart w:name="pntj-1779873799722" w:id="536"/>
            <w:bookmarkEnd w:id="536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--log-level</w:t>
            </w:r>
          </w:p>
          <w:p>
            <w:pPr/>
            <w:bookmarkStart w:name="8TWQ-1779873799724" w:id="537"/>
            <w:bookmarkEnd w:id="537"/>
            <w:r>
              <w:rPr/>
              <w:t> 参数；实现幂等操作</w:t>
            </w:r>
          </w:p>
        </w:tc>
        <w:tc>
          <w:tcPr>
            <w:tcW w:w="3300"/>
            <w:vAlign w:val="center"/>
          </w:tcPr>
          <w:p>
            <w:pPr/>
            <w:bookmarkStart w:name="wStJ-1779873799727" w:id="538"/>
            <w:bookmarkEnd w:id="538"/>
            <w:r>
              <w:rPr/>
              <w:t>重复 ADD/DEL 不会导致资源泄漏或错误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1IH-1779873799731" w:id="539"/>
            <w:bookmarkEnd w:id="539"/>
            <w:r>
              <w:rPr/>
              <w:t>M3.4 性能与稳定性测试</w:t>
            </w:r>
          </w:p>
        </w:tc>
        <w:tc>
          <w:tcPr>
            <w:tcW w:w="3300"/>
            <w:vAlign w:val="center"/>
          </w:tcPr>
          <w:p>
            <w:pPr/>
            <w:bookmarkStart w:name="Itcl-1779873799734" w:id="540"/>
            <w:bookmarkEnd w:id="540"/>
            <w:r>
              <w:rPr/>
              <w:t>使用 </w:t>
            </w:r>
          </w:p>
          <w:p>
            <w:pPr/>
            <w:bookmarkStart w:name="LseY-1779873799736" w:id="541"/>
            <w:bookmarkEnd w:id="541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clusterloader2</w:t>
            </w:r>
          </w:p>
          <w:p>
            <w:pPr/>
            <w:bookmarkStart w:name="9lJo-1779873799738" w:id="542"/>
            <w:bookmarkEnd w:id="542"/>
            <w:r>
              <w:rPr/>
              <w:t> 或 </w:t>
            </w:r>
          </w:p>
          <w:p>
            <w:pPr/>
            <w:bookmarkStart w:name="eVTp-1779873799740" w:id="543"/>
            <w:bookmarkEnd w:id="543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kubemark</w:t>
            </w:r>
          </w:p>
          <w:p>
            <w:pPr/>
            <w:bookmarkStart w:name="8Iwo-1779873799742" w:id="544"/>
            <w:bookmarkEnd w:id="544"/>
            <w:r>
              <w:rPr/>
              <w:t> 模拟 1000 Pod 并发创建/删除</w:t>
            </w:r>
          </w:p>
        </w:tc>
        <w:tc>
          <w:tcPr>
            <w:tcW w:w="3300"/>
            <w:vAlign w:val="center"/>
          </w:tcPr>
          <w:p>
            <w:pPr/>
            <w:bookmarkStart w:name="qwYz-1779873799745" w:id="545"/>
            <w:bookmarkEnd w:id="545"/>
            <w:r>
              <w:rPr/>
              <w:t>插件进程无崩溃，P99 ADD 延迟 &lt; 300ms（ipvlan）/ &lt; 400ms（vxlan）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rf8-1779873799749" w:id="546"/>
            <w:bookmarkEnd w:id="546"/>
            <w:r>
              <w:rPr/>
              <w:t>M3.5 Helm Chart 与 Operator 模式（可选动态配置）</w:t>
            </w:r>
          </w:p>
        </w:tc>
        <w:tc>
          <w:tcPr>
            <w:tcW w:w="3300"/>
            <w:vAlign w:val="center"/>
          </w:tcPr>
          <w:p>
            <w:pPr/>
            <w:bookmarkStart w:name="nt1R-1779873799752" w:id="547"/>
            <w:bookmarkEnd w:id="547"/>
            <w:r>
              <w:rPr/>
              <w:t>提供 Helm Chart 一键安装；设计 ConfigMap 监听，实现热切换（可选高级功能）</w:t>
            </w:r>
          </w:p>
        </w:tc>
        <w:tc>
          <w:tcPr>
            <w:tcW w:w="3300"/>
            <w:vAlign w:val="center"/>
          </w:tcPr>
          <w:p>
            <w:pPr/>
            <w:bookmarkStart w:name="qDIG-1779873799755" w:id="548"/>
            <w:bookmarkEnd w:id="548"/>
            <w:r>
              <w:rPr/>
              <w:t>修改 ConfigMap 后，新 Pod 使用新网络模式而不需要重启 kubelet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7Rg-1779873799759" w:id="549"/>
            <w:bookmarkEnd w:id="549"/>
            <w:r>
              <w:rPr/>
              <w:t>M3.6 文档完善</w:t>
            </w:r>
          </w:p>
        </w:tc>
        <w:tc>
          <w:tcPr>
            <w:tcW w:w="3300"/>
            <w:vAlign w:val="center"/>
          </w:tcPr>
          <w:p>
            <w:pPr/>
            <w:bookmarkStart w:name="0ucF-1779873799762" w:id="550"/>
            <w:bookmarkEnd w:id="550"/>
            <w:r>
              <w:rPr/>
              <w:t>撰写中文/英文部署手册、常见问题、性能调优指南</w:t>
            </w:r>
          </w:p>
        </w:tc>
        <w:tc>
          <w:tcPr>
            <w:tcW w:w="3300"/>
            <w:vAlign w:val="center"/>
          </w:tcPr>
          <w:p>
            <w:pPr/>
            <w:bookmarkStart w:name="tEuB-1779873799765" w:id="551"/>
            <w:bookmarkEnd w:id="551"/>
            <w:r>
              <w:rPr/>
              <w:t>外部用户能够独立完成部署和模式切换</w:t>
            </w:r>
          </w:p>
        </w:tc>
      </w:tr>
    </w:tbl>
    <w:p>
      <w:pPr/>
      <w:bookmarkStart w:name="8C6n-1779873799770" w:id="552"/>
      <w:bookmarkEnd w:id="552"/>
      <w:r>
        <w:rPr>
          <w:b w:val="true"/>
        </w:rPr>
        <w:t>Phase 3 交付物</w:t>
      </w:r>
      <w:r>
        <w:rPr/>
        <w:t>：生产就绪插件 + Helm Chart + 监控仪表盘 + 完整文档。</w:t>
      </w:r>
    </w:p>
    <w:p>
      <w:pPr/>
      <w:bookmarkStart w:name="IRVI-1779873799771" w:id="553"/>
      <w:bookmarkEnd w:id="553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5bN0-1779873799928" w:id="554"/>
      <w:bookmarkEnd w:id="554"/>
      <w:r>
        <w:rPr>
          <w:rFonts w:ascii="微软雅黑" w:hAnsi="微软雅黑" w:cs="微软雅黑" w:eastAsia="微软雅黑"/>
          <w:b w:val="true"/>
          <w:sz w:val="24"/>
        </w:rPr>
        <w:t>后续版本规划（v1.1+）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msV-1779873799775" w:id="555"/>
            <w:bookmarkEnd w:id="555"/>
            <w:r>
              <w:rPr/>
              <w:t>功能</w:t>
            </w:r>
          </w:p>
        </w:tc>
        <w:tc>
          <w:tcPr>
            <w:tcW w:w="3300"/>
            <w:vAlign w:val="center"/>
          </w:tcPr>
          <w:p>
            <w:pPr/>
            <w:bookmarkStart w:name="F3Lb-1779873799778" w:id="556"/>
            <w:bookmarkEnd w:id="556"/>
            <w:r>
              <w:rPr/>
              <w:t>预期版本</w:t>
            </w:r>
          </w:p>
        </w:tc>
        <w:tc>
          <w:tcPr>
            <w:tcW w:w="3300"/>
            <w:vAlign w:val="center"/>
          </w:tcPr>
          <w:p>
            <w:pPr/>
            <w:bookmarkStart w:name="tXvs-1779873799781" w:id="557"/>
            <w:bookmarkEnd w:id="557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qRI-1779873799785" w:id="558"/>
            <w:bookmarkEnd w:id="558"/>
            <w:r>
              <w:rPr/>
              <w:t>支持 SR-IOV 模式</w:t>
            </w:r>
          </w:p>
        </w:tc>
        <w:tc>
          <w:tcPr>
            <w:tcW w:w="3300"/>
            <w:vAlign w:val="center"/>
          </w:tcPr>
          <w:p>
            <w:pPr/>
            <w:bookmarkStart w:name="kBuw-1779873799788" w:id="559"/>
            <w:bookmarkEnd w:id="559"/>
            <w:r>
              <w:rPr/>
              <w:t>v1.2</w:t>
            </w:r>
          </w:p>
        </w:tc>
        <w:tc>
          <w:tcPr>
            <w:tcW w:w="3300"/>
            <w:vAlign w:val="center"/>
          </w:tcPr>
          <w:p>
            <w:pPr/>
            <w:bookmarkStart w:name="2w0b-1779873799791" w:id="560"/>
            <w:bookmarkEnd w:id="560"/>
            <w:r>
              <w:rPr/>
              <w:t>基于 ipvlan 或 VF 的高性能直通模式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fAZ-1779873799795" w:id="561"/>
            <w:bookmarkEnd w:id="561"/>
            <w:r>
              <w:rPr/>
              <w:t>集成 eBPF 加速</w:t>
            </w:r>
          </w:p>
        </w:tc>
        <w:tc>
          <w:tcPr>
            <w:tcW w:w="3300"/>
            <w:vAlign w:val="center"/>
          </w:tcPr>
          <w:p>
            <w:pPr/>
            <w:bookmarkStart w:name="Ni4x-1779873799798" w:id="562"/>
            <w:bookmarkEnd w:id="562"/>
            <w:r>
              <w:rPr/>
              <w:t>v1.3</w:t>
            </w:r>
          </w:p>
        </w:tc>
        <w:tc>
          <w:tcPr>
            <w:tcW w:w="3300"/>
            <w:vAlign w:val="center"/>
          </w:tcPr>
          <w:p>
            <w:pPr/>
            <w:bookmarkStart w:name="uNxJ-1779873799801" w:id="563"/>
            <w:bookmarkEnd w:id="563"/>
            <w:r>
              <w:rPr/>
              <w:t>使用 cilium/ebpf 替换部分 netlink 路由操作，提升 vxlan 性能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hlT-1779873799805" w:id="564"/>
            <w:bookmarkEnd w:id="564"/>
            <w:r>
              <w:rPr/>
              <w:t>网络策略支持</w:t>
            </w:r>
          </w:p>
        </w:tc>
        <w:tc>
          <w:tcPr>
            <w:tcW w:w="3300"/>
            <w:vAlign w:val="center"/>
          </w:tcPr>
          <w:p>
            <w:pPr/>
            <w:bookmarkStart w:name="s1sN-1779873799808" w:id="565"/>
            <w:bookmarkEnd w:id="565"/>
            <w:r>
              <w:rPr/>
              <w:t>v1.4</w:t>
            </w:r>
          </w:p>
        </w:tc>
        <w:tc>
          <w:tcPr>
            <w:tcW w:w="3300"/>
            <w:vAlign w:val="center"/>
          </w:tcPr>
          <w:p>
            <w:pPr/>
            <w:bookmarkStart w:name="467W-1779873799811" w:id="566"/>
            <w:bookmarkEnd w:id="566"/>
            <w:r>
              <w:rPr/>
              <w:t>实现 Kubernetes NetworkPolicy（类似 Calico 的 eBPF 或 iptables 方案）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2hd-1779873799815" w:id="567"/>
            <w:bookmarkEnd w:id="567"/>
            <w:r>
              <w:rPr/>
              <w:t>双栈（IPv4/IPv6）</w:t>
            </w:r>
          </w:p>
        </w:tc>
        <w:tc>
          <w:tcPr>
            <w:tcW w:w="3300"/>
            <w:vAlign w:val="center"/>
          </w:tcPr>
          <w:p>
            <w:pPr/>
            <w:bookmarkStart w:name="pPEo-1779873799818" w:id="568"/>
            <w:bookmarkEnd w:id="568"/>
            <w:r>
              <w:rPr/>
              <w:t>v1.5</w:t>
            </w:r>
          </w:p>
        </w:tc>
        <w:tc>
          <w:tcPr>
            <w:tcW w:w="3300"/>
            <w:vAlign w:val="center"/>
          </w:tcPr>
          <w:p>
            <w:pPr/>
            <w:bookmarkStart w:name="bIKr-1779873799821" w:id="569"/>
            <w:bookmarkEnd w:id="569"/>
            <w:r>
              <w:rPr/>
              <w:t>同时支持 IPv4 和 IPv6 地址族</w:t>
            </w:r>
          </w:p>
        </w:tc>
      </w:tr>
    </w:tbl>
    <w:p>
      <w:pPr/>
      <w:bookmarkStart w:name="yQVR-1779873799825" w:id="570"/>
      <w:bookmarkEnd w:id="57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er5x-1779873799929" w:id="571"/>
      <w:bookmarkEnd w:id="571"/>
      <w:r>
        <w:rPr>
          <w:rFonts w:ascii="微软雅黑" w:hAnsi="微软雅黑" w:cs="微软雅黑" w:eastAsia="微软雅黑"/>
          <w:b w:val="true"/>
          <w:sz w:val="30"/>
        </w:rPr>
        <w:t>11. 更新后的交付物清单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0LW-1779873799830" w:id="572"/>
            <w:bookmarkEnd w:id="572"/>
            <w:r>
              <w:rPr/>
              <w:t>交付物</w:t>
            </w:r>
          </w:p>
        </w:tc>
        <w:tc>
          <w:tcPr>
            <w:tcW w:w="4960"/>
            <w:vAlign w:val="center"/>
          </w:tcPr>
          <w:p>
            <w:pPr/>
            <w:bookmarkStart w:name="DtmZ-1779873799833" w:id="573"/>
            <w:bookmarkEnd w:id="573"/>
            <w:r>
              <w:rPr/>
              <w:t>对应阶段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XKq-1779873799837" w:id="574"/>
            <w:bookmarkEnd w:id="574"/>
            <w:r>
              <w:rPr/>
              <w:t>FlexNet CNI 二进制（Linux amd64/arm64）</w:t>
            </w:r>
          </w:p>
        </w:tc>
        <w:tc>
          <w:tcPr>
            <w:tcW w:w="4960"/>
            <w:vAlign w:val="center"/>
          </w:tcPr>
          <w:p>
            <w:pPr/>
            <w:bookmarkStart w:name="qk1e-1779873799840" w:id="575"/>
            <w:bookmarkEnd w:id="575"/>
            <w:r>
              <w:rPr/>
              <w:t>Phase 1–3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m6x-1779873799844" w:id="576"/>
            <w:bookmarkEnd w:id="576"/>
            <w:r>
              <w:rPr/>
              <w:t>参考配置文件（ipvlan-l2, ipvlan-l3, vxlan）</w:t>
            </w:r>
          </w:p>
        </w:tc>
        <w:tc>
          <w:tcPr>
            <w:tcW w:w="4960"/>
            <w:vAlign w:val="center"/>
          </w:tcPr>
          <w:p>
            <w:pPr/>
            <w:bookmarkStart w:name="tXQB-1779873799847" w:id="577"/>
            <w:bookmarkEnd w:id="577"/>
            <w:r>
              <w:rPr/>
              <w:t>Phase 2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1wU-1779873799851" w:id="578"/>
            <w:bookmarkEnd w:id="578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flexnet check</w:t>
            </w:r>
          </w:p>
          <w:p>
            <w:pPr/>
            <w:bookmarkStart w:name="yI03-1779873799853" w:id="579"/>
            <w:bookmarkEnd w:id="579"/>
            <w:r>
              <w:rPr/>
              <w:t> 命令行工具</w:t>
            </w:r>
          </w:p>
        </w:tc>
        <w:tc>
          <w:tcPr>
            <w:tcW w:w="4960"/>
            <w:vAlign w:val="center"/>
          </w:tcPr>
          <w:p>
            <w:pPr/>
            <w:bookmarkStart w:name="tIck-1779873799856" w:id="580"/>
            <w:bookmarkEnd w:id="580"/>
            <w:r>
              <w:rPr/>
              <w:t>Phase 3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v84-1779873799860" w:id="581"/>
            <w:bookmarkEnd w:id="581"/>
            <w:r>
              <w:rPr/>
              <w:t>Dockerfile 与容器镜像</w:t>
            </w:r>
          </w:p>
        </w:tc>
        <w:tc>
          <w:tcPr>
            <w:tcW w:w="4960"/>
            <w:vAlign w:val="center"/>
          </w:tcPr>
          <w:p>
            <w:pPr/>
            <w:bookmarkStart w:name="qTZm-1779873799863" w:id="582"/>
            <w:bookmarkEnd w:id="582"/>
            <w:r>
              <w:rPr/>
              <w:t>Phase 3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uOk-1779873799867" w:id="583"/>
            <w:bookmarkEnd w:id="583"/>
            <w:r>
              <w:rPr/>
              <w:t>Helm Chart</w:t>
            </w:r>
          </w:p>
        </w:tc>
        <w:tc>
          <w:tcPr>
            <w:tcW w:w="4960"/>
            <w:vAlign w:val="center"/>
          </w:tcPr>
          <w:p>
            <w:pPr/>
            <w:bookmarkStart w:name="acaM-1779873799870" w:id="584"/>
            <w:bookmarkEnd w:id="584"/>
            <w:r>
              <w:rPr/>
              <w:t>Phase 3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1CGj-1779873799874" w:id="585"/>
            <w:bookmarkEnd w:id="585"/>
            <w:r>
              <w:rPr/>
              <w:t>自动化安装脚本（</w:t>
            </w:r>
          </w:p>
          <w:p>
            <w:pPr/>
            <w:bookmarkStart w:name="uq0g-1779873799876" w:id="586"/>
            <w:bookmarkEnd w:id="586"/>
            <w:r>
              <w:rPr>
                <w:rFonts w:ascii="Courier New" w:hAnsi="Courier New" w:cs="Courier New" w:eastAsia="Courier New"/>
                <w:sz w:val="20"/>
                <w:highlight w:val="white"/>
              </w:rPr>
              <w:t>install.sh</w:t>
            </w:r>
          </w:p>
          <w:p>
            <w:pPr/>
            <w:bookmarkStart w:name="F7F4-1779873799878" w:id="587"/>
            <w:bookmarkEnd w:id="587"/>
            <w:r>
              <w:rPr/>
              <w:t>）</w:t>
            </w:r>
          </w:p>
        </w:tc>
        <w:tc>
          <w:tcPr>
            <w:tcW w:w="4960"/>
            <w:vAlign w:val="center"/>
          </w:tcPr>
          <w:p>
            <w:pPr/>
            <w:bookmarkStart w:name="NGRM-1779873799881" w:id="588"/>
            <w:bookmarkEnd w:id="588"/>
            <w:r>
              <w:rPr/>
              <w:t>Phase 1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2pD-1779873799885" w:id="589"/>
            <w:bookmarkEnd w:id="589"/>
            <w:r>
              <w:rPr/>
              <w:t>技术文档（架构+部署+运维）</w:t>
            </w:r>
          </w:p>
        </w:tc>
        <w:tc>
          <w:tcPr>
            <w:tcW w:w="4960"/>
            <w:vAlign w:val="center"/>
          </w:tcPr>
          <w:p>
            <w:pPr/>
            <w:bookmarkStart w:name="3X8o-1779873799888" w:id="590"/>
            <w:bookmarkEnd w:id="590"/>
            <w:r>
              <w:rPr/>
              <w:t>Phase 3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mHv2-1779873799892" w:id="591"/>
            <w:bookmarkEnd w:id="591"/>
            <w:r>
              <w:rPr/>
              <w:t>单元测试套件（覆盖率 ≥ 70%）</w:t>
            </w:r>
          </w:p>
        </w:tc>
        <w:tc>
          <w:tcPr>
            <w:tcW w:w="4960"/>
            <w:vAlign w:val="center"/>
          </w:tcPr>
          <w:p>
            <w:pPr/>
            <w:bookmarkStart w:name="6j6S-1779873799895" w:id="592"/>
            <w:bookmarkEnd w:id="592"/>
            <w:r>
              <w:rPr/>
              <w:t>Phase 1–3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D6z-1779873799899" w:id="593"/>
            <w:bookmarkEnd w:id="593"/>
            <w:r>
              <w:rPr/>
              <w:t>集成测试套件（Ginkgo）</w:t>
            </w:r>
          </w:p>
        </w:tc>
        <w:tc>
          <w:tcPr>
            <w:tcW w:w="4960"/>
            <w:vAlign w:val="center"/>
          </w:tcPr>
          <w:p>
            <w:pPr/>
            <w:bookmarkStart w:name="XbxJ-1779873799902" w:id="594"/>
            <w:bookmarkEnd w:id="594"/>
            <w:r>
              <w:rPr/>
              <w:t>Phase 2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oJ8-1779873799906" w:id="595"/>
            <w:bookmarkEnd w:id="595"/>
            <w:r>
              <w:rPr/>
              <w:t>性能基准报告</w:t>
            </w:r>
          </w:p>
        </w:tc>
        <w:tc>
          <w:tcPr>
            <w:tcW w:w="4960"/>
            <w:vAlign w:val="center"/>
          </w:tcPr>
          <w:p>
            <w:pPr/>
            <w:bookmarkStart w:name="vU4a-1779873799909" w:id="596"/>
            <w:bookmarkEnd w:id="596"/>
            <w:r>
              <w:rPr/>
              <w:t>Phase 2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TSV-1779873799913" w:id="597"/>
            <w:bookmarkEnd w:id="597"/>
            <w:r>
              <w:rPr/>
              <w:t>Prometheus 监控 Dashboard JSON</w:t>
            </w:r>
          </w:p>
        </w:tc>
        <w:tc>
          <w:tcPr>
            <w:tcW w:w="4960"/>
            <w:vAlign w:val="center"/>
          </w:tcPr>
          <w:p>
            <w:pPr/>
            <w:bookmarkStart w:name="wiXY-1779873799916" w:id="598"/>
            <w:bookmarkEnd w:id="598"/>
            <w:r>
              <w:rPr/>
              <w:t>Phase 3</w:t>
            </w:r>
          </w:p>
        </w:tc>
      </w:tr>
    </w:tbl>
    <w:p>
      <w:pPr>
        <w:pStyle w:val="2"/>
        <w:spacing w:line="240" w:lineRule="auto" w:before="0" w:after="0"/>
      </w:pPr>
      <w:bookmarkStart w:name="UO8d-1779873799951" w:id="599"/>
      <w:bookmarkEnd w:id="59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2026-05-27T10:08:55Z</dcterms:created>
  <dc:creator>Apache POI</dc:creator>
</cp:coreProperties>
</file>