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7716D" w14:textId="4B1B0A9B" w:rsidR="00E80F95" w:rsidRDefault="00E80F95">
      <w:pPr>
        <w:rPr>
          <w:sz w:val="32"/>
          <w:szCs w:val="32"/>
        </w:rPr>
      </w:pPr>
      <w:r w:rsidRPr="00E80F95">
        <w:rPr>
          <w:sz w:val="32"/>
          <w:szCs w:val="32"/>
        </w:rPr>
        <w:t xml:space="preserve">Basic Statistical Analysis </w:t>
      </w:r>
    </w:p>
    <w:p w14:paraId="6772B4DF" w14:textId="7AA7D8AD" w:rsidR="00E80F95" w:rsidRDefault="00E80F95">
      <w:r>
        <w:t xml:space="preserve">As table 1.1 suggests, comparing the mean and median for all numerical attributes in our dataset, only subtle differences exist between these two measures. </w:t>
      </w:r>
      <w:r w:rsidR="00742327">
        <w:t xml:space="preserve">However, the standard deviation for each attribute is relatively large, which suggests high variations occur in the weather attributes. </w:t>
      </w:r>
    </w:p>
    <w:p w14:paraId="14304C1A" w14:textId="170702D1" w:rsidR="00A51174" w:rsidRDefault="00704936">
      <w:r>
        <w:t xml:space="preserve"> </w:t>
      </w:r>
      <w:r w:rsidR="003B4825">
        <w:t>The mode of each categorical attributes, as table 1.2 suggests</w:t>
      </w:r>
      <w:r w:rsidR="004105E3">
        <w:t xml:space="preserve">, indicates the most frequent airlines, aircrafts, destination cities and other features. Since the sample is derived from the top 30 </w:t>
      </w:r>
      <w:r w:rsidR="003907C0">
        <w:t>airports, the most frequent airlines and aircraft type correspond to the biggest airline companies and manufacturers. Therefore, normalization is not needed in most cases, since the data represent the population of airlines in general. However, in machine learning prediction analysis part, normalization is important for training and preventing the effects of bias.</w:t>
      </w:r>
    </w:p>
    <w:p w14:paraId="76337BF9" w14:textId="19F95093" w:rsidR="002A67DD" w:rsidRDefault="00742327">
      <w:r>
        <w:t>In the first glance, high values of standard deviation, for example, attribute ‘</w:t>
      </w:r>
      <w:proofErr w:type="spellStart"/>
      <w:r>
        <w:t>cloud_altitude</w:t>
      </w:r>
      <w:proofErr w:type="spellEnd"/>
      <w:r>
        <w:t>’ whose deviation weight is almost 73 percent of its mean,</w:t>
      </w:r>
      <w:r w:rsidR="002A67DD">
        <w:t xml:space="preserve"> imply high variation and instability of data features. Therefore, it is important to visualize these abnormal distributions of features </w:t>
      </w:r>
      <w:r w:rsidR="00F70038">
        <w:t xml:space="preserve">and see if these abnormal patterns are due to high </w:t>
      </w:r>
      <w:r w:rsidR="00443765">
        <w:t>number</w:t>
      </w:r>
      <w:r w:rsidR="00F70038">
        <w:t xml:space="preserve"> of outliers.</w:t>
      </w:r>
    </w:p>
    <w:p w14:paraId="0C94E794" w14:textId="77777777" w:rsidR="00132AC2" w:rsidRPr="00E80F95" w:rsidRDefault="00132AC2"/>
    <w:tbl>
      <w:tblPr>
        <w:tblStyle w:val="TableGrid"/>
        <w:tblW w:w="0" w:type="auto"/>
        <w:tblInd w:w="2338" w:type="dxa"/>
        <w:tblLook w:val="04A0" w:firstRow="1" w:lastRow="0" w:firstColumn="1" w:lastColumn="0" w:noHBand="0" w:noVBand="1"/>
      </w:tblPr>
      <w:tblGrid>
        <w:gridCol w:w="1511"/>
        <w:gridCol w:w="1053"/>
        <w:gridCol w:w="1053"/>
        <w:gridCol w:w="1053"/>
      </w:tblGrid>
      <w:tr w:rsidR="002A67DD" w:rsidRPr="002A67DD" w14:paraId="6E2CE506" w14:textId="77777777" w:rsidTr="002A67DD">
        <w:trPr>
          <w:trHeight w:val="300"/>
        </w:trPr>
        <w:tc>
          <w:tcPr>
            <w:tcW w:w="1511" w:type="dxa"/>
            <w:noWrap/>
            <w:hideMark/>
          </w:tcPr>
          <w:p w14:paraId="52CBCDE3" w14:textId="0EEB7D37" w:rsidR="002A67DD" w:rsidRPr="002A67DD" w:rsidRDefault="006E327C" w:rsidP="002A67DD">
            <w:pPr>
              <w:jc w:val="center"/>
            </w:pPr>
            <w:r>
              <w:t>features</w:t>
            </w:r>
          </w:p>
        </w:tc>
        <w:tc>
          <w:tcPr>
            <w:tcW w:w="1053" w:type="dxa"/>
            <w:noWrap/>
            <w:hideMark/>
          </w:tcPr>
          <w:p w14:paraId="6FA664F0" w14:textId="77777777" w:rsidR="002A67DD" w:rsidRPr="002A67DD" w:rsidRDefault="002A67DD" w:rsidP="002A67DD">
            <w:pPr>
              <w:jc w:val="center"/>
            </w:pPr>
            <w:r w:rsidRPr="002A67DD">
              <w:t>mean</w:t>
            </w:r>
          </w:p>
        </w:tc>
        <w:tc>
          <w:tcPr>
            <w:tcW w:w="1053" w:type="dxa"/>
            <w:noWrap/>
            <w:hideMark/>
          </w:tcPr>
          <w:p w14:paraId="5D7B4578" w14:textId="77777777" w:rsidR="002A67DD" w:rsidRPr="002A67DD" w:rsidRDefault="002A67DD" w:rsidP="002A67DD">
            <w:pPr>
              <w:jc w:val="center"/>
            </w:pPr>
            <w:r w:rsidRPr="002A67DD">
              <w:t>median</w:t>
            </w:r>
          </w:p>
        </w:tc>
        <w:tc>
          <w:tcPr>
            <w:tcW w:w="1053" w:type="dxa"/>
            <w:noWrap/>
            <w:hideMark/>
          </w:tcPr>
          <w:p w14:paraId="5D24F737" w14:textId="77777777" w:rsidR="002A67DD" w:rsidRPr="002A67DD" w:rsidRDefault="002A67DD" w:rsidP="002A67DD">
            <w:pPr>
              <w:jc w:val="center"/>
            </w:pPr>
            <w:r w:rsidRPr="002A67DD">
              <w:t>std</w:t>
            </w:r>
          </w:p>
        </w:tc>
      </w:tr>
      <w:tr w:rsidR="002A67DD" w:rsidRPr="002A67DD" w14:paraId="20C73A46" w14:textId="77777777" w:rsidTr="002A67DD">
        <w:trPr>
          <w:trHeight w:val="300"/>
        </w:trPr>
        <w:tc>
          <w:tcPr>
            <w:tcW w:w="1511" w:type="dxa"/>
            <w:noWrap/>
            <w:hideMark/>
          </w:tcPr>
          <w:p w14:paraId="4B5B1489" w14:textId="77777777" w:rsidR="002A67DD" w:rsidRPr="002A67DD" w:rsidRDefault="002A67DD" w:rsidP="002A67DD">
            <w:pPr>
              <w:jc w:val="center"/>
            </w:pPr>
            <w:proofErr w:type="spellStart"/>
            <w:r w:rsidRPr="002A67DD">
              <w:t>cloud_altitude</w:t>
            </w:r>
            <w:proofErr w:type="spellEnd"/>
          </w:p>
        </w:tc>
        <w:tc>
          <w:tcPr>
            <w:tcW w:w="1053" w:type="dxa"/>
            <w:noWrap/>
            <w:hideMark/>
          </w:tcPr>
          <w:p w14:paraId="002FA144" w14:textId="77777777" w:rsidR="002A67DD" w:rsidRPr="002A67DD" w:rsidRDefault="002A67DD" w:rsidP="002A67DD">
            <w:pPr>
              <w:jc w:val="center"/>
            </w:pPr>
            <w:r w:rsidRPr="002A67DD">
              <w:t>15453.2</w:t>
            </w:r>
          </w:p>
        </w:tc>
        <w:tc>
          <w:tcPr>
            <w:tcW w:w="1053" w:type="dxa"/>
            <w:noWrap/>
            <w:hideMark/>
          </w:tcPr>
          <w:p w14:paraId="3E4A6AD8" w14:textId="77777777" w:rsidR="002A67DD" w:rsidRPr="002A67DD" w:rsidRDefault="002A67DD" w:rsidP="002A67DD">
            <w:pPr>
              <w:jc w:val="center"/>
            </w:pPr>
            <w:r w:rsidRPr="002A67DD">
              <w:t>15000</w:t>
            </w:r>
          </w:p>
        </w:tc>
        <w:tc>
          <w:tcPr>
            <w:tcW w:w="1053" w:type="dxa"/>
            <w:noWrap/>
            <w:hideMark/>
          </w:tcPr>
          <w:p w14:paraId="47F1C2B3" w14:textId="77777777" w:rsidR="002A67DD" w:rsidRPr="002A67DD" w:rsidRDefault="002A67DD" w:rsidP="002A67DD">
            <w:pPr>
              <w:jc w:val="center"/>
            </w:pPr>
            <w:r w:rsidRPr="002A67DD">
              <w:t>11425.62</w:t>
            </w:r>
          </w:p>
        </w:tc>
      </w:tr>
      <w:tr w:rsidR="002A67DD" w:rsidRPr="002A67DD" w14:paraId="7E9FB4C2" w14:textId="77777777" w:rsidTr="002A67DD">
        <w:trPr>
          <w:trHeight w:val="300"/>
        </w:trPr>
        <w:tc>
          <w:tcPr>
            <w:tcW w:w="1511" w:type="dxa"/>
            <w:noWrap/>
            <w:hideMark/>
          </w:tcPr>
          <w:p w14:paraId="161362D4" w14:textId="77777777" w:rsidR="002A67DD" w:rsidRPr="002A67DD" w:rsidRDefault="002A67DD" w:rsidP="002A67DD">
            <w:pPr>
              <w:jc w:val="center"/>
            </w:pPr>
            <w:r w:rsidRPr="002A67DD">
              <w:t>temp</w:t>
            </w:r>
          </w:p>
        </w:tc>
        <w:tc>
          <w:tcPr>
            <w:tcW w:w="1053" w:type="dxa"/>
            <w:noWrap/>
            <w:hideMark/>
          </w:tcPr>
          <w:p w14:paraId="00C318DD" w14:textId="77777777" w:rsidR="002A67DD" w:rsidRPr="002A67DD" w:rsidRDefault="002A67DD" w:rsidP="002A67DD">
            <w:pPr>
              <w:jc w:val="center"/>
            </w:pPr>
            <w:r w:rsidRPr="002A67DD">
              <w:t>22.82524</w:t>
            </w:r>
          </w:p>
        </w:tc>
        <w:tc>
          <w:tcPr>
            <w:tcW w:w="1053" w:type="dxa"/>
            <w:noWrap/>
            <w:hideMark/>
          </w:tcPr>
          <w:p w14:paraId="579D9274" w14:textId="77777777" w:rsidR="002A67DD" w:rsidRPr="002A67DD" w:rsidRDefault="002A67DD" w:rsidP="002A67DD">
            <w:pPr>
              <w:jc w:val="center"/>
            </w:pPr>
            <w:r w:rsidRPr="002A67DD">
              <w:t>23</w:t>
            </w:r>
          </w:p>
        </w:tc>
        <w:tc>
          <w:tcPr>
            <w:tcW w:w="1053" w:type="dxa"/>
            <w:noWrap/>
            <w:hideMark/>
          </w:tcPr>
          <w:p w14:paraId="53084083" w14:textId="77777777" w:rsidR="002A67DD" w:rsidRPr="002A67DD" w:rsidRDefault="002A67DD" w:rsidP="002A67DD">
            <w:pPr>
              <w:jc w:val="center"/>
            </w:pPr>
            <w:r w:rsidRPr="002A67DD">
              <w:t>5.755422</w:t>
            </w:r>
          </w:p>
        </w:tc>
      </w:tr>
      <w:tr w:rsidR="002A67DD" w:rsidRPr="002A67DD" w14:paraId="0F644F60" w14:textId="77777777" w:rsidTr="002A67DD">
        <w:trPr>
          <w:trHeight w:val="300"/>
        </w:trPr>
        <w:tc>
          <w:tcPr>
            <w:tcW w:w="1511" w:type="dxa"/>
            <w:noWrap/>
            <w:hideMark/>
          </w:tcPr>
          <w:p w14:paraId="4FE66824" w14:textId="77777777" w:rsidR="002A67DD" w:rsidRPr="002A67DD" w:rsidRDefault="002A67DD" w:rsidP="002A67DD">
            <w:pPr>
              <w:jc w:val="center"/>
            </w:pPr>
            <w:r w:rsidRPr="002A67DD">
              <w:t>dewpoint</w:t>
            </w:r>
          </w:p>
        </w:tc>
        <w:tc>
          <w:tcPr>
            <w:tcW w:w="1053" w:type="dxa"/>
            <w:noWrap/>
            <w:hideMark/>
          </w:tcPr>
          <w:p w14:paraId="55361C0C" w14:textId="77777777" w:rsidR="002A67DD" w:rsidRPr="002A67DD" w:rsidRDefault="002A67DD" w:rsidP="002A67DD">
            <w:pPr>
              <w:jc w:val="center"/>
            </w:pPr>
            <w:r w:rsidRPr="002A67DD">
              <w:t>22.82524</w:t>
            </w:r>
          </w:p>
        </w:tc>
        <w:tc>
          <w:tcPr>
            <w:tcW w:w="1053" w:type="dxa"/>
            <w:noWrap/>
            <w:hideMark/>
          </w:tcPr>
          <w:p w14:paraId="17DED293" w14:textId="77777777" w:rsidR="002A67DD" w:rsidRPr="002A67DD" w:rsidRDefault="002A67DD" w:rsidP="002A67DD">
            <w:pPr>
              <w:jc w:val="center"/>
            </w:pPr>
            <w:r w:rsidRPr="002A67DD">
              <w:t>23</w:t>
            </w:r>
          </w:p>
        </w:tc>
        <w:tc>
          <w:tcPr>
            <w:tcW w:w="1053" w:type="dxa"/>
            <w:noWrap/>
            <w:hideMark/>
          </w:tcPr>
          <w:p w14:paraId="5A411F8D" w14:textId="77777777" w:rsidR="002A67DD" w:rsidRPr="002A67DD" w:rsidRDefault="002A67DD" w:rsidP="002A67DD">
            <w:pPr>
              <w:jc w:val="center"/>
            </w:pPr>
            <w:r w:rsidRPr="002A67DD">
              <w:t>5.755422</w:t>
            </w:r>
          </w:p>
        </w:tc>
      </w:tr>
      <w:tr w:rsidR="002A67DD" w:rsidRPr="002A67DD" w14:paraId="4DE38934" w14:textId="77777777" w:rsidTr="002A67DD">
        <w:trPr>
          <w:trHeight w:val="300"/>
        </w:trPr>
        <w:tc>
          <w:tcPr>
            <w:tcW w:w="1511" w:type="dxa"/>
            <w:noWrap/>
            <w:hideMark/>
          </w:tcPr>
          <w:p w14:paraId="1645BF9D" w14:textId="77777777" w:rsidR="002A67DD" w:rsidRPr="002A67DD" w:rsidRDefault="002A67DD" w:rsidP="002A67DD">
            <w:pPr>
              <w:jc w:val="center"/>
            </w:pPr>
            <w:r w:rsidRPr="002A67DD">
              <w:t>visibility</w:t>
            </w:r>
          </w:p>
        </w:tc>
        <w:tc>
          <w:tcPr>
            <w:tcW w:w="1053" w:type="dxa"/>
            <w:noWrap/>
            <w:hideMark/>
          </w:tcPr>
          <w:p w14:paraId="0CD4A42F" w14:textId="77777777" w:rsidR="002A67DD" w:rsidRPr="002A67DD" w:rsidRDefault="002A67DD" w:rsidP="002A67DD">
            <w:pPr>
              <w:jc w:val="center"/>
            </w:pPr>
            <w:r w:rsidRPr="002A67DD">
              <w:t>9.640777</w:t>
            </w:r>
          </w:p>
        </w:tc>
        <w:tc>
          <w:tcPr>
            <w:tcW w:w="1053" w:type="dxa"/>
            <w:noWrap/>
            <w:hideMark/>
          </w:tcPr>
          <w:p w14:paraId="54AB50C0" w14:textId="77777777" w:rsidR="002A67DD" w:rsidRPr="002A67DD" w:rsidRDefault="002A67DD" w:rsidP="002A67DD">
            <w:pPr>
              <w:jc w:val="center"/>
            </w:pPr>
            <w:r w:rsidRPr="002A67DD">
              <w:t>10</w:t>
            </w:r>
          </w:p>
        </w:tc>
        <w:tc>
          <w:tcPr>
            <w:tcW w:w="1053" w:type="dxa"/>
            <w:noWrap/>
            <w:hideMark/>
          </w:tcPr>
          <w:p w14:paraId="4B45BFFF" w14:textId="77777777" w:rsidR="002A67DD" w:rsidRPr="002A67DD" w:rsidRDefault="002A67DD" w:rsidP="002A67DD">
            <w:pPr>
              <w:jc w:val="center"/>
            </w:pPr>
            <w:r w:rsidRPr="002A67DD">
              <w:t>1.390022</w:t>
            </w:r>
          </w:p>
        </w:tc>
      </w:tr>
      <w:tr w:rsidR="002A67DD" w:rsidRPr="002A67DD" w14:paraId="7C7F3FD0" w14:textId="77777777" w:rsidTr="002A67DD">
        <w:trPr>
          <w:trHeight w:val="300"/>
        </w:trPr>
        <w:tc>
          <w:tcPr>
            <w:tcW w:w="1511" w:type="dxa"/>
            <w:noWrap/>
            <w:hideMark/>
          </w:tcPr>
          <w:p w14:paraId="2D137B7D" w14:textId="77777777" w:rsidR="002A67DD" w:rsidRPr="002A67DD" w:rsidRDefault="002A67DD" w:rsidP="002A67DD">
            <w:pPr>
              <w:jc w:val="center"/>
            </w:pPr>
            <w:proofErr w:type="spellStart"/>
            <w:r w:rsidRPr="002A67DD">
              <w:t>wind_speed</w:t>
            </w:r>
            <w:proofErr w:type="spellEnd"/>
          </w:p>
        </w:tc>
        <w:tc>
          <w:tcPr>
            <w:tcW w:w="1053" w:type="dxa"/>
            <w:noWrap/>
            <w:hideMark/>
          </w:tcPr>
          <w:p w14:paraId="5F753DF4" w14:textId="77777777" w:rsidR="002A67DD" w:rsidRPr="002A67DD" w:rsidRDefault="002A67DD" w:rsidP="002A67DD">
            <w:pPr>
              <w:jc w:val="center"/>
            </w:pPr>
            <w:r w:rsidRPr="002A67DD">
              <w:t>7.403883</w:t>
            </w:r>
          </w:p>
        </w:tc>
        <w:tc>
          <w:tcPr>
            <w:tcW w:w="1053" w:type="dxa"/>
            <w:noWrap/>
            <w:hideMark/>
          </w:tcPr>
          <w:p w14:paraId="2FD6A7C9" w14:textId="77777777" w:rsidR="002A67DD" w:rsidRPr="002A67DD" w:rsidRDefault="002A67DD" w:rsidP="002A67DD">
            <w:pPr>
              <w:jc w:val="center"/>
            </w:pPr>
            <w:r w:rsidRPr="002A67DD">
              <w:t>7</w:t>
            </w:r>
          </w:p>
        </w:tc>
        <w:tc>
          <w:tcPr>
            <w:tcW w:w="1053" w:type="dxa"/>
            <w:noWrap/>
            <w:hideMark/>
          </w:tcPr>
          <w:p w14:paraId="58EFA44F" w14:textId="77777777" w:rsidR="002A67DD" w:rsidRPr="002A67DD" w:rsidRDefault="002A67DD" w:rsidP="002A67DD">
            <w:pPr>
              <w:jc w:val="center"/>
            </w:pPr>
            <w:r w:rsidRPr="002A67DD">
              <w:t>2.94641</w:t>
            </w:r>
          </w:p>
        </w:tc>
      </w:tr>
      <w:tr w:rsidR="002A67DD" w:rsidRPr="002A67DD" w14:paraId="677199DB" w14:textId="77777777" w:rsidTr="002A67DD">
        <w:trPr>
          <w:trHeight w:val="300"/>
        </w:trPr>
        <w:tc>
          <w:tcPr>
            <w:tcW w:w="1511" w:type="dxa"/>
            <w:noWrap/>
            <w:hideMark/>
          </w:tcPr>
          <w:p w14:paraId="38C01BF4" w14:textId="77777777" w:rsidR="002A67DD" w:rsidRPr="002A67DD" w:rsidRDefault="002A67DD" w:rsidP="002A67DD">
            <w:pPr>
              <w:jc w:val="center"/>
            </w:pPr>
            <w:proofErr w:type="spellStart"/>
            <w:r w:rsidRPr="002A67DD">
              <w:t>gust_speed</w:t>
            </w:r>
            <w:proofErr w:type="spellEnd"/>
          </w:p>
        </w:tc>
        <w:tc>
          <w:tcPr>
            <w:tcW w:w="1053" w:type="dxa"/>
            <w:noWrap/>
            <w:hideMark/>
          </w:tcPr>
          <w:p w14:paraId="3CFD3030" w14:textId="77777777" w:rsidR="002A67DD" w:rsidRPr="002A67DD" w:rsidRDefault="002A67DD" w:rsidP="002A67DD">
            <w:pPr>
              <w:jc w:val="center"/>
            </w:pPr>
            <w:r w:rsidRPr="002A67DD">
              <w:t>0.848544</w:t>
            </w:r>
          </w:p>
        </w:tc>
        <w:tc>
          <w:tcPr>
            <w:tcW w:w="1053" w:type="dxa"/>
            <w:noWrap/>
            <w:hideMark/>
          </w:tcPr>
          <w:p w14:paraId="582E8564" w14:textId="77777777" w:rsidR="002A67DD" w:rsidRPr="002A67DD" w:rsidRDefault="002A67DD" w:rsidP="002A67DD">
            <w:pPr>
              <w:jc w:val="center"/>
            </w:pPr>
            <w:r w:rsidRPr="002A67DD">
              <w:t>0</w:t>
            </w:r>
          </w:p>
        </w:tc>
        <w:tc>
          <w:tcPr>
            <w:tcW w:w="1053" w:type="dxa"/>
            <w:noWrap/>
            <w:hideMark/>
          </w:tcPr>
          <w:p w14:paraId="0BC03302" w14:textId="77777777" w:rsidR="002A67DD" w:rsidRPr="002A67DD" w:rsidRDefault="002A67DD" w:rsidP="002A67DD">
            <w:pPr>
              <w:jc w:val="center"/>
            </w:pPr>
            <w:r w:rsidRPr="002A67DD">
              <w:t>3.793962</w:t>
            </w:r>
          </w:p>
        </w:tc>
      </w:tr>
      <w:tr w:rsidR="002A67DD" w:rsidRPr="002A67DD" w14:paraId="058F63DA" w14:textId="77777777" w:rsidTr="002A67DD">
        <w:trPr>
          <w:trHeight w:val="300"/>
        </w:trPr>
        <w:tc>
          <w:tcPr>
            <w:tcW w:w="1511" w:type="dxa"/>
            <w:noWrap/>
            <w:hideMark/>
          </w:tcPr>
          <w:p w14:paraId="0C28675D" w14:textId="77777777" w:rsidR="002A67DD" w:rsidRPr="002A67DD" w:rsidRDefault="002A67DD" w:rsidP="002A67DD">
            <w:pPr>
              <w:jc w:val="center"/>
            </w:pPr>
            <w:proofErr w:type="spellStart"/>
            <w:r w:rsidRPr="002A67DD">
              <w:t>DurationMin</w:t>
            </w:r>
            <w:proofErr w:type="spellEnd"/>
          </w:p>
        </w:tc>
        <w:tc>
          <w:tcPr>
            <w:tcW w:w="1053" w:type="dxa"/>
            <w:noWrap/>
            <w:hideMark/>
          </w:tcPr>
          <w:p w14:paraId="0512177B" w14:textId="77777777" w:rsidR="002A67DD" w:rsidRPr="002A67DD" w:rsidRDefault="002A67DD" w:rsidP="002A67DD">
            <w:pPr>
              <w:jc w:val="center"/>
            </w:pPr>
            <w:r w:rsidRPr="002A67DD">
              <w:t>150.0303</w:t>
            </w:r>
          </w:p>
        </w:tc>
        <w:tc>
          <w:tcPr>
            <w:tcW w:w="1053" w:type="dxa"/>
            <w:noWrap/>
            <w:hideMark/>
          </w:tcPr>
          <w:p w14:paraId="221B821B" w14:textId="77777777" w:rsidR="002A67DD" w:rsidRPr="002A67DD" w:rsidRDefault="002A67DD" w:rsidP="002A67DD">
            <w:pPr>
              <w:jc w:val="center"/>
            </w:pPr>
            <w:r w:rsidRPr="002A67DD">
              <w:t>107.2333</w:t>
            </w:r>
          </w:p>
        </w:tc>
        <w:tc>
          <w:tcPr>
            <w:tcW w:w="1053" w:type="dxa"/>
            <w:noWrap/>
            <w:hideMark/>
          </w:tcPr>
          <w:p w14:paraId="145B1709" w14:textId="77777777" w:rsidR="002A67DD" w:rsidRPr="002A67DD" w:rsidRDefault="002A67DD" w:rsidP="002A67DD">
            <w:pPr>
              <w:jc w:val="center"/>
            </w:pPr>
            <w:r w:rsidRPr="002A67DD">
              <w:t>133.5355</w:t>
            </w:r>
          </w:p>
        </w:tc>
      </w:tr>
    </w:tbl>
    <w:p w14:paraId="27935DF4" w14:textId="1F051C79" w:rsidR="00E80F95" w:rsidRDefault="00E80F95" w:rsidP="002A67DD">
      <w:pPr>
        <w:jc w:val="center"/>
      </w:pPr>
      <w:r>
        <w:t xml:space="preserve">Table 1.1 </w:t>
      </w:r>
      <w:r w:rsidRPr="00E80F95">
        <w:t>Statistical Summary of Numerical Attributes: (Mean/Median/Standard Deviation)</w:t>
      </w:r>
    </w:p>
    <w:p w14:paraId="22222361" w14:textId="77777777" w:rsidR="003312B0" w:rsidRDefault="003312B0" w:rsidP="002A67DD">
      <w:pPr>
        <w:jc w:val="center"/>
      </w:pPr>
    </w:p>
    <w:tbl>
      <w:tblPr>
        <w:tblStyle w:val="TableGrid"/>
        <w:tblW w:w="0" w:type="auto"/>
        <w:tblInd w:w="3085" w:type="dxa"/>
        <w:tblLook w:val="04A0" w:firstRow="1" w:lastRow="0" w:firstColumn="1" w:lastColumn="0" w:noHBand="0" w:noVBand="1"/>
      </w:tblPr>
      <w:tblGrid>
        <w:gridCol w:w="1570"/>
        <w:gridCol w:w="1910"/>
      </w:tblGrid>
      <w:tr w:rsidR="006E327C" w:rsidRPr="006E327C" w14:paraId="7DC99476" w14:textId="77777777" w:rsidTr="007D5F55">
        <w:trPr>
          <w:trHeight w:val="300"/>
        </w:trPr>
        <w:tc>
          <w:tcPr>
            <w:tcW w:w="1570" w:type="dxa"/>
            <w:noWrap/>
          </w:tcPr>
          <w:p w14:paraId="29095EAD" w14:textId="6215B307" w:rsidR="006E327C" w:rsidRPr="006E327C" w:rsidRDefault="006E327C">
            <w:r>
              <w:t>features</w:t>
            </w:r>
          </w:p>
        </w:tc>
        <w:tc>
          <w:tcPr>
            <w:tcW w:w="1910" w:type="dxa"/>
            <w:noWrap/>
          </w:tcPr>
          <w:p w14:paraId="6781E8B7" w14:textId="186AAD03" w:rsidR="006E327C" w:rsidRPr="006E327C" w:rsidRDefault="006E327C">
            <w:r>
              <w:t>mode</w:t>
            </w:r>
          </w:p>
        </w:tc>
      </w:tr>
      <w:tr w:rsidR="006E327C" w:rsidRPr="006E327C" w14:paraId="33BFDCE2" w14:textId="77777777" w:rsidTr="007D5F55">
        <w:trPr>
          <w:trHeight w:val="300"/>
        </w:trPr>
        <w:tc>
          <w:tcPr>
            <w:tcW w:w="1570" w:type="dxa"/>
            <w:noWrap/>
            <w:hideMark/>
          </w:tcPr>
          <w:p w14:paraId="204A7E17" w14:textId="77777777" w:rsidR="006E327C" w:rsidRPr="006E327C" w:rsidRDefault="006E327C">
            <w:r w:rsidRPr="006E327C">
              <w:t>ident</w:t>
            </w:r>
          </w:p>
        </w:tc>
        <w:tc>
          <w:tcPr>
            <w:tcW w:w="1910" w:type="dxa"/>
            <w:noWrap/>
            <w:hideMark/>
          </w:tcPr>
          <w:p w14:paraId="64D3FDE3" w14:textId="77777777" w:rsidR="006E327C" w:rsidRPr="006E327C" w:rsidRDefault="006E327C">
            <w:r w:rsidRPr="006E327C">
              <w:t>NKS559</w:t>
            </w:r>
          </w:p>
        </w:tc>
      </w:tr>
      <w:tr w:rsidR="006E327C" w:rsidRPr="006E327C" w14:paraId="4FC54A85" w14:textId="77777777" w:rsidTr="007D5F55">
        <w:trPr>
          <w:trHeight w:val="300"/>
        </w:trPr>
        <w:tc>
          <w:tcPr>
            <w:tcW w:w="1570" w:type="dxa"/>
            <w:noWrap/>
            <w:hideMark/>
          </w:tcPr>
          <w:p w14:paraId="6289A7C3" w14:textId="77777777" w:rsidR="006E327C" w:rsidRPr="006E327C" w:rsidRDefault="006E327C">
            <w:proofErr w:type="spellStart"/>
            <w:r w:rsidRPr="006E327C">
              <w:t>aircrafttype</w:t>
            </w:r>
            <w:proofErr w:type="spellEnd"/>
          </w:p>
        </w:tc>
        <w:tc>
          <w:tcPr>
            <w:tcW w:w="1910" w:type="dxa"/>
            <w:noWrap/>
            <w:hideMark/>
          </w:tcPr>
          <w:p w14:paraId="55F5BFA0" w14:textId="77777777" w:rsidR="006E327C" w:rsidRPr="006E327C" w:rsidRDefault="006E327C">
            <w:r w:rsidRPr="006E327C">
              <w:t>A320</w:t>
            </w:r>
          </w:p>
        </w:tc>
      </w:tr>
      <w:tr w:rsidR="006E327C" w:rsidRPr="006E327C" w14:paraId="365B0B59" w14:textId="77777777" w:rsidTr="007D5F55">
        <w:trPr>
          <w:trHeight w:val="300"/>
        </w:trPr>
        <w:tc>
          <w:tcPr>
            <w:tcW w:w="1570" w:type="dxa"/>
            <w:noWrap/>
            <w:hideMark/>
          </w:tcPr>
          <w:p w14:paraId="5EC8B1A6" w14:textId="77777777" w:rsidR="006E327C" w:rsidRPr="006E327C" w:rsidRDefault="006E327C">
            <w:proofErr w:type="spellStart"/>
            <w:r w:rsidRPr="006E327C">
              <w:t>originCity</w:t>
            </w:r>
            <w:proofErr w:type="spellEnd"/>
          </w:p>
        </w:tc>
        <w:tc>
          <w:tcPr>
            <w:tcW w:w="1910" w:type="dxa"/>
            <w:noWrap/>
            <w:hideMark/>
          </w:tcPr>
          <w:p w14:paraId="54540545" w14:textId="77777777" w:rsidR="006E327C" w:rsidRPr="006E327C" w:rsidRDefault="006E327C">
            <w:r w:rsidRPr="006E327C">
              <w:t>New York, NY</w:t>
            </w:r>
          </w:p>
        </w:tc>
      </w:tr>
      <w:tr w:rsidR="006E327C" w:rsidRPr="006E327C" w14:paraId="1138FEAF" w14:textId="77777777" w:rsidTr="007D5F55">
        <w:trPr>
          <w:trHeight w:val="300"/>
        </w:trPr>
        <w:tc>
          <w:tcPr>
            <w:tcW w:w="1570" w:type="dxa"/>
            <w:noWrap/>
            <w:hideMark/>
          </w:tcPr>
          <w:p w14:paraId="5DCF22A8" w14:textId="77777777" w:rsidR="006E327C" w:rsidRPr="006E327C" w:rsidRDefault="006E327C">
            <w:proofErr w:type="spellStart"/>
            <w:r w:rsidRPr="006E327C">
              <w:t>destinationCity</w:t>
            </w:r>
            <w:proofErr w:type="spellEnd"/>
          </w:p>
        </w:tc>
        <w:tc>
          <w:tcPr>
            <w:tcW w:w="1910" w:type="dxa"/>
            <w:noWrap/>
            <w:hideMark/>
          </w:tcPr>
          <w:p w14:paraId="6E717240" w14:textId="77777777" w:rsidR="006E327C" w:rsidRPr="006E327C" w:rsidRDefault="006E327C">
            <w:r w:rsidRPr="006E327C">
              <w:t>Chicago, IL</w:t>
            </w:r>
          </w:p>
        </w:tc>
      </w:tr>
      <w:tr w:rsidR="006E327C" w:rsidRPr="006E327C" w14:paraId="3A8E1F25" w14:textId="77777777" w:rsidTr="007D5F55">
        <w:trPr>
          <w:trHeight w:val="300"/>
        </w:trPr>
        <w:tc>
          <w:tcPr>
            <w:tcW w:w="1570" w:type="dxa"/>
            <w:noWrap/>
            <w:hideMark/>
          </w:tcPr>
          <w:p w14:paraId="528F35BF" w14:textId="77777777" w:rsidR="006E327C" w:rsidRPr="006E327C" w:rsidRDefault="006E327C">
            <w:r w:rsidRPr="006E327C">
              <w:t>airline</w:t>
            </w:r>
          </w:p>
        </w:tc>
        <w:tc>
          <w:tcPr>
            <w:tcW w:w="1910" w:type="dxa"/>
            <w:noWrap/>
            <w:hideMark/>
          </w:tcPr>
          <w:p w14:paraId="5B0DC6BD" w14:textId="77777777" w:rsidR="006E327C" w:rsidRPr="006E327C" w:rsidRDefault="006E327C">
            <w:r w:rsidRPr="006E327C">
              <w:t>American Airlines</w:t>
            </w:r>
          </w:p>
        </w:tc>
      </w:tr>
      <w:tr w:rsidR="006E327C" w:rsidRPr="006E327C" w14:paraId="23A32CC0" w14:textId="77777777" w:rsidTr="007D5F55">
        <w:trPr>
          <w:trHeight w:val="300"/>
        </w:trPr>
        <w:tc>
          <w:tcPr>
            <w:tcW w:w="1570" w:type="dxa"/>
            <w:noWrap/>
            <w:hideMark/>
          </w:tcPr>
          <w:p w14:paraId="794DAA27" w14:textId="77777777" w:rsidR="006E327C" w:rsidRPr="006E327C" w:rsidRDefault="006E327C">
            <w:proofErr w:type="spellStart"/>
            <w:r w:rsidRPr="006E327C">
              <w:t>aircraft_manuf</w:t>
            </w:r>
            <w:proofErr w:type="spellEnd"/>
          </w:p>
        </w:tc>
        <w:tc>
          <w:tcPr>
            <w:tcW w:w="1910" w:type="dxa"/>
            <w:noWrap/>
            <w:hideMark/>
          </w:tcPr>
          <w:p w14:paraId="33858099" w14:textId="77777777" w:rsidR="006E327C" w:rsidRPr="006E327C" w:rsidRDefault="006E327C">
            <w:r w:rsidRPr="006E327C">
              <w:t>Boeing</w:t>
            </w:r>
          </w:p>
        </w:tc>
      </w:tr>
      <w:tr w:rsidR="006E327C" w:rsidRPr="006E327C" w14:paraId="700E7886" w14:textId="77777777" w:rsidTr="007D5F55">
        <w:trPr>
          <w:trHeight w:val="300"/>
        </w:trPr>
        <w:tc>
          <w:tcPr>
            <w:tcW w:w="1570" w:type="dxa"/>
            <w:noWrap/>
            <w:hideMark/>
          </w:tcPr>
          <w:p w14:paraId="45F879F2" w14:textId="27E1E3B7" w:rsidR="006E327C" w:rsidRPr="006E327C" w:rsidRDefault="006E327C">
            <w:r w:rsidRPr="006E327C">
              <w:t>Class</w:t>
            </w:r>
            <w:r w:rsidR="0010303E">
              <w:t xml:space="preserve"> (Delay)</w:t>
            </w:r>
          </w:p>
        </w:tc>
        <w:tc>
          <w:tcPr>
            <w:tcW w:w="1910" w:type="dxa"/>
            <w:noWrap/>
            <w:hideMark/>
          </w:tcPr>
          <w:p w14:paraId="686B1B98" w14:textId="77777777" w:rsidR="006E327C" w:rsidRPr="006E327C" w:rsidRDefault="006E327C" w:rsidP="006E327C">
            <w:r w:rsidRPr="006E327C">
              <w:t>0</w:t>
            </w:r>
          </w:p>
        </w:tc>
      </w:tr>
    </w:tbl>
    <w:p w14:paraId="099BACCB" w14:textId="094F0C28" w:rsidR="00443765" w:rsidRDefault="006E327C" w:rsidP="00132AC2">
      <w:pPr>
        <w:jc w:val="center"/>
      </w:pPr>
      <w:r>
        <w:t xml:space="preserve">Table 1.2 </w:t>
      </w:r>
      <w:r w:rsidR="000F4763" w:rsidRPr="00E80F95">
        <w:t xml:space="preserve">Statistical Summary of </w:t>
      </w:r>
      <w:r w:rsidR="000F4763">
        <w:t>Categorical</w:t>
      </w:r>
      <w:r w:rsidR="000F4763" w:rsidRPr="00E80F95">
        <w:t xml:space="preserve"> Attributes: (</w:t>
      </w:r>
      <w:r w:rsidR="000F4763">
        <w:t>Mode</w:t>
      </w:r>
      <w:r w:rsidR="000F4763" w:rsidRPr="00E80F95">
        <w:t>)</w:t>
      </w:r>
    </w:p>
    <w:p w14:paraId="2CFA321B" w14:textId="354B3163" w:rsidR="00443765" w:rsidRDefault="00443765" w:rsidP="00443765"/>
    <w:p w14:paraId="20B2620F" w14:textId="76688AAD" w:rsidR="007C34A7" w:rsidRDefault="007C34A7" w:rsidP="00443765"/>
    <w:p w14:paraId="34B6BE26" w14:textId="1A8C7D33" w:rsidR="007C34A7" w:rsidRDefault="003B73A9" w:rsidP="00443765">
      <w:r>
        <w:lastRenderedPageBreak/>
        <w:t>As mentioned before, the information generated by Basic Statistical Analysis, especially in terms of mean, median and standard deviation, is limited. Therefore, detection of outliers and visualize the distribution can help better understand the features.</w:t>
      </w:r>
    </w:p>
    <w:p w14:paraId="1AABDE9A" w14:textId="77777777" w:rsidR="00926A0F" w:rsidRDefault="00926A0F" w:rsidP="00443765"/>
    <w:tbl>
      <w:tblPr>
        <w:tblStyle w:val="TableGrid"/>
        <w:tblW w:w="0" w:type="auto"/>
        <w:tblInd w:w="1838" w:type="dxa"/>
        <w:tblLook w:val="04A0" w:firstRow="1" w:lastRow="0" w:firstColumn="1" w:lastColumn="0" w:noHBand="0" w:noVBand="1"/>
      </w:tblPr>
      <w:tblGrid>
        <w:gridCol w:w="3055"/>
        <w:gridCol w:w="2610"/>
      </w:tblGrid>
      <w:tr w:rsidR="001944CF" w14:paraId="51A55E2D" w14:textId="77777777" w:rsidTr="003925A6">
        <w:tc>
          <w:tcPr>
            <w:tcW w:w="3055" w:type="dxa"/>
          </w:tcPr>
          <w:p w14:paraId="2C2FD145" w14:textId="11F69E83" w:rsidR="001944CF" w:rsidRDefault="001944CF" w:rsidP="00443765">
            <w:r>
              <w:t>Feature</w:t>
            </w:r>
          </w:p>
        </w:tc>
        <w:tc>
          <w:tcPr>
            <w:tcW w:w="2610" w:type="dxa"/>
          </w:tcPr>
          <w:p w14:paraId="417C1E5B" w14:textId="70D7E14F" w:rsidR="001944CF" w:rsidRDefault="001944CF" w:rsidP="00443765">
            <w:r>
              <w:t>Number of Outliers</w:t>
            </w:r>
          </w:p>
        </w:tc>
      </w:tr>
      <w:tr w:rsidR="001944CF" w14:paraId="1F761D52" w14:textId="77777777" w:rsidTr="003925A6">
        <w:tc>
          <w:tcPr>
            <w:tcW w:w="3055" w:type="dxa"/>
          </w:tcPr>
          <w:p w14:paraId="501ACB60" w14:textId="01AC25A9" w:rsidR="001944CF" w:rsidRDefault="001944CF" w:rsidP="00443765">
            <w:proofErr w:type="spellStart"/>
            <w:r w:rsidRPr="001944CF">
              <w:t>cloud_altitude</w:t>
            </w:r>
            <w:proofErr w:type="spellEnd"/>
          </w:p>
        </w:tc>
        <w:tc>
          <w:tcPr>
            <w:tcW w:w="2610" w:type="dxa"/>
          </w:tcPr>
          <w:p w14:paraId="2EF8F259" w14:textId="64E1BCBA" w:rsidR="001944CF" w:rsidRDefault="009E6C67" w:rsidP="00443765">
            <w:r>
              <w:t>9</w:t>
            </w:r>
          </w:p>
        </w:tc>
      </w:tr>
      <w:tr w:rsidR="001944CF" w14:paraId="64B746F9" w14:textId="77777777" w:rsidTr="003925A6">
        <w:tc>
          <w:tcPr>
            <w:tcW w:w="3055" w:type="dxa"/>
          </w:tcPr>
          <w:p w14:paraId="114F963A" w14:textId="0E3A8B64" w:rsidR="001944CF" w:rsidRDefault="001944CF" w:rsidP="00443765">
            <w:r w:rsidRPr="001944CF">
              <w:t>temp</w:t>
            </w:r>
          </w:p>
        </w:tc>
        <w:tc>
          <w:tcPr>
            <w:tcW w:w="2610" w:type="dxa"/>
          </w:tcPr>
          <w:p w14:paraId="3542F4D4" w14:textId="56ED70E3" w:rsidR="001944CF" w:rsidRDefault="001944CF" w:rsidP="00443765">
            <w:r>
              <w:t>0</w:t>
            </w:r>
          </w:p>
        </w:tc>
      </w:tr>
      <w:tr w:rsidR="001944CF" w14:paraId="0DE2DD08" w14:textId="77777777" w:rsidTr="003925A6">
        <w:tc>
          <w:tcPr>
            <w:tcW w:w="3055" w:type="dxa"/>
          </w:tcPr>
          <w:p w14:paraId="662AB61E" w14:textId="25CFC0FC" w:rsidR="001944CF" w:rsidRDefault="001944CF" w:rsidP="00443765">
            <w:r w:rsidRPr="001944CF">
              <w:t>dewpoint</w:t>
            </w:r>
          </w:p>
        </w:tc>
        <w:tc>
          <w:tcPr>
            <w:tcW w:w="2610" w:type="dxa"/>
          </w:tcPr>
          <w:p w14:paraId="0F9979D0" w14:textId="6E1095A5" w:rsidR="001944CF" w:rsidRDefault="001944CF" w:rsidP="00443765">
            <w:r>
              <w:t>0</w:t>
            </w:r>
          </w:p>
        </w:tc>
      </w:tr>
      <w:tr w:rsidR="001944CF" w14:paraId="1946C821" w14:textId="77777777" w:rsidTr="003925A6">
        <w:tc>
          <w:tcPr>
            <w:tcW w:w="3055" w:type="dxa"/>
          </w:tcPr>
          <w:p w14:paraId="534645C9" w14:textId="228BF0DC" w:rsidR="001944CF" w:rsidRDefault="001944CF" w:rsidP="00443765">
            <w:r w:rsidRPr="001944CF">
              <w:t>visibility</w:t>
            </w:r>
          </w:p>
        </w:tc>
        <w:tc>
          <w:tcPr>
            <w:tcW w:w="2610" w:type="dxa"/>
          </w:tcPr>
          <w:p w14:paraId="49F00D9B" w14:textId="5789A5A0" w:rsidR="001944CF" w:rsidRDefault="009E6C67" w:rsidP="00443765">
            <w:r>
              <w:t>147</w:t>
            </w:r>
          </w:p>
        </w:tc>
      </w:tr>
      <w:tr w:rsidR="001944CF" w14:paraId="262DEFC2" w14:textId="77777777" w:rsidTr="003925A6">
        <w:tc>
          <w:tcPr>
            <w:tcW w:w="3055" w:type="dxa"/>
          </w:tcPr>
          <w:p w14:paraId="4B786524" w14:textId="22890442" w:rsidR="001944CF" w:rsidRDefault="001944CF" w:rsidP="00443765">
            <w:proofErr w:type="spellStart"/>
            <w:r w:rsidRPr="001944CF">
              <w:t>wind_speed</w:t>
            </w:r>
            <w:proofErr w:type="spellEnd"/>
          </w:p>
        </w:tc>
        <w:tc>
          <w:tcPr>
            <w:tcW w:w="2610" w:type="dxa"/>
          </w:tcPr>
          <w:p w14:paraId="64CCF709" w14:textId="0268F598" w:rsidR="001944CF" w:rsidRDefault="009E6C67" w:rsidP="00443765">
            <w:r>
              <w:t>3</w:t>
            </w:r>
          </w:p>
        </w:tc>
      </w:tr>
      <w:tr w:rsidR="001944CF" w14:paraId="50BBA69B" w14:textId="77777777" w:rsidTr="003925A6">
        <w:tc>
          <w:tcPr>
            <w:tcW w:w="3055" w:type="dxa"/>
          </w:tcPr>
          <w:p w14:paraId="4B53B700" w14:textId="6F7A3966" w:rsidR="001944CF" w:rsidRDefault="001944CF" w:rsidP="00443765">
            <w:proofErr w:type="spellStart"/>
            <w:r w:rsidRPr="001944CF">
              <w:t>gust_speed</w:t>
            </w:r>
            <w:proofErr w:type="spellEnd"/>
          </w:p>
        </w:tc>
        <w:tc>
          <w:tcPr>
            <w:tcW w:w="2610" w:type="dxa"/>
          </w:tcPr>
          <w:p w14:paraId="65A04673" w14:textId="1118E5E0" w:rsidR="001944CF" w:rsidRDefault="009E6C67" w:rsidP="00443765">
            <w:r>
              <w:t>75</w:t>
            </w:r>
          </w:p>
        </w:tc>
      </w:tr>
      <w:tr w:rsidR="001944CF" w14:paraId="501A8C61" w14:textId="77777777" w:rsidTr="003925A6">
        <w:tc>
          <w:tcPr>
            <w:tcW w:w="3055" w:type="dxa"/>
          </w:tcPr>
          <w:p w14:paraId="49F379AD" w14:textId="0EA75745" w:rsidR="001944CF" w:rsidRDefault="001944CF" w:rsidP="00443765">
            <w:proofErr w:type="spellStart"/>
            <w:r w:rsidRPr="001944CF">
              <w:t>DurationMin</w:t>
            </w:r>
            <w:proofErr w:type="spellEnd"/>
          </w:p>
        </w:tc>
        <w:tc>
          <w:tcPr>
            <w:tcW w:w="2610" w:type="dxa"/>
          </w:tcPr>
          <w:p w14:paraId="1C8FB4DF" w14:textId="1B018C1E" w:rsidR="001944CF" w:rsidRDefault="001944CF" w:rsidP="00443765">
            <w:r>
              <w:t>1</w:t>
            </w:r>
            <w:r w:rsidR="009E6C67">
              <w:t>86</w:t>
            </w:r>
          </w:p>
        </w:tc>
      </w:tr>
    </w:tbl>
    <w:p w14:paraId="4ACFFA27" w14:textId="77777777" w:rsidR="00926A0F" w:rsidRDefault="00926A0F" w:rsidP="00926A0F">
      <w:pPr>
        <w:jc w:val="center"/>
      </w:pPr>
    </w:p>
    <w:p w14:paraId="03B5AA8E" w14:textId="5CDDFA16" w:rsidR="00915FE2" w:rsidRDefault="003925A6" w:rsidP="00926A0F">
      <w:pPr>
        <w:jc w:val="center"/>
      </w:pPr>
      <w:r>
        <w:t>Table 1.3 Count of Outliers for Numerical Features in Flight Dataset</w:t>
      </w:r>
      <w:r w:rsidR="001B4923">
        <w:t xml:space="preserve"> (25-75 percentile)</w:t>
      </w:r>
    </w:p>
    <w:p w14:paraId="234E2689" w14:textId="050ACDA2" w:rsidR="003925A6" w:rsidRDefault="003925A6" w:rsidP="00443765"/>
    <w:p w14:paraId="708DD84B" w14:textId="77777777" w:rsidR="00E863DB" w:rsidRDefault="00E863DB" w:rsidP="00443765"/>
    <w:p w14:paraId="47DFDBD8" w14:textId="77777777" w:rsidR="00E863DB" w:rsidRDefault="00E863DB" w:rsidP="00443765"/>
    <w:p w14:paraId="4784A7AD" w14:textId="77777777" w:rsidR="00E863DB" w:rsidRDefault="00E863DB" w:rsidP="00443765"/>
    <w:p w14:paraId="683E882D" w14:textId="77777777" w:rsidR="00E863DB" w:rsidRDefault="00E863DB" w:rsidP="00443765"/>
    <w:p w14:paraId="5AA6C508" w14:textId="77777777" w:rsidR="00E863DB" w:rsidRDefault="00E863DB" w:rsidP="00443765"/>
    <w:p w14:paraId="4EE01DDD" w14:textId="77777777" w:rsidR="00E863DB" w:rsidRDefault="00E863DB" w:rsidP="00443765"/>
    <w:p w14:paraId="573BD488" w14:textId="77777777" w:rsidR="00E863DB" w:rsidRDefault="00E863DB" w:rsidP="00443765"/>
    <w:p w14:paraId="3DFA3C6F" w14:textId="77777777" w:rsidR="00E863DB" w:rsidRDefault="00E863DB" w:rsidP="00443765"/>
    <w:p w14:paraId="7FF9504F" w14:textId="77777777" w:rsidR="00E863DB" w:rsidRDefault="00E863DB" w:rsidP="00443765"/>
    <w:p w14:paraId="5A92E2A7" w14:textId="77777777" w:rsidR="00E863DB" w:rsidRDefault="00E863DB" w:rsidP="00443765"/>
    <w:p w14:paraId="42B20603" w14:textId="77777777" w:rsidR="00E863DB" w:rsidRDefault="00E863DB" w:rsidP="00443765"/>
    <w:p w14:paraId="2DE974FD" w14:textId="77777777" w:rsidR="00E863DB" w:rsidRDefault="00E863DB" w:rsidP="00443765"/>
    <w:p w14:paraId="76A7F780" w14:textId="77777777" w:rsidR="00E863DB" w:rsidRDefault="00E863DB" w:rsidP="00443765"/>
    <w:p w14:paraId="2E08913F" w14:textId="77777777" w:rsidR="00E863DB" w:rsidRDefault="00E863DB" w:rsidP="00443765"/>
    <w:p w14:paraId="661EA219" w14:textId="77777777" w:rsidR="00E863DB" w:rsidRDefault="00E863DB" w:rsidP="00443765"/>
    <w:p w14:paraId="24389D88" w14:textId="77777777" w:rsidR="00E863DB" w:rsidRDefault="00E863DB" w:rsidP="00443765"/>
    <w:p w14:paraId="39C2B34C" w14:textId="23197F62" w:rsidR="002B68AE" w:rsidRDefault="003925A6" w:rsidP="00443765">
      <w:r>
        <w:lastRenderedPageBreak/>
        <w:t xml:space="preserve">According to table 1.3 above, feature visibility, gust speed and flight duration tend to have large numbers of outliers. Specifically, for flight duration, as histogram 2.1 and boxplot 2.2 suggest: there are many extremely long </w:t>
      </w:r>
      <w:r w:rsidR="00524394">
        <w:t>flights</w:t>
      </w:r>
      <w:r>
        <w:t xml:space="preserve"> duration tim</w:t>
      </w:r>
      <w:r w:rsidR="001B4923">
        <w:t xml:space="preserve">es which lie above 75 </w:t>
      </w:r>
      <w:r w:rsidR="00524394">
        <w:t>quantiles</w:t>
      </w:r>
      <w:r w:rsidR="001B4923">
        <w:t xml:space="preserve"> within the feature.</w:t>
      </w:r>
      <w:r>
        <w:t xml:space="preserve"> </w:t>
      </w:r>
    </w:p>
    <w:p w14:paraId="309B25FA" w14:textId="4F68C11C" w:rsidR="002B68AE" w:rsidRDefault="002B68AE" w:rsidP="00443765">
      <w:r>
        <w:rPr>
          <w:noProof/>
        </w:rPr>
        <w:drawing>
          <wp:inline distT="0" distB="0" distL="0" distR="0" wp14:anchorId="54B46D8F" wp14:editId="5A52DF0F">
            <wp:extent cx="5943600" cy="308510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 2.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2352" cy="3100030"/>
                    </a:xfrm>
                    <a:prstGeom prst="rect">
                      <a:avLst/>
                    </a:prstGeom>
                  </pic:spPr>
                </pic:pic>
              </a:graphicData>
            </a:graphic>
          </wp:inline>
        </w:drawing>
      </w:r>
    </w:p>
    <w:p w14:paraId="5503F4B7" w14:textId="2BB6E825" w:rsidR="007A18FE" w:rsidRDefault="002B68AE" w:rsidP="00503779">
      <w:pPr>
        <w:jc w:val="center"/>
      </w:pPr>
      <w:r>
        <w:t>Graph 2.1 Histogram of Flight</w:t>
      </w:r>
      <w:r w:rsidR="007C6BA0">
        <w:t>s Duration in Minutes</w:t>
      </w:r>
    </w:p>
    <w:p w14:paraId="2C2EC883" w14:textId="0FE1DF59" w:rsidR="007A18FE" w:rsidRDefault="007A18FE" w:rsidP="002B68AE">
      <w:pPr>
        <w:jc w:val="center"/>
      </w:pPr>
      <w:r>
        <w:rPr>
          <w:noProof/>
        </w:rPr>
        <w:drawing>
          <wp:inline distT="0" distB="0" distL="0" distR="0" wp14:anchorId="4961E36C" wp14:editId="50834690">
            <wp:extent cx="5943600" cy="36973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 2.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9383" cy="3700953"/>
                    </a:xfrm>
                    <a:prstGeom prst="rect">
                      <a:avLst/>
                    </a:prstGeom>
                  </pic:spPr>
                </pic:pic>
              </a:graphicData>
            </a:graphic>
          </wp:inline>
        </w:drawing>
      </w:r>
    </w:p>
    <w:p w14:paraId="67421B6B" w14:textId="7E021B7C" w:rsidR="007A18FE" w:rsidRDefault="007A18FE" w:rsidP="002B68AE">
      <w:pPr>
        <w:jc w:val="center"/>
      </w:pPr>
      <w:r>
        <w:t>Graph 2.2 Boxplot of Flights Duration in Minutes</w:t>
      </w:r>
    </w:p>
    <w:p w14:paraId="66966316" w14:textId="2BD21768" w:rsidR="00D44359" w:rsidRDefault="00524394" w:rsidP="00443765">
      <w:r>
        <w:lastRenderedPageBreak/>
        <w:t>However, these outliers, also known as long flights duration, tend to have association with the delay rate</w:t>
      </w:r>
      <w:r w:rsidR="001E5975">
        <w:t>. A</w:t>
      </w:r>
      <w:r>
        <w:t>s histogram 2.3 suggests</w:t>
      </w:r>
      <w:r w:rsidR="001E5975">
        <w:t>, after binning the flights duration into 5 duration groups, ranging from ‘1-2 hours’ to ‘8 hours and above’, we can see there are around 600 observations of long-time flights (more than 8 hours) in our dataset.</w:t>
      </w:r>
      <w:r w:rsidR="007A18FE">
        <w:t xml:space="preserve"> </w:t>
      </w:r>
      <w:r w:rsidR="00D44359">
        <w:t xml:space="preserve">The major reasons of binning flights duration are that this feature is continuous and consists of a range of data from 0 to more than </w:t>
      </w:r>
      <w:proofErr w:type="gramStart"/>
      <w:r w:rsidR="00D44359">
        <w:t>1000, and</w:t>
      </w:r>
      <w:proofErr w:type="gramEnd"/>
      <w:r w:rsidR="00D44359">
        <w:t xml:space="preserve"> binning the time can help distinguish the airlines as short-duration to long-duration flights contextually</w:t>
      </w:r>
      <w:r w:rsidR="001A4965">
        <w:t xml:space="preserve">, which also serve as an interesting factors that correlated with delay rate as the paper will illustrate </w:t>
      </w:r>
      <w:r w:rsidR="005411F2">
        <w:t xml:space="preserve">in </w:t>
      </w:r>
      <w:r w:rsidR="001A4965">
        <w:t>later</w:t>
      </w:r>
      <w:r w:rsidR="005411F2">
        <w:t xml:space="preserve"> part</w:t>
      </w:r>
      <w:r w:rsidR="001A4965">
        <w:t>.</w:t>
      </w:r>
    </w:p>
    <w:p w14:paraId="35FAE621" w14:textId="6D2604E3" w:rsidR="00926A0F" w:rsidRDefault="001E5975" w:rsidP="00443765">
      <w:r>
        <w:t xml:space="preserve">Since </w:t>
      </w:r>
      <w:r w:rsidR="007A18FE">
        <w:t>these observations are derived from real flights dataset, which are correct and justifiable since long-time</w:t>
      </w:r>
      <w:r w:rsidR="00551175" w:rsidRPr="00551175">
        <w:t xml:space="preserve"> </w:t>
      </w:r>
      <w:r w:rsidR="00551175">
        <w:t>flights do exist in major airports.</w:t>
      </w:r>
      <w:r w:rsidR="00503779">
        <w:rPr>
          <w:noProof/>
        </w:rPr>
        <w:drawing>
          <wp:inline distT="0" distB="0" distL="0" distR="0" wp14:anchorId="16D3DCDE" wp14:editId="6CBBDDF8">
            <wp:extent cx="5780598" cy="382655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 2.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80598" cy="3826559"/>
                    </a:xfrm>
                    <a:prstGeom prst="rect">
                      <a:avLst/>
                    </a:prstGeom>
                  </pic:spPr>
                </pic:pic>
              </a:graphicData>
            </a:graphic>
          </wp:inline>
        </w:drawing>
      </w:r>
      <w:r w:rsidR="007A18FE">
        <w:t xml:space="preserve"> </w:t>
      </w:r>
    </w:p>
    <w:p w14:paraId="0A7F6FA9" w14:textId="28075758" w:rsidR="003925A6" w:rsidRDefault="00551175" w:rsidP="001E5975">
      <w:pPr>
        <w:jc w:val="center"/>
      </w:pPr>
      <w:r>
        <w:t>Graph 2.3 Distribution of Flights Duration Bins and Number of Delays</w:t>
      </w:r>
    </w:p>
    <w:p w14:paraId="6D741789" w14:textId="12E5BB96" w:rsidR="002B68AE" w:rsidRDefault="001E5975" w:rsidP="00443765">
      <w:r>
        <w:t xml:space="preserve">Surprisingly, the distribution of delayed (Class 1) and not-delayed (Class 0) in term of flights duration time are </w:t>
      </w:r>
      <w:r w:rsidR="00824E4D">
        <w:t>similar</w:t>
      </w:r>
      <w:r>
        <w:t xml:space="preserve">, which suggests that there is a potential correlation between </w:t>
      </w:r>
      <w:r w:rsidR="0063458F">
        <w:t xml:space="preserve">flights duration and likelihood of delay. </w:t>
      </w:r>
      <w:r w:rsidR="00824E4D">
        <w:t>Therefore, the outliers in flight duration time feature can not be removed and are valuable in future machine learning predication analysis.</w:t>
      </w:r>
    </w:p>
    <w:p w14:paraId="35E5FFA8" w14:textId="538DAF90" w:rsidR="002F2034" w:rsidRDefault="002F2034" w:rsidP="00443765"/>
    <w:p w14:paraId="2C8FAB85" w14:textId="77777777" w:rsidR="00DC7E0F" w:rsidRDefault="00DC7E0F" w:rsidP="00443765"/>
    <w:p w14:paraId="749873A5" w14:textId="77777777" w:rsidR="00DC7E0F" w:rsidRDefault="00DC7E0F" w:rsidP="00443765"/>
    <w:p w14:paraId="72E8C90E" w14:textId="77777777" w:rsidR="00DC7E0F" w:rsidRDefault="00DC7E0F" w:rsidP="00443765"/>
    <w:p w14:paraId="0677F7DC" w14:textId="413A69E9" w:rsidR="00D65D22" w:rsidRDefault="002F2034" w:rsidP="00443765">
      <w:r>
        <w:lastRenderedPageBreak/>
        <w:t xml:space="preserve">Graph 2.4 and 2.5 show the distribution of another two features </w:t>
      </w:r>
      <w:r w:rsidRPr="001944CF">
        <w:t>visibility</w:t>
      </w:r>
      <w:r>
        <w:t xml:space="preserve"> and gust speed whose outliers’ numbers are high</w:t>
      </w:r>
      <w:r w:rsidR="00DA2EC3">
        <w:t>. As the distribution of ‘Visuality’</w:t>
      </w:r>
      <w:r w:rsidR="000E6510">
        <w:t xml:space="preserve">, the distribution of discrete levels </w:t>
      </w:r>
      <w:r w:rsidR="00D2378B">
        <w:t>suggests</w:t>
      </w:r>
      <w:r w:rsidR="000E6510">
        <w:t xml:space="preserve"> that there are few levels between 2 to 8, and rather have more 10 and 0, 2 </w:t>
      </w:r>
      <w:r w:rsidR="00D2378B">
        <w:t xml:space="preserve">in the dataset. </w:t>
      </w:r>
      <w:r w:rsidR="00D65D22">
        <w:t>The same logic goes with the distribution of ‘Gust Speed’</w:t>
      </w:r>
      <w:r w:rsidR="005F6A16">
        <w:t xml:space="preserve"> in graph 2.5.</w:t>
      </w:r>
    </w:p>
    <w:p w14:paraId="45EC8BF7" w14:textId="047B3A4B" w:rsidR="00B05101" w:rsidRDefault="00D2378B" w:rsidP="00443765">
      <w:pPr>
        <w:rPr>
          <w:rFonts w:hint="eastAsia"/>
        </w:rPr>
      </w:pPr>
      <w:r>
        <w:t xml:space="preserve">Therefore, </w:t>
      </w:r>
      <w:r w:rsidR="00E17A18">
        <w:t>the mean and standard deviations can not be used as the only indicators to explain the outliers. In this case, the outliers can not be removed due to the distribution below.</w:t>
      </w:r>
    </w:p>
    <w:p w14:paraId="7D9517DA" w14:textId="01D31D02" w:rsidR="002F2034" w:rsidRDefault="00DA2EC3" w:rsidP="00443765">
      <w:r>
        <w:rPr>
          <w:noProof/>
        </w:rPr>
        <w:drawing>
          <wp:inline distT="0" distB="0" distL="0" distR="0" wp14:anchorId="57BB849B" wp14:editId="004CC363">
            <wp:extent cx="5943600" cy="39344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 2.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34460"/>
                    </a:xfrm>
                    <a:prstGeom prst="rect">
                      <a:avLst/>
                    </a:prstGeom>
                  </pic:spPr>
                </pic:pic>
              </a:graphicData>
            </a:graphic>
          </wp:inline>
        </w:drawing>
      </w:r>
    </w:p>
    <w:p w14:paraId="719F0A7A" w14:textId="5BC83DA0" w:rsidR="00DA2EC3" w:rsidRDefault="00DA2EC3" w:rsidP="00265F3D">
      <w:pPr>
        <w:jc w:val="center"/>
        <w:rPr>
          <w:rFonts w:hint="eastAsia"/>
        </w:rPr>
      </w:pPr>
      <w:r>
        <w:t>Graph 2.4 Distribution of Visibility Levels in Flights Dataset</w:t>
      </w:r>
    </w:p>
    <w:p w14:paraId="463965B9" w14:textId="680EFE24" w:rsidR="00A26130" w:rsidRDefault="00A26130" w:rsidP="00A26130">
      <w:pPr>
        <w:jc w:val="center"/>
        <w:rPr>
          <w:rFonts w:hint="eastAsia"/>
        </w:rPr>
      </w:pPr>
      <w:r>
        <w:rPr>
          <w:noProof/>
        </w:rPr>
        <w:lastRenderedPageBreak/>
        <w:drawing>
          <wp:inline distT="0" distB="0" distL="0" distR="0" wp14:anchorId="54652205" wp14:editId="557B4533">
            <wp:extent cx="5943600" cy="3934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 2.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34460"/>
                    </a:xfrm>
                    <a:prstGeom prst="rect">
                      <a:avLst/>
                    </a:prstGeom>
                  </pic:spPr>
                </pic:pic>
              </a:graphicData>
            </a:graphic>
          </wp:inline>
        </w:drawing>
      </w:r>
      <w:r w:rsidRPr="00A26130">
        <w:t xml:space="preserve"> </w:t>
      </w:r>
      <w:r>
        <w:t>Graph 2.</w:t>
      </w:r>
      <w:r w:rsidR="00C7072A">
        <w:t>5</w:t>
      </w:r>
      <w:r>
        <w:t xml:space="preserve"> Distribution of </w:t>
      </w:r>
      <w:r>
        <w:t>Guest Speed</w:t>
      </w:r>
      <w:r>
        <w:t xml:space="preserve"> in Flights Dataset</w:t>
      </w:r>
    </w:p>
    <w:p w14:paraId="7D63A57C" w14:textId="7E595A01" w:rsidR="00A26130" w:rsidRDefault="00A26130" w:rsidP="00443765"/>
    <w:p w14:paraId="01371ED4" w14:textId="6ED5EB26" w:rsidR="009A04F3" w:rsidRDefault="009A04F3" w:rsidP="00443765"/>
    <w:p w14:paraId="1FAAF596" w14:textId="7C9C3ACE" w:rsidR="009A04F3" w:rsidRDefault="009A04F3" w:rsidP="00443765"/>
    <w:p w14:paraId="1088DD56" w14:textId="6D9FE051" w:rsidR="009A04F3" w:rsidRDefault="009A04F3" w:rsidP="00443765"/>
    <w:p w14:paraId="296D667C" w14:textId="65015B9E" w:rsidR="009A04F3" w:rsidRDefault="009A04F3" w:rsidP="00443765"/>
    <w:p w14:paraId="00249B90" w14:textId="17708AA7" w:rsidR="009A04F3" w:rsidRDefault="009A04F3" w:rsidP="00443765"/>
    <w:p w14:paraId="5383EA02" w14:textId="06B51F8F" w:rsidR="009A04F3" w:rsidRDefault="009A04F3" w:rsidP="00443765"/>
    <w:p w14:paraId="6D886BEA" w14:textId="25A0EE57" w:rsidR="009A04F3" w:rsidRDefault="009A04F3" w:rsidP="00443765"/>
    <w:p w14:paraId="29E43CAC" w14:textId="33F86DC0" w:rsidR="009A04F3" w:rsidRDefault="009A04F3" w:rsidP="00443765"/>
    <w:p w14:paraId="5C971B5E" w14:textId="2C01BCF7" w:rsidR="009A04F3" w:rsidRDefault="009A04F3" w:rsidP="00443765"/>
    <w:p w14:paraId="59BB2513" w14:textId="7B8A1F78" w:rsidR="009A04F3" w:rsidRDefault="009A04F3" w:rsidP="00443765"/>
    <w:p w14:paraId="7CE62910" w14:textId="24C24F5D" w:rsidR="009A04F3" w:rsidRDefault="009A04F3" w:rsidP="00443765"/>
    <w:p w14:paraId="4D6B62B3" w14:textId="2BB6448C" w:rsidR="009A04F3" w:rsidRDefault="009A04F3" w:rsidP="00443765"/>
    <w:p w14:paraId="0A706855" w14:textId="155F4492" w:rsidR="009A04F3" w:rsidRDefault="009A04F3" w:rsidP="00443765"/>
    <w:p w14:paraId="704F6823" w14:textId="77777777" w:rsidR="004259E9" w:rsidRDefault="009A04F3" w:rsidP="00443765">
      <w:r>
        <w:lastRenderedPageBreak/>
        <w:t>In order to further proceed to analyze flights dataset, the missing values can have negative effects for detecting correlations and building machine learning models. As shown in graph 2.6, the weather features tend to have many missing rows</w:t>
      </w:r>
      <w:r w:rsidR="00B360AE">
        <w:t xml:space="preserve"> compared to the categorical features related to the information of airlines, destinations, aircraft types and so on. However, removing all the rows containing missing values of weather features will also affect the completeness of other features. Instead, keeping the missing cells under weather features and separating these two types of features to analyze separately is a better option.</w:t>
      </w:r>
    </w:p>
    <w:p w14:paraId="02D657A8" w14:textId="315378CF" w:rsidR="009A04F3" w:rsidRDefault="004339AD" w:rsidP="004339AD">
      <w:pPr>
        <w:jc w:val="center"/>
      </w:pPr>
      <w:r>
        <w:rPr>
          <w:noProof/>
        </w:rPr>
        <w:drawing>
          <wp:inline distT="0" distB="0" distL="0" distR="0" wp14:anchorId="3C122BD6" wp14:editId="41C097AA">
            <wp:extent cx="5943600" cy="39344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 2.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34460"/>
                    </a:xfrm>
                    <a:prstGeom prst="rect">
                      <a:avLst/>
                    </a:prstGeom>
                  </pic:spPr>
                </pic:pic>
              </a:graphicData>
            </a:graphic>
          </wp:inline>
        </w:drawing>
      </w:r>
      <w:r>
        <w:t>Graph 2.6 Count of Missing Values in Flights Dataset</w:t>
      </w:r>
    </w:p>
    <w:p w14:paraId="6A4E608F" w14:textId="5BDB331A" w:rsidR="00602C7F" w:rsidRDefault="00602C7F" w:rsidP="004339AD">
      <w:pPr>
        <w:jc w:val="center"/>
      </w:pPr>
    </w:p>
    <w:p w14:paraId="03444E88" w14:textId="6E8561F7" w:rsidR="00602C7F" w:rsidRDefault="00602C7F" w:rsidP="004339AD">
      <w:pPr>
        <w:jc w:val="center"/>
      </w:pPr>
    </w:p>
    <w:p w14:paraId="0E0C212B" w14:textId="02613056" w:rsidR="00602C7F" w:rsidRDefault="00602C7F" w:rsidP="004339AD">
      <w:pPr>
        <w:jc w:val="center"/>
      </w:pPr>
    </w:p>
    <w:p w14:paraId="6588122E" w14:textId="302E5EBB" w:rsidR="00602C7F" w:rsidRDefault="00602C7F" w:rsidP="004339AD">
      <w:pPr>
        <w:jc w:val="center"/>
      </w:pPr>
    </w:p>
    <w:p w14:paraId="7DF50B9D" w14:textId="3CCB8484" w:rsidR="00602C7F" w:rsidRDefault="00602C7F" w:rsidP="004339AD">
      <w:pPr>
        <w:jc w:val="center"/>
      </w:pPr>
    </w:p>
    <w:p w14:paraId="66A786CE" w14:textId="43EB7848" w:rsidR="00602C7F" w:rsidRDefault="00602C7F" w:rsidP="004339AD">
      <w:pPr>
        <w:jc w:val="center"/>
      </w:pPr>
    </w:p>
    <w:p w14:paraId="3B724E21" w14:textId="2B2C1803" w:rsidR="00602C7F" w:rsidRDefault="00602C7F" w:rsidP="004339AD">
      <w:pPr>
        <w:jc w:val="center"/>
      </w:pPr>
    </w:p>
    <w:p w14:paraId="55A204A1" w14:textId="439870A6" w:rsidR="00602C7F" w:rsidRDefault="00602C7F" w:rsidP="004339AD">
      <w:pPr>
        <w:jc w:val="center"/>
      </w:pPr>
    </w:p>
    <w:p w14:paraId="03D2B988" w14:textId="462441B7" w:rsidR="00602C7F" w:rsidRDefault="00602C7F" w:rsidP="004339AD">
      <w:pPr>
        <w:jc w:val="center"/>
      </w:pPr>
    </w:p>
    <w:p w14:paraId="722F6F66" w14:textId="77777777" w:rsidR="00602C7F" w:rsidRPr="0065121D" w:rsidRDefault="00602C7F" w:rsidP="00602C7F">
      <w:pPr>
        <w:rPr>
          <w:sz w:val="32"/>
          <w:szCs w:val="32"/>
        </w:rPr>
      </w:pPr>
      <w:r w:rsidRPr="0065121D">
        <w:rPr>
          <w:sz w:val="32"/>
          <w:szCs w:val="32"/>
        </w:rPr>
        <w:lastRenderedPageBreak/>
        <w:t>Correlation Analysis</w:t>
      </w:r>
      <w:bookmarkStart w:id="0" w:name="_GoBack"/>
      <w:bookmarkEnd w:id="0"/>
    </w:p>
    <w:p w14:paraId="77F9E2DE" w14:textId="3F4C8D8D" w:rsidR="00602C7F" w:rsidRDefault="00931B76" w:rsidP="00602C7F">
      <w:r>
        <w:t xml:space="preserve">In order to </w:t>
      </w:r>
      <w:r w:rsidR="00F24419">
        <w:t>reduce the dimensionality of flights dataset, which contains 41 features in the raw cleaned data frame, finding the correlated features is important to generate better results in machine learning models, such as Naïve Bayes whose assumption is the independency of all features.</w:t>
      </w:r>
    </w:p>
    <w:p w14:paraId="76DF32BF" w14:textId="14F5C033" w:rsidR="00F24419" w:rsidRDefault="00F24419" w:rsidP="00602C7F">
      <w:r>
        <w:t xml:space="preserve">Graph 3.1 is the heat map of all numerical features, mostly from weather features that shown the correlation ratio ranging from negative </w:t>
      </w:r>
      <w:r w:rsidR="00325EFB">
        <w:t xml:space="preserve">0.1 </w:t>
      </w:r>
      <w:r>
        <w:t>to positive 0.3</w:t>
      </w:r>
      <w:r w:rsidR="004135B5">
        <w:t>.</w:t>
      </w:r>
      <w:r w:rsidR="006A1167">
        <w:t xml:space="preserve"> As the graph suggests, features such as temperature and dewpoint, wind speed and gust speed are highly correlated, with ratio more than 0.2. </w:t>
      </w:r>
      <w:r w:rsidR="0060551B">
        <w:t>Such observations can be further analyzed by using Pearson’s R test.</w:t>
      </w:r>
    </w:p>
    <w:p w14:paraId="32DB0E30" w14:textId="67F83779" w:rsidR="0060551B" w:rsidRDefault="00FB002D" w:rsidP="00602C7F">
      <w:r>
        <w:rPr>
          <w:noProof/>
        </w:rPr>
        <w:drawing>
          <wp:inline distT="0" distB="0" distL="0" distR="0" wp14:anchorId="62CC05F2" wp14:editId="4B1E643C">
            <wp:extent cx="5943600" cy="39344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 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934460"/>
                    </a:xfrm>
                    <a:prstGeom prst="rect">
                      <a:avLst/>
                    </a:prstGeom>
                  </pic:spPr>
                </pic:pic>
              </a:graphicData>
            </a:graphic>
          </wp:inline>
        </w:drawing>
      </w:r>
    </w:p>
    <w:p w14:paraId="38750974" w14:textId="69AD33BF" w:rsidR="00FB002D" w:rsidRDefault="00FB002D" w:rsidP="00FB002D">
      <w:pPr>
        <w:jc w:val="center"/>
      </w:pPr>
      <w:r>
        <w:t>Graph 3.1 Weather Features Correlation Heat Map</w:t>
      </w:r>
    </w:p>
    <w:p w14:paraId="34A71608" w14:textId="0904FD1D" w:rsidR="00BB49EE" w:rsidRDefault="00BB49EE" w:rsidP="00FB002D">
      <w:pPr>
        <w:jc w:val="center"/>
      </w:pPr>
    </w:p>
    <w:p w14:paraId="1F6EEA99" w14:textId="52FA2F03" w:rsidR="00BB49EE" w:rsidRDefault="00BB49EE" w:rsidP="00BB49EE">
      <w:r>
        <w:t xml:space="preserve">Table 3.2 also suggests the Pearson’s R ratio between </w:t>
      </w:r>
      <w:r w:rsidR="00351574">
        <w:t>top three</w:t>
      </w:r>
      <w:r>
        <w:t xml:space="preserve"> pair</w:t>
      </w:r>
      <w:r w:rsidR="00351574">
        <w:t>s</w:t>
      </w:r>
      <w:r>
        <w:t xml:space="preserve"> of weather features</w:t>
      </w:r>
      <w:r w:rsidR="007D0A49">
        <w:t xml:space="preserve"> (</w:t>
      </w:r>
      <w:r w:rsidR="001D608F" w:rsidRPr="001D608F">
        <w:t>Temperature</w:t>
      </w:r>
      <w:r w:rsidR="007D0A49">
        <w:t xml:space="preserve">, </w:t>
      </w:r>
      <w:r w:rsidR="001D608F" w:rsidRPr="001D608F">
        <w:t>Wind Speed</w:t>
      </w:r>
      <w:r w:rsidR="007D0A49">
        <w:t xml:space="preserve"> and </w:t>
      </w:r>
      <w:r w:rsidR="001D608F" w:rsidRPr="001D608F">
        <w:t>Gust Speed</w:t>
      </w:r>
      <w:r w:rsidR="007D0A49">
        <w:t xml:space="preserve">); </w:t>
      </w:r>
      <w:r>
        <w:t>surprisingly, many pairs of weather features are highly correlated. These correlation</w:t>
      </w:r>
      <w:r w:rsidR="002B2382">
        <w:t>s</w:t>
      </w:r>
      <w:r>
        <w:t xml:space="preserve"> </w:t>
      </w:r>
      <w:r w:rsidR="00B875A1">
        <w:t>imply</w:t>
      </w:r>
      <w:r>
        <w:t xml:space="preserve"> th</w:t>
      </w:r>
      <w:r w:rsidR="00B875A1">
        <w:t>at the</w:t>
      </w:r>
      <w:r>
        <w:t xml:space="preserve"> weather factors tend to influence each other in a regular pattern, and the dimensionality can be reduced by reducing the highly correlated features.</w:t>
      </w:r>
      <w:r w:rsidR="00A70E6C">
        <w:t xml:space="preserve"> </w:t>
      </w:r>
    </w:p>
    <w:tbl>
      <w:tblPr>
        <w:tblStyle w:val="TableGrid"/>
        <w:tblW w:w="0" w:type="auto"/>
        <w:tblLook w:val="04A0" w:firstRow="1" w:lastRow="0" w:firstColumn="1" w:lastColumn="0" w:noHBand="0" w:noVBand="1"/>
      </w:tblPr>
      <w:tblGrid>
        <w:gridCol w:w="2337"/>
        <w:gridCol w:w="2337"/>
        <w:gridCol w:w="2338"/>
        <w:gridCol w:w="2338"/>
      </w:tblGrid>
      <w:tr w:rsidR="00351574" w14:paraId="433BF13D" w14:textId="77777777" w:rsidTr="00351574">
        <w:tc>
          <w:tcPr>
            <w:tcW w:w="2337" w:type="dxa"/>
          </w:tcPr>
          <w:p w14:paraId="02E3EBAF" w14:textId="0D11A038" w:rsidR="00351574" w:rsidRDefault="00351574" w:rsidP="00BB49EE">
            <w:r>
              <w:t>Correlation</w:t>
            </w:r>
          </w:p>
        </w:tc>
        <w:tc>
          <w:tcPr>
            <w:tcW w:w="2337" w:type="dxa"/>
          </w:tcPr>
          <w:p w14:paraId="7CD54394" w14:textId="3C8E9A2C" w:rsidR="00351574" w:rsidRDefault="00351574" w:rsidP="00BB49EE">
            <w:r>
              <w:t>Temperature</w:t>
            </w:r>
          </w:p>
        </w:tc>
        <w:tc>
          <w:tcPr>
            <w:tcW w:w="2338" w:type="dxa"/>
          </w:tcPr>
          <w:p w14:paraId="1C8E8F03" w14:textId="0004F887" w:rsidR="00351574" w:rsidRDefault="00351574" w:rsidP="00BB49EE">
            <w:r>
              <w:t>Wind Speed</w:t>
            </w:r>
          </w:p>
        </w:tc>
        <w:tc>
          <w:tcPr>
            <w:tcW w:w="2338" w:type="dxa"/>
          </w:tcPr>
          <w:p w14:paraId="24113571" w14:textId="52CB26EE" w:rsidR="00351574" w:rsidRDefault="00351574" w:rsidP="00BB49EE">
            <w:r>
              <w:t>Gust Speed</w:t>
            </w:r>
          </w:p>
        </w:tc>
      </w:tr>
      <w:tr w:rsidR="00351574" w14:paraId="44C090DD" w14:textId="77777777" w:rsidTr="00351574">
        <w:tc>
          <w:tcPr>
            <w:tcW w:w="2337" w:type="dxa"/>
          </w:tcPr>
          <w:p w14:paraId="6DA28C0C" w14:textId="043F1F3D" w:rsidR="00351574" w:rsidRDefault="007652A3" w:rsidP="00BB49EE">
            <w:r>
              <w:t>Temperature</w:t>
            </w:r>
          </w:p>
        </w:tc>
        <w:tc>
          <w:tcPr>
            <w:tcW w:w="2337" w:type="dxa"/>
          </w:tcPr>
          <w:p w14:paraId="0FE38EDD" w14:textId="5DF9F75D" w:rsidR="00351574" w:rsidRDefault="007652A3" w:rsidP="00BB49EE">
            <w:r>
              <w:t>1</w:t>
            </w:r>
          </w:p>
        </w:tc>
        <w:tc>
          <w:tcPr>
            <w:tcW w:w="2338" w:type="dxa"/>
          </w:tcPr>
          <w:p w14:paraId="27EC7A58" w14:textId="102B105F" w:rsidR="00351574" w:rsidRDefault="007652A3" w:rsidP="00BB49EE">
            <w:r w:rsidRPr="007652A3">
              <w:t>0.2695</w:t>
            </w:r>
          </w:p>
        </w:tc>
        <w:tc>
          <w:tcPr>
            <w:tcW w:w="2338" w:type="dxa"/>
          </w:tcPr>
          <w:p w14:paraId="361E5571" w14:textId="56C12AD3" w:rsidR="00351574" w:rsidRDefault="007652A3" w:rsidP="00BB49EE">
            <w:r w:rsidRPr="007652A3">
              <w:t>0.20389</w:t>
            </w:r>
          </w:p>
        </w:tc>
      </w:tr>
      <w:tr w:rsidR="00351574" w14:paraId="68096254" w14:textId="77777777" w:rsidTr="00351574">
        <w:tc>
          <w:tcPr>
            <w:tcW w:w="2337" w:type="dxa"/>
          </w:tcPr>
          <w:p w14:paraId="2A824CB2" w14:textId="476D6883" w:rsidR="00351574" w:rsidRDefault="007652A3" w:rsidP="00BB49EE">
            <w:r>
              <w:t>Wind Speed</w:t>
            </w:r>
          </w:p>
        </w:tc>
        <w:tc>
          <w:tcPr>
            <w:tcW w:w="2337" w:type="dxa"/>
          </w:tcPr>
          <w:p w14:paraId="63C51D68" w14:textId="61C7E753" w:rsidR="00351574" w:rsidRDefault="007652A3" w:rsidP="00BB49EE">
            <w:r w:rsidRPr="007652A3">
              <w:t>0.26952</w:t>
            </w:r>
          </w:p>
        </w:tc>
        <w:tc>
          <w:tcPr>
            <w:tcW w:w="2338" w:type="dxa"/>
          </w:tcPr>
          <w:p w14:paraId="1C060955" w14:textId="59939B67" w:rsidR="00351574" w:rsidRDefault="007652A3" w:rsidP="00BB49EE">
            <w:r>
              <w:t>1</w:t>
            </w:r>
          </w:p>
        </w:tc>
        <w:tc>
          <w:tcPr>
            <w:tcW w:w="2338" w:type="dxa"/>
          </w:tcPr>
          <w:p w14:paraId="2EA0C098" w14:textId="1A274ED8" w:rsidR="00351574" w:rsidRDefault="007652A3" w:rsidP="00BB49EE">
            <w:r w:rsidRPr="007652A3">
              <w:t>0.25490</w:t>
            </w:r>
          </w:p>
        </w:tc>
      </w:tr>
      <w:tr w:rsidR="00351574" w14:paraId="2751252C" w14:textId="77777777" w:rsidTr="00351574">
        <w:tc>
          <w:tcPr>
            <w:tcW w:w="2337" w:type="dxa"/>
          </w:tcPr>
          <w:p w14:paraId="4B0E2BEC" w14:textId="5ED9A0C8" w:rsidR="00351574" w:rsidRDefault="007652A3" w:rsidP="00BB49EE">
            <w:r>
              <w:t>Guest Speed</w:t>
            </w:r>
          </w:p>
        </w:tc>
        <w:tc>
          <w:tcPr>
            <w:tcW w:w="2337" w:type="dxa"/>
          </w:tcPr>
          <w:p w14:paraId="79B7DCCA" w14:textId="499CEA46" w:rsidR="00351574" w:rsidRDefault="007652A3" w:rsidP="00BB49EE">
            <w:r w:rsidRPr="007652A3">
              <w:t>0.20389</w:t>
            </w:r>
          </w:p>
        </w:tc>
        <w:tc>
          <w:tcPr>
            <w:tcW w:w="2338" w:type="dxa"/>
          </w:tcPr>
          <w:p w14:paraId="1D9E2C58" w14:textId="21101194" w:rsidR="00351574" w:rsidRDefault="007652A3" w:rsidP="00BB49EE">
            <w:r w:rsidRPr="007652A3">
              <w:t>0.25490</w:t>
            </w:r>
          </w:p>
        </w:tc>
        <w:tc>
          <w:tcPr>
            <w:tcW w:w="2338" w:type="dxa"/>
          </w:tcPr>
          <w:p w14:paraId="5817E24A" w14:textId="0EBD987C" w:rsidR="00351574" w:rsidRDefault="007652A3" w:rsidP="00BB49EE">
            <w:r>
              <w:t>1</w:t>
            </w:r>
          </w:p>
        </w:tc>
      </w:tr>
    </w:tbl>
    <w:p w14:paraId="729D21F9" w14:textId="14731BAC" w:rsidR="00A70E6C" w:rsidRDefault="00C83190" w:rsidP="00C83190">
      <w:pPr>
        <w:jc w:val="center"/>
      </w:pPr>
      <w:r>
        <w:t>Table 3.2 Pearson’s R rations between top three pairs of weather features</w:t>
      </w:r>
    </w:p>
    <w:p w14:paraId="1EF94AE9" w14:textId="16FD30B3" w:rsidR="00C83190" w:rsidRDefault="00DB4CCF" w:rsidP="008D0C49">
      <w:r>
        <w:lastRenderedPageBreak/>
        <w:t>Graph 3.3 below also suggests the same results for correlations.</w:t>
      </w:r>
      <w:r w:rsidR="00FC22DF">
        <w:t xml:space="preserve"> The scatter plots between temperature and wind speed shows a positive linear correlation, even the correlation is not as strong as a linear approximation. Besides, the temperature and gust wind/guest wind and wind speed form a straight line of scatter points, as shown on the third subplots in first and second lines and first/second subplots in third lines.</w:t>
      </w:r>
      <w:r w:rsidR="00117DB7">
        <w:t xml:space="preserve"> </w:t>
      </w:r>
      <w:r w:rsidR="00C61EA3">
        <w:t>This observation is interesting because it seems to suggest the independency, as gust speed will always remain to be 0-2 no matter how temperature and wind speed changes. However, the Pearson’s R results show that these pairs are not independent and further analysis will be needed to visualize these discrepancies.</w:t>
      </w:r>
    </w:p>
    <w:p w14:paraId="2C5683F5" w14:textId="69BFA8FE" w:rsidR="00DB4CCF" w:rsidRDefault="00DB4CCF" w:rsidP="004770E7">
      <w:pPr>
        <w:jc w:val="center"/>
      </w:pPr>
      <w:r>
        <w:rPr>
          <w:noProof/>
        </w:rPr>
        <w:drawing>
          <wp:inline distT="0" distB="0" distL="0" distR="0" wp14:anchorId="3F4F33ED" wp14:editId="48A694BE">
            <wp:extent cx="5943600" cy="3323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 3.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51199" cy="3327894"/>
                    </a:xfrm>
                    <a:prstGeom prst="rect">
                      <a:avLst/>
                    </a:prstGeom>
                  </pic:spPr>
                </pic:pic>
              </a:graphicData>
            </a:graphic>
          </wp:inline>
        </w:drawing>
      </w:r>
      <w:r w:rsidR="00695CBC">
        <w:t xml:space="preserve">Graph 3.3 Correlation Matrix of </w:t>
      </w:r>
      <w:r w:rsidR="00F3529E">
        <w:t>Top Three Correlated Weather Features in Flights Dataset</w:t>
      </w:r>
    </w:p>
    <w:sectPr w:rsidR="00DB4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5F3"/>
    <w:rsid w:val="000E6510"/>
    <w:rsid w:val="000F4763"/>
    <w:rsid w:val="0010303E"/>
    <w:rsid w:val="00117DB7"/>
    <w:rsid w:val="00132AC2"/>
    <w:rsid w:val="001465F3"/>
    <w:rsid w:val="001944CF"/>
    <w:rsid w:val="001A4965"/>
    <w:rsid w:val="001B4923"/>
    <w:rsid w:val="001D608F"/>
    <w:rsid w:val="001E5975"/>
    <w:rsid w:val="00254B37"/>
    <w:rsid w:val="00265F3D"/>
    <w:rsid w:val="002A67DD"/>
    <w:rsid w:val="002B2382"/>
    <w:rsid w:val="002B68AE"/>
    <w:rsid w:val="002F2034"/>
    <w:rsid w:val="00325EFB"/>
    <w:rsid w:val="003312B0"/>
    <w:rsid w:val="00351574"/>
    <w:rsid w:val="003907C0"/>
    <w:rsid w:val="003925A6"/>
    <w:rsid w:val="003B4825"/>
    <w:rsid w:val="003B73A9"/>
    <w:rsid w:val="004105E3"/>
    <w:rsid w:val="004135B5"/>
    <w:rsid w:val="004259E9"/>
    <w:rsid w:val="004339AD"/>
    <w:rsid w:val="00443765"/>
    <w:rsid w:val="004770E7"/>
    <w:rsid w:val="00503779"/>
    <w:rsid w:val="00524394"/>
    <w:rsid w:val="005411F2"/>
    <w:rsid w:val="00551175"/>
    <w:rsid w:val="005F6A16"/>
    <w:rsid w:val="00602C7F"/>
    <w:rsid w:val="0060551B"/>
    <w:rsid w:val="00632982"/>
    <w:rsid w:val="0063458F"/>
    <w:rsid w:val="0065121D"/>
    <w:rsid w:val="00695CBC"/>
    <w:rsid w:val="006A1167"/>
    <w:rsid w:val="006E150E"/>
    <w:rsid w:val="006E327C"/>
    <w:rsid w:val="00704936"/>
    <w:rsid w:val="00742327"/>
    <w:rsid w:val="007652A3"/>
    <w:rsid w:val="007A18FE"/>
    <w:rsid w:val="007C34A7"/>
    <w:rsid w:val="007C6BA0"/>
    <w:rsid w:val="007D0A49"/>
    <w:rsid w:val="007D5F55"/>
    <w:rsid w:val="00824E4D"/>
    <w:rsid w:val="008D0C49"/>
    <w:rsid w:val="00915FE2"/>
    <w:rsid w:val="00926A0F"/>
    <w:rsid w:val="00931B76"/>
    <w:rsid w:val="009A04F3"/>
    <w:rsid w:val="009E6C67"/>
    <w:rsid w:val="00A26130"/>
    <w:rsid w:val="00A41365"/>
    <w:rsid w:val="00A51174"/>
    <w:rsid w:val="00A70B6E"/>
    <w:rsid w:val="00A70E6C"/>
    <w:rsid w:val="00AF1591"/>
    <w:rsid w:val="00B05101"/>
    <w:rsid w:val="00B360AE"/>
    <w:rsid w:val="00B875A1"/>
    <w:rsid w:val="00BB49EE"/>
    <w:rsid w:val="00C61EA3"/>
    <w:rsid w:val="00C7072A"/>
    <w:rsid w:val="00C83190"/>
    <w:rsid w:val="00D2378B"/>
    <w:rsid w:val="00D44359"/>
    <w:rsid w:val="00D65D22"/>
    <w:rsid w:val="00DA2EC3"/>
    <w:rsid w:val="00DB4CCF"/>
    <w:rsid w:val="00DC7E0F"/>
    <w:rsid w:val="00DE2AE0"/>
    <w:rsid w:val="00E17A18"/>
    <w:rsid w:val="00E80F95"/>
    <w:rsid w:val="00E863DB"/>
    <w:rsid w:val="00F14208"/>
    <w:rsid w:val="00F24419"/>
    <w:rsid w:val="00F26C72"/>
    <w:rsid w:val="00F3529E"/>
    <w:rsid w:val="00F70038"/>
    <w:rsid w:val="00FB002D"/>
    <w:rsid w:val="00FC2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A564"/>
  <w15:chartTrackingRefBased/>
  <w15:docId w15:val="{432E40C4-35FA-4898-8ABA-3C84E818C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0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90102">
      <w:bodyDiv w:val="1"/>
      <w:marLeft w:val="0"/>
      <w:marRight w:val="0"/>
      <w:marTop w:val="0"/>
      <w:marBottom w:val="0"/>
      <w:divBdr>
        <w:top w:val="none" w:sz="0" w:space="0" w:color="auto"/>
        <w:left w:val="none" w:sz="0" w:space="0" w:color="auto"/>
        <w:bottom w:val="none" w:sz="0" w:space="0" w:color="auto"/>
        <w:right w:val="none" w:sz="0" w:space="0" w:color="auto"/>
      </w:divBdr>
    </w:div>
    <w:div w:id="575556205">
      <w:bodyDiv w:val="1"/>
      <w:marLeft w:val="0"/>
      <w:marRight w:val="0"/>
      <w:marTop w:val="0"/>
      <w:marBottom w:val="0"/>
      <w:divBdr>
        <w:top w:val="none" w:sz="0" w:space="0" w:color="auto"/>
        <w:left w:val="none" w:sz="0" w:space="0" w:color="auto"/>
        <w:bottom w:val="none" w:sz="0" w:space="0" w:color="auto"/>
        <w:right w:val="none" w:sz="0" w:space="0" w:color="auto"/>
      </w:divBdr>
    </w:div>
    <w:div w:id="72575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9922D-B876-438D-AB2B-3AED4B279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9</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Boyang Wei</dc:creator>
  <cp:keywords/>
  <dc:description/>
  <cp:lastModifiedBy>Boyang Wei</cp:lastModifiedBy>
  <cp:revision>77</cp:revision>
  <dcterms:created xsi:type="dcterms:W3CDTF">2018-11-11T03:47:00Z</dcterms:created>
  <dcterms:modified xsi:type="dcterms:W3CDTF">2018-11-11T08:05:00Z</dcterms:modified>
</cp:coreProperties>
</file>