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2fb2fb3e4b8d7cfceee18424e2d6646f2fbee"/>
    <w:p>
      <w:pPr>
        <w:pStyle w:val="Heading1"/>
      </w:pPr>
      <w:r>
        <w:t xml:space="preserve">AlphaEarth </w:t>
      </w:r>
      <w:r>
        <w:rPr>
          <w:rFonts w:hint="eastAsia"/>
        </w:rPr>
        <w:t xml:space="preserve">本地化训练系统</w:t>
      </w:r>
      <w:r>
        <w:t xml:space="preserve"> vs. ArcGIS + Prithvi </w:t>
      </w:r>
      <w:r>
        <w:rPr>
          <w:rFonts w:hint="eastAsia"/>
        </w:rPr>
        <w:t xml:space="preserve">架构模式对比分析</w:t>
      </w:r>
    </w:p>
    <w:p>
      <w:pPr>
        <w:pStyle w:val="FirstParagraph"/>
      </w:pPr>
      <w:r>
        <w:rPr>
          <w:rFonts w:hint="eastAsia"/>
        </w:rPr>
        <w:t xml:space="preserve">在遥感与空间智能领域，基础大模型（Foundation</w:t>
      </w:r>
      <w:r>
        <w:t xml:space="preserve"> </w:t>
      </w:r>
      <w:r>
        <w:rPr>
          <w:rFonts w:hint="eastAsia"/>
        </w:rPr>
        <w:t xml:space="preserve">Models）正在重塑传统的分析范式。随着</w:t>
      </w:r>
      <w:r>
        <w:t xml:space="preserve"> Esri </w:t>
      </w:r>
      <w:r>
        <w:rPr>
          <w:rFonts w:hint="eastAsia"/>
        </w:rPr>
        <w:t xml:space="preserve">在</w:t>
      </w:r>
      <w:r>
        <w:t xml:space="preserve"> ArcGIS </w:t>
      </w:r>
      <w:r>
        <w:rPr>
          <w:rFonts w:hint="eastAsia"/>
        </w:rPr>
        <w:t xml:space="preserve">生态中引入由</w:t>
      </w:r>
      <w:r>
        <w:t xml:space="preserve"> NASA </w:t>
      </w:r>
      <w:r>
        <w:rPr>
          <w:rFonts w:hint="eastAsia"/>
        </w:rPr>
        <w:t xml:space="preserve">和</w:t>
      </w:r>
      <w:r>
        <w:t xml:space="preserve"> IBM </w:t>
      </w:r>
      <w:r>
        <w:rPr>
          <w:rFonts w:hint="eastAsia"/>
        </w:rPr>
        <w:t xml:space="preserve">联合开发的</w:t>
      </w:r>
      <w:r>
        <w:t xml:space="preserve"> Prithvi </w:t>
      </w:r>
      <w:r>
        <w:rPr>
          <w:rFonts w:hint="eastAsia"/>
        </w:rPr>
        <w:t xml:space="preserve">预训练模型，行业正式跨入了大模型时代。</w:t>
      </w:r>
    </w:p>
    <w:p>
      <w:pPr>
        <w:pStyle w:val="BodyText"/>
      </w:pPr>
      <w:r>
        <w:rPr>
          <w:rFonts w:hint="eastAsia"/>
        </w:rPr>
        <w:t xml:space="preserve">然而，尽管两者都基于多模态时空大模型，</w:t>
      </w:r>
      <w:r>
        <w:rPr>
          <w:b/>
          <w:bCs/>
        </w:rPr>
        <w:t xml:space="preserve">AlphaEarth </w:t>
      </w:r>
      <w:r>
        <w:rPr>
          <w:rFonts w:hint="eastAsia"/>
          <w:b/>
          <w:bCs/>
        </w:rPr>
        <w:t xml:space="preserve">本地化训练系统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ArcGIS </w:t>
      </w:r>
      <w:r>
        <w:rPr>
          <w:rFonts w:hint="eastAsia"/>
          <w:b/>
          <w:bCs/>
        </w:rPr>
        <w:t xml:space="preserve">预装的</w:t>
      </w:r>
      <w:r>
        <w:rPr>
          <w:b/>
          <w:bCs/>
        </w:rPr>
        <w:t xml:space="preserve"> Prithvi (.dlpk)</w:t>
      </w:r>
      <w:r>
        <w:t xml:space="preserve"> </w:t>
      </w:r>
      <w:r>
        <w:rPr>
          <w:rFonts w:hint="eastAsia"/>
        </w:rPr>
        <w:t xml:space="preserve">在技术实现、开放程度、数据适应性及核心能力上，代表了完全不同的战略维度。</w:t>
      </w:r>
    </w:p>
    <w:p>
      <w:pPr>
        <w:pStyle w:val="BodyText"/>
      </w:pPr>
      <w:r>
        <w:rPr>
          <w:rFonts w:hint="eastAsia"/>
        </w:rPr>
        <w:t xml:space="preserve">简而言之：</w:t>
      </w:r>
      <w:r>
        <w:rPr>
          <w:b/>
          <w:bCs/>
        </w:rPr>
        <w:t xml:space="preserve">ArcGIS </w:t>
      </w:r>
      <w:r>
        <w:rPr>
          <w:rFonts w:hint="eastAsia"/>
          <w:b/>
          <w:bCs/>
        </w:rPr>
        <w:t xml:space="preserve">提供的是“开箱即用的黑盒工具”，而</w:t>
      </w:r>
      <w:r>
        <w:rPr>
          <w:b/>
          <w:bCs/>
        </w:rPr>
        <w:t xml:space="preserve"> AlphaEarth </w:t>
      </w:r>
      <w:r>
        <w:rPr>
          <w:rFonts w:hint="eastAsia"/>
          <w:b/>
          <w:bCs/>
        </w:rPr>
        <w:t xml:space="preserve">系统提供的是“掌握数据与认知主权的</w:t>
      </w:r>
      <w:r>
        <w:rPr>
          <w:b/>
          <w:bCs/>
        </w:rPr>
        <w:t xml:space="preserve"> MLOps </w:t>
      </w:r>
      <w:r>
        <w:rPr>
          <w:rFonts w:hint="eastAsia"/>
          <w:b/>
          <w:bCs/>
        </w:rPr>
        <w:t xml:space="preserve">炼丹炉”。</w:t>
      </w:r>
    </w:p>
    <w:p>
      <w:r>
        <w:pict>
          <v:rect style="width:0;height:1.5pt" o:hralign="center" o:hrstd="t" o:hr="t"/>
        </w:pict>
      </w:r>
    </w:p>
    <w:bookmarkStart w:id="11" w:name="一-架构定位与实现方式的根本差异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架构定位与实现方式的根本差异</w:t>
      </w:r>
    </w:p>
    <w:bookmarkStart w:id="9" w:name="X20dc1c1a613b51f497056343b9df19fe11fa86f"/>
    <w:p>
      <w:pPr>
        <w:pStyle w:val="Heading3"/>
      </w:pPr>
      <w:r>
        <w:t xml:space="preserve">1. ArcGIS + </w:t>
      </w:r>
      <w:r>
        <w:rPr>
          <w:rFonts w:hint="eastAsia"/>
        </w:rPr>
        <w:t xml:space="preserve">Prithvi：任务驱动的“黑盒封装”</w:t>
      </w:r>
      <w:r>
        <w:t xml:space="preserve"> (Task-Specific Package)</w:t>
      </w:r>
    </w:p>
    <w:p>
      <w:pPr>
        <w:pStyle w:val="FirstParagraph"/>
      </w:pPr>
      <w:r>
        <w:t xml:space="preserve">ArcGIS </w:t>
      </w:r>
      <w:r>
        <w:rPr>
          <w:rFonts w:hint="eastAsia"/>
        </w:rPr>
        <w:t xml:space="preserve">将</w:t>
      </w:r>
      <w:r>
        <w:t xml:space="preserve"> Prithvi </w:t>
      </w:r>
      <w:r>
        <w:rPr>
          <w:rFonts w:hint="eastAsia"/>
        </w:rPr>
        <w:t xml:space="preserve">作为一个深度学习包（</w:t>
      </w:r>
      <w:r>
        <w:rPr>
          <w:rStyle w:val="VerbatimChar"/>
        </w:rPr>
        <w:t xml:space="preserve">.dlpk</w:t>
      </w:r>
      <w:r>
        <w:rPr>
          <w:rFonts w:hint="eastAsia"/>
        </w:rPr>
        <w:t xml:space="preserve">）集成到了其生态系统（Pro/Enterprise/Online）中。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实现逻辑</w:t>
      </w:r>
      <w:r>
        <w:rPr>
          <w:rFonts w:hint="eastAsia"/>
        </w:rPr>
        <w:t xml:space="preserve">：Esri</w:t>
      </w:r>
      <w:r>
        <w:t xml:space="preserve"> </w:t>
      </w:r>
      <w:r>
        <w:rPr>
          <w:rFonts w:hint="eastAsia"/>
        </w:rPr>
        <w:t xml:space="preserve">获取的是已经针对特定</w:t>
      </w:r>
      <w:r>
        <w:rPr>
          <w:rFonts w:hint="eastAsia"/>
          <w:b/>
          <w:bCs/>
        </w:rPr>
        <w:t xml:space="preserve">下游任务（Task-Head，如农作物分类）</w:t>
      </w:r>
      <w:r>
        <w:rPr>
          <w:rFonts w:hint="eastAsia"/>
        </w:rPr>
        <w:t xml:space="preserve">微调完毕的成品模型。用户无法接触模型的底层编码器（Encoder）。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输入限制极高</w:t>
      </w:r>
      <w:r>
        <w:rPr>
          <w:rFonts w:hint="eastAsia"/>
        </w:rPr>
        <w:t xml:space="preserve">：它对输入数据有严苛的要求。例如，Prithvi</w:t>
      </w:r>
      <w:r>
        <w:t xml:space="preserve"> </w:t>
      </w:r>
      <w:r>
        <w:rPr>
          <w:rFonts w:hint="eastAsia"/>
        </w:rPr>
        <w:t xml:space="preserve">农作物分类模型通常要求输入严格遵循特定排列的“18</w:t>
      </w:r>
      <w:r>
        <w:t xml:space="preserve"> </w:t>
      </w:r>
      <w:r>
        <w:rPr>
          <w:rFonts w:hint="eastAsia"/>
        </w:rPr>
        <w:t xml:space="preserve">波段（18-band</w:t>
      </w:r>
      <w:r>
        <w:t xml:space="preserve"> composite </w:t>
      </w:r>
      <w:r>
        <w:rPr>
          <w:rFonts w:hint="eastAsia"/>
        </w:rPr>
        <w:t xml:space="preserve">raster）”多光谱和时序复合数据，主要基于美国农田（Cropland</w:t>
      </w:r>
      <w:r>
        <w:t xml:space="preserve"> Data </w:t>
      </w:r>
      <w:r>
        <w:rPr>
          <w:rFonts w:hint="eastAsia"/>
        </w:rPr>
        <w:t xml:space="preserve">Layer）特征训练。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灵活性缺失</w:t>
      </w:r>
      <w:r>
        <w:rPr>
          <w:rFonts w:hint="eastAsia"/>
        </w:rPr>
        <w:t xml:space="preserve">：它是一个封闭的执行环境。如果业务场景从“农作物提取”变为了“水体污染检测”或“光伏板识别”，或者你希望它学习中国南方梯田的纹理特征，用户将束手无策，只能等待官方发布新模型或退回传统小模型的标注训练老路。</w:t>
      </w:r>
    </w:p>
    <w:bookmarkEnd w:id="9"/>
    <w:bookmarkStart w:id="10" w:name="Xd84d556bf35efbb0162a13f4c0facf22cd41c8c"/>
    <w:p>
      <w:pPr>
        <w:pStyle w:val="Heading3"/>
      </w:pPr>
      <w:r>
        <w:t xml:space="preserve">2. </w:t>
      </w:r>
      <w:r>
        <w:rPr>
          <w:rFonts w:hint="eastAsia"/>
        </w:rPr>
        <w:t xml:space="preserve">AlphaEarth：数据与认知驱动的“造物主模式”</w:t>
      </w:r>
      <w:r>
        <w:t xml:space="preserve"> (Local Fine-Tuning Pipeline)</w:t>
      </w:r>
    </w:p>
    <w:p>
      <w:pPr>
        <w:pStyle w:val="FirstParagraph"/>
      </w:pPr>
      <w:r>
        <w:t xml:space="preserve">AlphaEarth </w:t>
      </w:r>
      <w:r>
        <w:rPr>
          <w:rFonts w:hint="eastAsia"/>
        </w:rPr>
        <w:t xml:space="preserve">并不是一个单纯的执行工具，而是一整套</w:t>
      </w:r>
      <w:r>
        <w:rPr>
          <w:rFonts w:hint="eastAsia"/>
          <w:b/>
          <w:bCs/>
        </w:rPr>
        <w:t xml:space="preserve">多模态融合与本地化微调的</w:t>
      </w:r>
      <w:r>
        <w:rPr>
          <w:b/>
          <w:bCs/>
        </w:rPr>
        <w:t xml:space="preserve"> MLOps </w:t>
      </w:r>
      <w:r>
        <w:rPr>
          <w:rFonts w:hint="eastAsia"/>
          <w:b/>
          <w:bCs/>
        </w:rPr>
        <w:t xml:space="preserve">平台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实现逻辑</w:t>
      </w:r>
      <w:r>
        <w:rPr>
          <w:rFonts w:hint="eastAsia"/>
        </w:rPr>
        <w:t xml:space="preserve">：系统直接暴露大模型最底层的</w:t>
      </w:r>
      <w:r>
        <w:t xml:space="preserve"> Space-Time-Precision (STP) </w:t>
      </w:r>
      <w:r>
        <w:rPr>
          <w:rFonts w:hint="eastAsia"/>
        </w:rPr>
        <w:t xml:space="preserve">Encoder。它利用自监督学习（如重构误差与均匀性惩罚对比学习），强制模型通过阅读海量、无标注的卫星切片来自己“悟出”地球的物理和几何规律。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多模态数据真融合</w:t>
      </w:r>
      <w:r>
        <w:rPr>
          <w:rFonts w:hint="eastAsia"/>
        </w:rPr>
        <w:t xml:space="preserve">：系统具备强大的原生管线（Data</w:t>
      </w:r>
      <w:r>
        <w:t xml:space="preserve"> Fusion </w:t>
      </w:r>
      <w:r>
        <w:rPr>
          <w:rFonts w:hint="eastAsia"/>
        </w:rPr>
        <w:t xml:space="preserve">Pipeline），允许用户将国内特有的、极具价值的高分保密数据（如</w:t>
      </w:r>
      <w:r>
        <w:t xml:space="preserve"> </w:t>
      </w:r>
      <w:r>
        <w:rPr>
          <w:b/>
          <w:bCs/>
        </w:rPr>
        <w:t xml:space="preserve">GF1, GF2, ZY3</w:t>
      </w:r>
      <w:r>
        <w:rPr>
          <w:rFonts w:hint="eastAsia"/>
        </w:rPr>
        <w:t xml:space="preserve">）与全球开源数据（如</w:t>
      </w:r>
      <w:r>
        <w:t xml:space="preserve"> </w:t>
      </w:r>
      <w:r>
        <w:rPr>
          <w:b/>
          <w:bCs/>
        </w:rPr>
        <w:t xml:space="preserve">Sentinel-1 </w:t>
      </w:r>
      <w:r>
        <w:rPr>
          <w:rFonts w:hint="eastAsia"/>
          <w:b/>
          <w:bCs/>
        </w:rPr>
        <w:t xml:space="preserve">雷达波</w:t>
      </w:r>
      <w:r>
        <w:rPr>
          <w:rFonts w:hint="eastAsia"/>
        </w:rPr>
        <w:t xml:space="preserve">）在物理坐标系下进行毫米级对齐和通道堆叠。雷达的穿透力与光学的多光谱在此交汇，形成统一的</w:t>
      </w:r>
      <w:r>
        <w:t xml:space="preserve"> Tensor </w:t>
      </w:r>
      <w:r>
        <w:rPr>
          <w:rFonts w:hint="eastAsia"/>
        </w:rPr>
        <w:t xml:space="preserve">张量输入。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本土化认知重塑</w:t>
      </w:r>
      <w:r>
        <w:rPr>
          <w:rFonts w:hint="eastAsia"/>
        </w:rPr>
        <w:t xml:space="preserve">：通过在本地服务器（或私有云</w:t>
      </w:r>
      <w:r>
        <w:t xml:space="preserve"> </w:t>
      </w:r>
      <w:r>
        <w:rPr>
          <w:rFonts w:hint="eastAsia"/>
        </w:rPr>
        <w:t xml:space="preserve">OBS）上运行训练循环，AlphaEarth</w:t>
      </w:r>
      <w:r>
        <w:t xml:space="preserve"> </w:t>
      </w:r>
      <w:r>
        <w:rPr>
          <w:rFonts w:hint="eastAsia"/>
        </w:rPr>
        <w:t xml:space="preserve">能够迅速吸收本地特定经纬度（如某个乡镇、工业区）的地貌特征，生成专属的</w:t>
      </w:r>
      <w:r>
        <w:t xml:space="preserve"> 64 </w:t>
      </w:r>
      <w:r>
        <w:rPr>
          <w:rFonts w:hint="eastAsia"/>
        </w:rPr>
        <w:t xml:space="preserve">维高维语义表示（Embeddings）。这种“因地制宜”的重塑，使其下游任务的精度和泛化能力远超通用版的海外模型。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-核心能力多维对比-capabilities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核心能力多维对比</w:t>
      </w:r>
      <w:r>
        <w:t xml:space="preserve"> (Capabilities)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ArcGIS + Prithvi (.dlpk)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AlphaEarth </w:t>
            </w:r>
            <w:r>
              <w:rPr>
                <w:rFonts w:hint="eastAsia"/>
              </w:rPr>
              <w:t xml:space="preserve">本地化训练系统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模型角色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工具型</w:t>
            </w:r>
            <w:r>
              <w:rPr>
                <w:rFonts w:hint="eastAsia"/>
              </w:rPr>
              <w:t xml:space="preserve">：固化的任务执行器（如纯视觉像素级分类）。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基座型</w:t>
            </w:r>
            <w:r>
              <w:rPr>
                <w:rFonts w:hint="eastAsia"/>
              </w:rPr>
              <w:t xml:space="preserve">：提供统一的地理高维语义向量（64-D</w:t>
            </w:r>
            <w:r>
              <w:t xml:space="preserve"> </w:t>
            </w:r>
            <w:r>
              <w:rPr>
                <w:rFonts w:hint="eastAsia"/>
              </w:rPr>
              <w:t xml:space="preserve">Embeddings），作为所有下游任务的万能钥匙。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多源异构融合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：通常依赖预先拼接好的标准复合栅格，对非标或私有高分影像兼容性差。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极强</w:t>
            </w:r>
            <w:r>
              <w:rPr>
                <w:rFonts w:hint="eastAsia"/>
              </w:rPr>
              <w:t xml:space="preserve">：内置自动化切片引擎，智能解析</w:t>
            </w:r>
            <w:r>
              <w:t xml:space="preserve"> </w:t>
            </w:r>
            <w:r>
              <w:rPr>
                <w:rFonts w:hint="eastAsia"/>
              </w:rPr>
              <w:t xml:space="preserve">RPC，动态完成无坐标系</w:t>
            </w:r>
            <w:r>
              <w:t xml:space="preserve"> L1A </w:t>
            </w:r>
            <w:r>
              <w:rPr>
                <w:rFonts w:hint="eastAsia"/>
              </w:rPr>
              <w:t xml:space="preserve">级影像的正射校正、对齐与融合。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泛化与迁移能力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较差</w:t>
            </w:r>
            <w:r>
              <w:rPr>
                <w:rFonts w:hint="eastAsia"/>
              </w:rPr>
              <w:t xml:space="preserve">：受限于预训练时的地理分布（多为欧美数据），跨国或跨地貌应用时精度大幅衰减。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极强</w:t>
            </w:r>
            <w:r>
              <w:rPr>
                <w:rFonts w:hint="eastAsia"/>
              </w:rPr>
              <w:t xml:space="preserve">：通过一键“开始训练”，迅速利用本土私有数据对模型进行重塑（Fine-tuning），实现认知迁移。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跨模态交互与扩展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rFonts w:hint="eastAsia"/>
              </w:rPr>
              <w:t xml:space="preserve">：仅输出矢量分类结果。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支持跨模态语义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(如</w:t>
            </w:r>
            <w:r>
              <w:rPr>
                <w:b/>
                <w:bCs/>
              </w:rPr>
              <w:t xml:space="preserve"> MapVQA)</w:t>
            </w:r>
            <w:r>
              <w:rPr>
                <w:rFonts w:hint="eastAsia"/>
              </w:rPr>
              <w:t xml:space="preserve">：其</w:t>
            </w:r>
            <w:r>
              <w:t xml:space="preserve"> 64 </w:t>
            </w:r>
            <w:r>
              <w:rPr>
                <w:rFonts w:hint="eastAsia"/>
              </w:rPr>
              <w:t xml:space="preserve">维向量可与文本大语言模型(LLM)对齐，支持“以文搜地”、“自然语言时空检索”等颠覆性应用。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时序变化检测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传统路径</w:t>
            </w:r>
            <w:r>
              <w:rPr>
                <w:rFonts w:hint="eastAsia"/>
              </w:rPr>
              <w:t xml:space="preserve">：需提取前后两期的矢量轮廓再做几何相交计算。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降维打击</w:t>
            </w:r>
            <w:r>
              <w:rPr>
                <w:rFonts w:hint="eastAsia"/>
              </w:rPr>
              <w:t xml:space="preserve">：直接计算同坐标不同时期的</w:t>
            </w:r>
            <w:r>
              <w:t xml:space="preserve"> 64 </w:t>
            </w:r>
            <w:r>
              <w:rPr>
                <w:rFonts w:hint="eastAsia"/>
              </w:rPr>
              <w:t xml:space="preserve">维向量的余弦相似度</w:t>
            </w:r>
            <w:r>
              <w:t xml:space="preserve"> (Cosine </w:t>
            </w:r>
            <w:r>
              <w:rPr>
                <w:rFonts w:hint="eastAsia"/>
              </w:rPr>
              <w:t xml:space="preserve">Similarity)，高效定位地表突变。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X20f2932783970ace84b3b5361c1223022ce8bab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同基座差异分析：如果在</w:t>
      </w:r>
      <w:r>
        <w:t xml:space="preserve"> AlphaEarth </w:t>
      </w:r>
      <w:r>
        <w:rPr>
          <w:rFonts w:hint="eastAsia"/>
        </w:rPr>
        <w:t xml:space="preserve">中使用</w:t>
      </w:r>
      <w:r>
        <w:t xml:space="preserve"> </w:t>
      </w:r>
      <w:r>
        <w:rPr>
          <w:rFonts w:hint="eastAsia"/>
        </w:rPr>
        <w:t xml:space="preserve">Prithvi，与</w:t>
      </w:r>
      <w:r>
        <w:t xml:space="preserve"> ArcGIS </w:t>
      </w:r>
      <w:r>
        <w:rPr>
          <w:rFonts w:hint="eastAsia"/>
        </w:rPr>
        <w:t xml:space="preserve">有何不同？</w:t>
      </w:r>
    </w:p>
    <w:p>
      <w:pPr>
        <w:pStyle w:val="FirstParagraph"/>
      </w:pPr>
      <w:r>
        <w:rPr>
          <w:rFonts w:hint="eastAsia"/>
        </w:rPr>
        <w:t xml:space="preserve">这是一个非常关键的问题：如果我们把</w:t>
      </w:r>
      <w:r>
        <w:t xml:space="preserve"> AlphaEarth </w:t>
      </w:r>
      <w:r>
        <w:rPr>
          <w:rFonts w:hint="eastAsia"/>
        </w:rPr>
        <w:t xml:space="preserve">系统的底层编码器（</w:t>
      </w:r>
      <w:r>
        <w:rPr>
          <w:rStyle w:val="VerbatimChar"/>
        </w:rPr>
        <w:t xml:space="preserve">LocalAlphaEarthEncoder</w:t>
      </w:r>
      <w:r>
        <w:rPr>
          <w:rFonts w:hint="eastAsia"/>
        </w:rPr>
        <w:t xml:space="preserve">）替换为</w:t>
      </w:r>
      <w:r>
        <w:t xml:space="preserve"> Hugging Face </w:t>
      </w:r>
      <w:r>
        <w:rPr>
          <w:rFonts w:hint="eastAsia"/>
        </w:rPr>
        <w:t xml:space="preserve">上开源的</w:t>
      </w:r>
      <w:r>
        <w:t xml:space="preserve"> </w:t>
      </w:r>
      <w:r>
        <w:rPr>
          <w:b/>
          <w:bCs/>
        </w:rPr>
        <w:t xml:space="preserve">Prithvi</w:t>
      </w:r>
      <w:r>
        <w:t xml:space="preserve"> </w:t>
      </w:r>
      <w:r>
        <w:rPr>
          <w:rFonts w:hint="eastAsia"/>
        </w:rPr>
        <w:t xml:space="preserve">基座大模型，那我们和</w:t>
      </w:r>
      <w:r>
        <w:t xml:space="preserve"> ArcGIS </w:t>
      </w:r>
      <w:r>
        <w:rPr>
          <w:rFonts w:hint="eastAsia"/>
        </w:rPr>
        <w:t xml:space="preserve">用的不就是同一个模型了吗？差别在哪里？</w:t>
      </w:r>
    </w:p>
    <w:p>
      <w:pPr>
        <w:pStyle w:val="BodyText"/>
      </w:pPr>
      <w:r>
        <w:rPr>
          <w:rFonts w:hint="eastAsia"/>
        </w:rPr>
        <w:t xml:space="preserve">答案是：</w:t>
      </w:r>
      <w:r>
        <w:rPr>
          <w:rFonts w:hint="eastAsia"/>
          <w:b/>
          <w:bCs/>
        </w:rPr>
        <w:t xml:space="preserve">差别依然是巨大的。引擎虽然相同，但“底盘”、“燃料”和“驾驶权”完全不同。</w:t>
      </w:r>
    </w:p>
    <w:bookmarkStart w:id="13" w:name="燃料差异数据融合自由度"/>
    <w:p>
      <w:pPr>
        <w:pStyle w:val="Heading3"/>
      </w:pPr>
      <w:r>
        <w:t xml:space="preserve">1. </w:t>
      </w:r>
      <w:r>
        <w:rPr>
          <w:rFonts w:hint="eastAsia"/>
        </w:rPr>
        <w:t xml:space="preserve">燃料差异（数据融合自由度）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ArcGIS + Prithvi</w:t>
      </w:r>
      <w:r>
        <w:rPr>
          <w:rFonts w:hint="eastAsia"/>
        </w:rPr>
        <w:t xml:space="preserve">：模型被强行锁死了输入规格。比如</w:t>
      </w:r>
      <w:r>
        <w:t xml:space="preserve"> ArcGIS </w:t>
      </w:r>
      <w:r>
        <w:rPr>
          <w:rFonts w:hint="eastAsia"/>
        </w:rPr>
        <w:t xml:space="preserve">封装的</w:t>
      </w:r>
      <w:r>
        <w:t xml:space="preserve"> Prithvi </w:t>
      </w:r>
      <w:r>
        <w:rPr>
          <w:rFonts w:hint="eastAsia"/>
        </w:rPr>
        <w:t xml:space="preserve">农作物模型，严格要求输入“18波段复合影像”。这意味着你无法把中国特有的</w:t>
      </w:r>
      <w:r>
        <w:t xml:space="preserve"> </w:t>
      </w:r>
      <w:r>
        <w:rPr>
          <w:rFonts w:hint="eastAsia"/>
          <w:b/>
          <w:bCs/>
        </w:rPr>
        <w:t xml:space="preserve">ZY3（资源三号）或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GF1（高分一号）</w:t>
      </w:r>
      <w:r>
        <w:t xml:space="preserve"> </w:t>
      </w:r>
      <w:r>
        <w:rPr>
          <w:rFonts w:hint="eastAsia"/>
        </w:rPr>
        <w:t xml:space="preserve">这种只有</w:t>
      </w:r>
      <w:r>
        <w:t xml:space="preserve"> 4 </w:t>
      </w:r>
      <w:r>
        <w:rPr>
          <w:rFonts w:hint="eastAsia"/>
        </w:rPr>
        <w:t xml:space="preserve">波段的保密数据直接喂给它，你必须先耗费大量人力去凑齐这些格式。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本系统的</w:t>
      </w:r>
      <w:r>
        <w:rPr>
          <w:b/>
          <w:bCs/>
        </w:rPr>
        <w:t xml:space="preserve"> Prithvi</w:t>
      </w:r>
      <w:r>
        <w:rPr>
          <w:rFonts w:hint="eastAsia"/>
        </w:rPr>
        <w:t xml:space="preserve">：借助于我们强大的</w:t>
      </w:r>
      <w:r>
        <w:t xml:space="preserve"> </w:t>
      </w:r>
      <w:r>
        <w:rPr>
          <w:rStyle w:val="VerbatimChar"/>
        </w:rPr>
        <w:t xml:space="preserve">DataFusionPipeline</w:t>
      </w:r>
      <w:r>
        <w:rPr>
          <w:rFonts w:hint="eastAsia"/>
        </w:rPr>
        <w:t xml:space="preserve">，系统会自动将</w:t>
      </w:r>
      <w:r>
        <w:t xml:space="preserve"> ZY3、GF1 </w:t>
      </w:r>
      <w:r>
        <w:rPr>
          <w:rFonts w:hint="eastAsia"/>
        </w:rPr>
        <w:t xml:space="preserve">影像与从</w:t>
      </w:r>
      <w:r>
        <w:t xml:space="preserve"> GEE </w:t>
      </w:r>
      <w:r>
        <w:rPr>
          <w:rFonts w:hint="eastAsia"/>
        </w:rPr>
        <w:t xml:space="preserve">下载的</w:t>
      </w:r>
      <w:r>
        <w:t xml:space="preserve"> Sentinel-1 </w:t>
      </w:r>
      <w:r>
        <w:rPr>
          <w:rFonts w:hint="eastAsia"/>
        </w:rPr>
        <w:t xml:space="preserve">雷达波在物理空间上进行</w:t>
      </w:r>
      <w:r>
        <w:rPr>
          <w:rFonts w:hint="eastAsia"/>
          <w:b/>
          <w:bCs/>
        </w:rPr>
        <w:t xml:space="preserve">毫米级对齐和动态通道堆叠</w:t>
      </w:r>
      <w:r>
        <w:rPr>
          <w:rFonts w:hint="eastAsia"/>
        </w:rPr>
        <w:t xml:space="preserve">，自动补齐缺失通道。这意味着你可以用中国最清晰、最核心的涉密资产，直接作为燃料驱动</w:t>
      </w:r>
      <w:r>
        <w:t xml:space="preserve"> Prithvi </w:t>
      </w:r>
      <w:r>
        <w:rPr>
          <w:rFonts w:hint="eastAsia"/>
        </w:rPr>
        <w:t xml:space="preserve">的基座！</w:t>
      </w:r>
    </w:p>
    <w:bookmarkEnd w:id="13"/>
    <w:bookmarkStart w:id="14" w:name="驾驶权差异微调主权"/>
    <w:p>
      <w:pPr>
        <w:pStyle w:val="Heading3"/>
      </w:pPr>
      <w:r>
        <w:t xml:space="preserve">2. </w:t>
      </w:r>
      <w:r>
        <w:rPr>
          <w:rFonts w:hint="eastAsia"/>
        </w:rPr>
        <w:t xml:space="preserve">驾驶权差异（微调主权）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ArcGIS + Prithvi</w:t>
      </w:r>
      <w:r>
        <w:rPr>
          <w:rFonts w:hint="eastAsia"/>
        </w:rPr>
        <w:t xml:space="preserve">：Esri</w:t>
      </w:r>
      <w:r>
        <w:t xml:space="preserve"> </w:t>
      </w:r>
      <w:r>
        <w:rPr>
          <w:rFonts w:hint="eastAsia"/>
        </w:rPr>
        <w:t xml:space="preserve">提供的是一个</w:t>
      </w:r>
      <w:r>
        <w:rPr>
          <w:rFonts w:hint="eastAsia"/>
          <w:b/>
          <w:bCs/>
        </w:rPr>
        <w:t xml:space="preserve">固化了下游任务（Task-head）的黑盒</w:t>
      </w:r>
      <w:r>
        <w:rPr>
          <w:rFonts w:hint="eastAsia"/>
        </w:rPr>
        <w:t xml:space="preserve">。它被锁死在了“提取美国农田”这个特定任务上。你无法让它学习中国南方梯田的纹理，也无法将它转用于“水质污染检测”。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本系统的</w:t>
      </w:r>
      <w:r>
        <w:rPr>
          <w:b/>
          <w:bCs/>
        </w:rPr>
        <w:t xml:space="preserve"> Prithvi</w:t>
      </w:r>
      <w:r>
        <w:rPr>
          <w:rFonts w:hint="eastAsia"/>
        </w:rPr>
        <w:t xml:space="preserve">：我们的系统暴露了从数据加载到</w:t>
      </w:r>
      <w:r>
        <w:t xml:space="preserve"> PyTorch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 </w:t>
      </w:r>
      <w:r>
        <w:rPr>
          <w:rFonts w:hint="eastAsia"/>
        </w:rPr>
        <w:t xml:space="preserve">的完整训练循环。在我们的炼丹炉里，Prithvi</w:t>
      </w:r>
      <w:r>
        <w:t xml:space="preserve"> </w:t>
      </w:r>
      <w:r>
        <w:rPr>
          <w:rFonts w:hint="eastAsia"/>
        </w:rPr>
        <w:t xml:space="preserve">只是一个懂地球常识的“学霸”。你可以用你本地县城的专属高分影像跑</w:t>
      </w:r>
      <w:r>
        <w:t xml:space="preserve"> 50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Fine-tuning（本地化微调）</w:t>
      </w:r>
      <w:r>
        <w:rPr>
          <w:rFonts w:hint="eastAsia"/>
        </w:rPr>
        <w:t xml:space="preserve">，让这个学霸专门学习并适应你辖区内的地貌特征。</w:t>
      </w:r>
    </w:p>
    <w:bookmarkEnd w:id="14"/>
    <w:bookmarkStart w:id="15" w:name="产出物差异最终资产归属"/>
    <w:p>
      <w:pPr>
        <w:pStyle w:val="Heading3"/>
      </w:pPr>
      <w:r>
        <w:t xml:space="preserve">3. </w:t>
      </w:r>
      <w:r>
        <w:rPr>
          <w:rFonts w:hint="eastAsia"/>
        </w:rPr>
        <w:t xml:space="preserve">产出物差异（最终资产归属）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ArcGIS + Prithvi</w:t>
      </w:r>
      <w:r>
        <w:rPr>
          <w:rFonts w:hint="eastAsia"/>
        </w:rPr>
        <w:t xml:space="preserve">：你输入影像，得到的是一张矢量分类图。资产是“一次性的结果”。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本系统的</w:t>
      </w:r>
      <w:r>
        <w:rPr>
          <w:b/>
          <w:bCs/>
        </w:rPr>
        <w:t xml:space="preserve"> Prithvi</w:t>
      </w:r>
      <w:r>
        <w:rPr>
          <w:rFonts w:hint="eastAsia"/>
        </w:rPr>
        <w:t xml:space="preserve">：你输入影像，经过训练后，系统会在你的</w:t>
      </w:r>
      <w:r>
        <w:rPr>
          <w:rFonts w:hint="eastAsia"/>
          <w:b/>
          <w:bCs/>
        </w:rPr>
        <w:t xml:space="preserve">私有华为云</w:t>
      </w:r>
      <w:r>
        <w:rPr>
          <w:b/>
          <w:bCs/>
        </w:rPr>
        <w:t xml:space="preserve"> OBS</w:t>
      </w:r>
      <w:r>
        <w:t xml:space="preserve"> </w:t>
      </w:r>
      <w:r>
        <w:rPr>
          <w:rFonts w:hint="eastAsia"/>
        </w:rPr>
        <w:t xml:space="preserve">中生成一个独属于你这片管辖区的</w:t>
      </w:r>
      <w:r>
        <w:t xml:space="preserve"> </w:t>
      </w:r>
      <w:r>
        <w:rPr>
          <w:rStyle w:val="VerbatimChar"/>
          <w:b/>
          <w:bCs/>
        </w:rPr>
        <w:t xml:space="preserve">.pt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模型权重文件</w:t>
      </w:r>
      <w:r>
        <w:rPr>
          <w:rFonts w:hint="eastAsia"/>
        </w:rPr>
        <w:t xml:space="preserve">。你不仅得到了分类结果，你还</w:t>
      </w:r>
      <w:r>
        <w:rPr>
          <w:rFonts w:hint="eastAsia"/>
          <w:b/>
          <w:bCs/>
        </w:rPr>
        <w:t xml:space="preserve">拥有了一个深度懂你的本地大模型</w:t>
      </w:r>
      <w:r>
        <w:rPr>
          <w:rFonts w:hint="eastAsia"/>
        </w:rPr>
        <w:t xml:space="preserve">，这成为了你可以持续复用和变现的核心数字资产。</w:t>
      </w:r>
    </w:p>
    <w:p>
      <w:pPr>
        <w:pStyle w:val="FirstParagraph"/>
      </w:pPr>
      <w:r>
        <w:rPr>
          <w:rFonts w:hint="eastAsia"/>
        </w:rPr>
        <w:t xml:space="preserve">综上所述，即使大家都用相同的开源</w:t>
      </w:r>
      <w:r>
        <w:t xml:space="preserve"> Prithvi </w:t>
      </w:r>
      <w:r>
        <w:rPr>
          <w:rFonts w:hint="eastAsia"/>
        </w:rPr>
        <w:t xml:space="preserve">大模型作为基座，ArcGIS</w:t>
      </w:r>
      <w:r>
        <w:t xml:space="preserve"> </w:t>
      </w:r>
      <w:r>
        <w:rPr>
          <w:rFonts w:hint="eastAsia"/>
        </w:rPr>
        <w:t xml:space="preserve">提供的是</w:t>
      </w:r>
      <w:r>
        <w:rPr>
          <w:rFonts w:hint="eastAsia"/>
          <w:b/>
          <w:bCs/>
        </w:rPr>
        <w:t xml:space="preserve">“被阉割的成品工具”</w:t>
      </w:r>
      <w:r>
        <w:rPr>
          <w:rFonts w:hint="eastAsia"/>
        </w:rPr>
        <w:t xml:space="preserve">，而</w:t>
      </w:r>
      <w:r>
        <w:t xml:space="preserve"> AlphaEarth </w:t>
      </w:r>
      <w:r>
        <w:rPr>
          <w:rFonts w:hint="eastAsia"/>
        </w:rPr>
        <w:t xml:space="preserve">训练系统提供的是</w:t>
      </w:r>
      <w:r>
        <w:rPr>
          <w:rFonts w:hint="eastAsia"/>
          <w:b/>
          <w:bCs/>
        </w:rPr>
        <w:t xml:space="preserve">“拥有完全控制权的模型研发管线”</w:t>
      </w:r>
      <w:r>
        <w:rPr>
          <w:rFonts w:hint="eastAsia"/>
        </w:rPr>
        <w:t xml:space="preserve">！</w:t>
      </w:r>
    </w:p>
    <w:bookmarkEnd w:id="15"/>
    <w:bookmarkStart w:id="16" w:name="从数据孤岛到物理世界的搜索引擎"/>
    <w:p>
      <w:pPr>
        <w:pStyle w:val="Heading3"/>
      </w:pPr>
      <w:r>
        <w:t xml:space="preserve">1. </w:t>
      </w:r>
      <w:r>
        <w:rPr>
          <w:rFonts w:hint="eastAsia"/>
        </w:rPr>
        <w:t xml:space="preserve">从“数据孤岛”到“物理世界的搜索引擎”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GIS </w:t>
      </w:r>
      <w:r>
        <w:rPr>
          <w:rFonts w:hint="eastAsia"/>
        </w:rPr>
        <w:t xml:space="preserve">巨头（Esri）的路线依然是完善“工具箱”，解决具体的制图需求。</w:t>
      </w:r>
      <w:r>
        <w:t xml:space="preserve"> </w:t>
      </w:r>
      <w:r>
        <w:rPr>
          <w:rFonts w:hint="eastAsia"/>
        </w:rPr>
        <w:t xml:space="preserve">而构建</w:t>
      </w:r>
      <w:r>
        <w:t xml:space="preserve"> AlphaEarth </w:t>
      </w:r>
      <w:r>
        <w:rPr>
          <w:rFonts w:hint="eastAsia"/>
        </w:rPr>
        <w:t xml:space="preserve">的愿景，是把地球表面的每一寸土地、每一栋建筑，都压缩并转化为可以被计算机高速检索的</w:t>
      </w:r>
      <w:r>
        <w:rPr>
          <w:rFonts w:hint="eastAsia"/>
          <w:b/>
          <w:bCs/>
        </w:rPr>
        <w:t xml:space="preserve">数学索引</w:t>
      </w:r>
      <w:r>
        <w:rPr>
          <w:b/>
          <w:bCs/>
        </w:rPr>
        <w:t xml:space="preserve"> (Embeddings)</w:t>
      </w:r>
      <w:r>
        <w:rPr>
          <w:rFonts w:hint="eastAsia"/>
        </w:rPr>
        <w:t xml:space="preserve">。一旦物理世界被向量化，我们就不仅是在画地图，而是在像搜索网页一样搜索地球。</w:t>
      </w:r>
    </w:p>
    <w:bookmarkEnd w:id="16"/>
    <w:bookmarkStart w:id="17" w:name="破除标注灾难"/>
    <w:p>
      <w:pPr>
        <w:pStyle w:val="Heading3"/>
      </w:pPr>
      <w:r>
        <w:t xml:space="preserve">2. </w:t>
      </w:r>
      <w:r>
        <w:rPr>
          <w:rFonts w:hint="eastAsia"/>
        </w:rPr>
        <w:t xml:space="preserve">破除“标注灾难”</w:t>
      </w:r>
    </w:p>
    <w:p>
      <w:pPr>
        <w:pStyle w:val="FirstParagraph"/>
      </w:pPr>
      <w:r>
        <w:t xml:space="preserve">ArcGIS </w:t>
      </w:r>
      <w:r>
        <w:rPr>
          <w:rFonts w:hint="eastAsia"/>
        </w:rPr>
        <w:t xml:space="preserve">提供再多的预训练模型，其背后也离不开海量的人工标注边界。AlphaEarth</w:t>
      </w:r>
      <w:r>
        <w:t xml:space="preserve"> </w:t>
      </w:r>
      <w:r>
        <w:rPr>
          <w:rFonts w:hint="eastAsia"/>
        </w:rPr>
        <w:t xml:space="preserve">的自监督架构彻底解放了人力，它让机器自己看着</w:t>
      </w:r>
      <w:r>
        <w:t xml:space="preserve"> TB </w:t>
      </w:r>
      <w:r>
        <w:rPr>
          <w:rFonts w:hint="eastAsia"/>
        </w:rPr>
        <w:t xml:space="preserve">级的无标注历史卫星图学习，把以往难以利用的“废旧数据”直接转化为地理常识。</w:t>
      </w:r>
    </w:p>
    <w:bookmarkEnd w:id="17"/>
    <w:bookmarkStart w:id="18" w:name="掌控-ai-时代的-gis-认知主权"/>
    <w:p>
      <w:pPr>
        <w:pStyle w:val="Heading3"/>
      </w:pPr>
      <w:r>
        <w:t xml:space="preserve">3. </w:t>
      </w:r>
      <w:r>
        <w:rPr>
          <w:rFonts w:hint="eastAsia"/>
        </w:rPr>
        <w:t xml:space="preserve">掌控</w:t>
      </w:r>
      <w:r>
        <w:t xml:space="preserve"> AI </w:t>
      </w:r>
      <w:r>
        <w:rPr>
          <w:rFonts w:hint="eastAsia"/>
        </w:rPr>
        <w:t xml:space="preserve">时代的</w:t>
      </w:r>
      <w:r>
        <w:t xml:space="preserve"> GIS </w:t>
      </w:r>
      <w:r>
        <w:rPr>
          <w:rFonts w:hint="eastAsia"/>
        </w:rPr>
        <w:t xml:space="preserve">认知主权</w:t>
      </w:r>
    </w:p>
    <w:p>
      <w:pPr>
        <w:pStyle w:val="FirstParagraph"/>
      </w:pPr>
      <w:r>
        <w:rPr>
          <w:rFonts w:hint="eastAsia"/>
        </w:rPr>
        <w:t xml:space="preserve">在未来，空间分析的核心将从“图层叠加运算（Overlay）”演变为“向量空间的点积运算（Vector</w:t>
      </w:r>
      <w:r>
        <w:t xml:space="preserve"> Dot </w:t>
      </w:r>
      <w:r>
        <w:rPr>
          <w:rFonts w:hint="eastAsia"/>
        </w:rPr>
        <w:t xml:space="preserve">Product）”。</w:t>
      </w:r>
      <w:r>
        <w:t xml:space="preserve"> </w:t>
      </w:r>
      <w:r>
        <w:t xml:space="preserve">ArcGIS </w:t>
      </w:r>
      <w:r>
        <w:rPr>
          <w:rFonts w:hint="eastAsia"/>
        </w:rPr>
        <w:t xml:space="preserve">引入</w:t>
      </w:r>
      <w:r>
        <w:t xml:space="preserve"> </w:t>
      </w:r>
      <w:r>
        <w:rPr>
          <w:rFonts w:hint="eastAsia"/>
        </w:rPr>
        <w:t xml:space="preserve">Prithvi，意味着即使是最老牌的厂商也承认了这一趋势。然而，如果过度依赖海外预先封装好的黑盒大模型，将会失去对本土数据的深度认知主权。</w:t>
      </w:r>
      <w:r>
        <w:t xml:space="preserve"> </w:t>
      </w:r>
      <w:r>
        <w:rPr>
          <w:b/>
          <w:bCs/>
        </w:rPr>
        <w:t xml:space="preserve">AlphaEarth </w:t>
      </w:r>
      <w:r>
        <w:rPr>
          <w:rFonts w:hint="eastAsia"/>
          <w:b/>
          <w:bCs/>
        </w:rPr>
        <w:t xml:space="preserve">本地化训练系统</w:t>
      </w:r>
      <w:r>
        <w:rPr>
          <w:rFonts w:hint="eastAsia"/>
        </w:rPr>
        <w:t xml:space="preserve">的核心价值就在于此：它赋能每一个政府机构、测绘院或企业，不必受制于通用的海外预训练模型，而是能够安全、自主地利用私有高分数据，熔炼出一个真正理解自己管辖领土的“超级</w:t>
      </w:r>
      <w:r>
        <w:t xml:space="preserve"> AI </w:t>
      </w:r>
      <w:r>
        <w:rPr>
          <w:rFonts w:hint="eastAsia"/>
        </w:rPr>
        <w:t xml:space="preserve">空间大脑”。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2026-04-12T07:01:54Z</dcterms:created>
  <dcterms:modified xsi:type="dcterms:W3CDTF">2026-04-12T07:01:54Z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