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cb59bf57f092c15e535631a804770b2ab9619f"/>
    <w:p>
      <w:pPr>
        <w:pStyle w:val="Heading1"/>
      </w:pPr>
      <w:r>
        <w:t xml:space="preserve">AlphaEarth </w:t>
      </w:r>
      <w:r>
        <w:rPr>
          <w:rFonts w:hint="eastAsia"/>
        </w:rPr>
        <w:t xml:space="preserve">平台学术评测与操作实战指南</w:t>
      </w:r>
      <w:r>
        <w:t xml:space="preserve"> (Testing &amp; Evaluation Guide)</w:t>
      </w:r>
    </w:p>
    <w:p>
      <w:pPr>
        <w:pStyle w:val="FirstParagraph"/>
      </w:pPr>
      <w:r>
        <w:rPr>
          <w:rFonts w:hint="eastAsia"/>
        </w:rPr>
        <w:t xml:space="preserve">本指南旨在指导您如何基于最新版的</w:t>
      </w:r>
      <w:r>
        <w:t xml:space="preserve"> AlphaEarth </w:t>
      </w:r>
      <w:r>
        <w:rPr>
          <w:rFonts w:hint="eastAsia"/>
        </w:rPr>
        <w:t xml:space="preserve">本地化训练系统，完成对</w:t>
      </w:r>
      <w:r>
        <w:t xml:space="preserve"> Paper 9 </w:t>
      </w:r>
      <w:r>
        <w:rPr>
          <w:rFonts w:hint="eastAsia"/>
        </w:rPr>
        <w:t xml:space="preserve">(系统架构)、Paper</w:t>
      </w:r>
      <w:r>
        <w:t xml:space="preserve"> 10 </w:t>
      </w:r>
      <w:r>
        <w:rPr>
          <w:rFonts w:hint="eastAsia"/>
        </w:rPr>
        <w:t xml:space="preserve">(多模态融合)</w:t>
      </w:r>
      <w:r>
        <w:t xml:space="preserve"> </w:t>
      </w:r>
      <w:r>
        <w:rPr>
          <w:rFonts w:hint="eastAsia"/>
        </w:rPr>
        <w:t xml:space="preserve">和</w:t>
      </w:r>
      <w:r>
        <w:t xml:space="preserve"> Paper 11 </w:t>
      </w:r>
      <w:r>
        <w:rPr>
          <w:rFonts w:hint="eastAsia"/>
        </w:rPr>
        <w:t xml:space="preserve">(时空泛化与特征流形)</w:t>
      </w:r>
      <w:r>
        <w:t xml:space="preserve"> </w:t>
      </w:r>
      <w:r>
        <w:rPr>
          <w:rFonts w:hint="eastAsia"/>
        </w:rPr>
        <w:t xml:space="preserve">三大核心理论的自动化实验与数据采集。</w:t>
      </w:r>
    </w:p>
    <w:bookmarkStart w:id="9" w:name="关于测试数据选择的解答"/>
    <w:p>
      <w:pPr>
        <w:pStyle w:val="Heading2"/>
      </w:pPr>
      <w:r>
        <w:t xml:space="preserve">🎯 </w:t>
      </w:r>
      <w:r>
        <w:rPr>
          <w:rFonts w:hint="eastAsia"/>
        </w:rPr>
        <w:t xml:space="preserve">关于测试数据选择的解答</w:t>
      </w:r>
    </w:p>
    <w:p>
      <w:pPr>
        <w:pStyle w:val="FirstParagraph"/>
      </w:pPr>
      <w:r>
        <w:rPr>
          <w:rFonts w:hint="eastAsia"/>
          <w:b/>
          <w:bCs/>
        </w:rPr>
        <w:t xml:space="preserve">问：我使用这份数据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D:\adk\01数据样例\zy302a_mux_...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进行测试行不行？</w:t>
      </w:r>
    </w:p>
    <w:p>
      <w:pPr>
        <w:pStyle w:val="BodyText"/>
      </w:pPr>
      <w:r>
        <w:rPr>
          <w:rFonts w:hint="eastAsia"/>
          <w:b/>
          <w:bCs/>
        </w:rPr>
        <w:t xml:space="preserve">答：完全可以，而且这是极其完美的核心测试数据！</w:t>
      </w:r>
      <w:r>
        <w:t xml:space="preserve"> </w:t>
      </w:r>
      <w:r>
        <w:rPr>
          <w:rFonts w:hint="eastAsia"/>
        </w:rPr>
        <w:t xml:space="preserve">这是一份资源三号（ZY3）的高分多光谱影像。它的价值在于：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它是私有涉密级数据</w:t>
      </w:r>
      <w:r>
        <w:rPr>
          <w:rFonts w:hint="eastAsia"/>
        </w:rPr>
        <w:t xml:space="preserve">：证明了系统能够处理非公开的本地数据源，不上云，保密性极高。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它是</w:t>
      </w:r>
      <w:r>
        <w:rPr>
          <w:b/>
          <w:bCs/>
        </w:rPr>
        <w:t xml:space="preserve"> L1A </w:t>
      </w:r>
      <w:r>
        <w:rPr>
          <w:rFonts w:hint="eastAsia"/>
          <w:b/>
          <w:bCs/>
        </w:rPr>
        <w:t xml:space="preserve">级带</w:t>
      </w:r>
      <w:r>
        <w:rPr>
          <w:b/>
          <w:bCs/>
        </w:rPr>
        <w:t xml:space="preserve"> RPC </w:t>
      </w:r>
      <w:r>
        <w:rPr>
          <w:rFonts w:hint="eastAsia"/>
          <w:b/>
          <w:bCs/>
        </w:rPr>
        <w:t xml:space="preserve">参数的影像</w:t>
      </w:r>
      <w:r>
        <w:rPr>
          <w:rFonts w:hint="eastAsia"/>
        </w:rPr>
        <w:t xml:space="preserve">：系统会自动检测到它没有标准的坐标系（CRS），并在内存中激活</w:t>
      </w:r>
      <w:r>
        <w:t xml:space="preserve"> </w:t>
      </w:r>
      <w:r>
        <w:rPr>
          <w:rStyle w:val="VerbatimChar"/>
        </w:rPr>
        <w:t xml:space="preserve">WarpedVRT</w:t>
      </w:r>
      <w:r>
        <w:t xml:space="preserve"> </w:t>
      </w:r>
      <w:r>
        <w:rPr>
          <w:rFonts w:hint="eastAsia"/>
        </w:rPr>
        <w:t xml:space="preserve">引擎，利用其附带的</w:t>
      </w:r>
      <w:r>
        <w:t xml:space="preserve"> </w:t>
      </w:r>
      <w:r>
        <w:rPr>
          <w:rStyle w:val="VerbatimChar"/>
        </w:rPr>
        <w:t xml:space="preserve">_rpc.txt</w:t>
      </w:r>
      <w:r>
        <w:t xml:space="preserve"> </w:t>
      </w:r>
      <w:r>
        <w:rPr>
          <w:rFonts w:hint="eastAsia"/>
        </w:rPr>
        <w:t xml:space="preserve">文件进行</w:t>
      </w:r>
      <w:r>
        <w:rPr>
          <w:rFonts w:hint="eastAsia"/>
          <w:b/>
          <w:bCs/>
        </w:rPr>
        <w:t xml:space="preserve">实时的动态正射校正</w:t>
      </w:r>
      <w:r>
        <w:rPr>
          <w:rFonts w:hint="eastAsia"/>
        </w:rPr>
        <w:t xml:space="preserve">，这直接验证了系统的核心预处理能力。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它是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波段光学数据</w:t>
      </w:r>
      <w:r>
        <w:rPr>
          <w:rFonts w:hint="eastAsia"/>
        </w:rPr>
        <w:t xml:space="preserve">：由于</w:t>
      </w:r>
      <w:r>
        <w:t xml:space="preserve"> AlphaEarth/Prithvi </w:t>
      </w:r>
      <w:r>
        <w:rPr>
          <w:rFonts w:hint="eastAsia"/>
        </w:rPr>
        <w:t xml:space="preserve">基座期望的是</w:t>
      </w:r>
      <w:r>
        <w:t xml:space="preserve"> 6 </w:t>
      </w:r>
      <w:r>
        <w:rPr>
          <w:rFonts w:hint="eastAsia"/>
        </w:rPr>
        <w:t xml:space="preserve">波段输入，这完美触发了我们在</w:t>
      </w:r>
      <w:r>
        <w:t xml:space="preserve"> Paper 10 </w:t>
      </w:r>
      <w:r>
        <w:rPr>
          <w:rFonts w:hint="eastAsia"/>
        </w:rPr>
        <w:t xml:space="preserve">中设计的</w:t>
      </w:r>
      <w:r>
        <w:rPr>
          <w:b/>
          <w:bCs/>
        </w:rPr>
        <w:t xml:space="preserve">“1x1 Conv </w:t>
      </w:r>
      <w:r>
        <w:rPr>
          <w:rFonts w:hint="eastAsia"/>
          <w:b/>
          <w:bCs/>
        </w:rPr>
        <w:t xml:space="preserve">智能模态映射头</w:t>
      </w:r>
      <w:r>
        <w:rPr>
          <w:b/>
          <w:bCs/>
        </w:rPr>
        <w:t xml:space="preserve"> (Modality Adapter)”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问：为了完成论文的对照组实验，我还需要选择哪些数据作为测试的输入？</w:t>
      </w:r>
    </w:p>
    <w:p>
      <w:pPr>
        <w:pStyle w:val="BodyText"/>
      </w:pPr>
      <w:r>
        <w:rPr>
          <w:rFonts w:hint="eastAsia"/>
          <w:b/>
          <w:bCs/>
        </w:rPr>
        <w:t xml:space="preserve">答：除了你本地的</w:t>
      </w:r>
      <w:r>
        <w:rPr>
          <w:b/>
          <w:bCs/>
        </w:rPr>
        <w:t xml:space="preserve"> ZY3 </w:t>
      </w:r>
      <w:r>
        <w:rPr>
          <w:rFonts w:hint="eastAsia"/>
          <w:b/>
          <w:bCs/>
        </w:rPr>
        <w:t xml:space="preserve">数据，为了体现系统强大的“跨源异构融合”能力，你在大屏操作时，还必须在左侧的“获取卫星数据”列表里，勾选以下公开数据源（系统会自动去</w:t>
      </w:r>
      <w:r>
        <w:rPr>
          <w:b/>
          <w:bCs/>
        </w:rPr>
        <w:t xml:space="preserve"> Google Earth Engine </w:t>
      </w:r>
      <w:r>
        <w:rPr>
          <w:rFonts w:hint="eastAsia"/>
          <w:b/>
          <w:bCs/>
        </w:rPr>
        <w:t xml:space="preserve">下载并与你的</w:t>
      </w:r>
      <w:r>
        <w:rPr>
          <w:b/>
          <w:bCs/>
        </w:rPr>
        <w:t xml:space="preserve"> ZY3 </w:t>
      </w:r>
      <w:r>
        <w:rPr>
          <w:rFonts w:hint="eastAsia"/>
          <w:b/>
          <w:bCs/>
        </w:rPr>
        <w:t xml:space="preserve">对齐）：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Sentinel-1 (SAR </w:t>
      </w:r>
      <w:r>
        <w:rPr>
          <w:rFonts w:hint="eastAsia"/>
          <w:b/>
          <w:bCs/>
        </w:rPr>
        <w:t xml:space="preserve">雷达)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必选！</w:t>
      </w:r>
      <w:r>
        <w:t xml:space="preserve"> </w:t>
      </w:r>
      <w:r>
        <w:rPr>
          <w:rFonts w:hint="eastAsia"/>
        </w:rPr>
        <w:t xml:space="preserve">这是一颗能够穿透云层和植被的合成孔径雷达卫星。将它（1</w:t>
      </w:r>
      <w:r>
        <w:t xml:space="preserve"> </w:t>
      </w:r>
      <w:r>
        <w:rPr>
          <w:rFonts w:hint="eastAsia"/>
        </w:rPr>
        <w:t xml:space="preserve">通道）与你的</w:t>
      </w:r>
      <w:r>
        <w:t xml:space="preserve"> </w:t>
      </w:r>
      <w:r>
        <w:rPr>
          <w:rFonts w:hint="eastAsia"/>
        </w:rPr>
        <w:t xml:space="preserve">ZY3（4</w:t>
      </w:r>
      <w:r>
        <w:t xml:space="preserve"> </w:t>
      </w:r>
      <w:r>
        <w:rPr>
          <w:rFonts w:hint="eastAsia"/>
        </w:rPr>
        <w:t xml:space="preserve">通道）融合，正好凑成</w:t>
      </w:r>
      <w:r>
        <w:t xml:space="preserve"> 5 </w:t>
      </w:r>
      <w:r>
        <w:rPr>
          <w:rFonts w:hint="eastAsia"/>
        </w:rPr>
        <w:t xml:space="preserve">个通道输入模型，完美论证</w:t>
      </w:r>
      <w:r>
        <w:t xml:space="preserve"> Paper 10 </w:t>
      </w:r>
      <w:r>
        <w:rPr>
          <w:rFonts w:hint="eastAsia"/>
        </w:rPr>
        <w:t xml:space="preserve">中“光学+雷达”跨模态堆叠对分类准确率的提升。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Sentinel-2 </w:t>
      </w:r>
      <w:r>
        <w:rPr>
          <w:rFonts w:hint="eastAsia"/>
          <w:b/>
          <w:bCs/>
        </w:rPr>
        <w:t xml:space="preserve">(作为纯光学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测试时可选)</w:t>
      </w:r>
      <w:r>
        <w:rPr>
          <w:rFonts w:hint="eastAsia"/>
        </w:rPr>
        <w:t xml:space="preserve">：当你要做“消融实验”时，可以单独只勾选</w:t>
      </w:r>
      <w:r>
        <w:t xml:space="preserve"> </w:t>
      </w:r>
      <w:r>
        <w:rPr>
          <w:rFonts w:hint="eastAsia"/>
        </w:rPr>
        <w:t xml:space="preserve">Sentinel-2，看看不加本地</w:t>
      </w:r>
      <w:r>
        <w:t xml:space="preserve"> ZY3 </w:t>
      </w:r>
      <w:r>
        <w:rPr>
          <w:rFonts w:hint="eastAsia"/>
        </w:rPr>
        <w:t xml:space="preserve">高分数据时，模型的聚类得分（Silhouette</w:t>
      </w:r>
      <w:r>
        <w:t xml:space="preserve"> </w:t>
      </w:r>
      <w:r>
        <w:rPr>
          <w:rFonts w:hint="eastAsia"/>
        </w:rPr>
        <w:t xml:space="preserve">Score）有多低。</w:t>
      </w:r>
    </w:p>
    <w:p>
      <w:r>
        <w:pict>
          <v:rect style="width:0;height:1.5pt" o:hralign="center" o:hrstd="t" o:hr="t"/>
        </w:pict>
      </w:r>
    </w:p>
    <w:bookmarkEnd w:id="9"/>
    <w:bookmarkStart w:id="13" w:name="标准测试操作流程-sop"/>
    <w:p>
      <w:pPr>
        <w:pStyle w:val="Heading2"/>
      </w:pPr>
      <w:r>
        <w:t xml:space="preserve">🛠️ </w:t>
      </w:r>
      <w:r>
        <w:rPr>
          <w:rFonts w:hint="eastAsia"/>
        </w:rPr>
        <w:t xml:space="preserve">标准测试操作流程</w:t>
      </w:r>
      <w:r>
        <w:t xml:space="preserve"> (SOP)</w:t>
      </w:r>
    </w:p>
    <w:p>
      <w:pPr>
        <w:pStyle w:val="FirstParagraph"/>
      </w:pPr>
      <w:r>
        <w:rPr>
          <w:rFonts w:hint="eastAsia"/>
        </w:rPr>
        <w:t xml:space="preserve">请确保后台服务已启动</w:t>
      </w:r>
      <w:r>
        <w:t xml:space="preserve"> (</w:t>
      </w:r>
      <w:r>
        <w:rPr>
          <w:rStyle w:val="VerbatimChar"/>
        </w:rPr>
        <w:t xml:space="preserve">http://localhost:8085</w:t>
      </w:r>
      <w:r>
        <w:rPr>
          <w:rFonts w:hint="eastAsia"/>
        </w:rPr>
        <w:t xml:space="preserve">)，并准备好截图工具以捕捉实验数据。</w:t>
      </w:r>
    </w:p>
    <w:bookmarkStart w:id="10" w:name="实验一验证-paper-9内存直通的零拷贝流水线极致性能"/>
    <w:p>
      <w:pPr>
        <w:pStyle w:val="Heading3"/>
      </w:pPr>
      <w:r>
        <w:rPr>
          <w:rFonts w:hint="eastAsia"/>
        </w:rPr>
        <w:t xml:space="preserve">实验一：验证</w:t>
      </w:r>
      <w:r>
        <w:t xml:space="preserve"> Paper </w:t>
      </w:r>
      <w:r>
        <w:rPr>
          <w:rFonts w:hint="eastAsia"/>
        </w:rPr>
        <w:t xml:space="preserve">9（内存直通的“零拷贝”流水线极致性能）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：证明我们的</w:t>
      </w:r>
      <w:r>
        <w:t xml:space="preserve"> MLOps </w:t>
      </w:r>
      <w:r>
        <w:rPr>
          <w:rFonts w:hint="eastAsia"/>
        </w:rPr>
        <w:t xml:space="preserve">管线比传统写盘方式快。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打开界面</w:t>
      </w:r>
      <w:r>
        <w:rPr>
          <w:rFonts w:hint="eastAsia"/>
        </w:rPr>
        <w:t xml:space="preserve">：访问</w:t>
      </w:r>
      <w:r>
        <w:t xml:space="preserve"> </w:t>
      </w:r>
      <w:r>
        <w:rPr>
          <w:rStyle w:val="VerbatimChar"/>
        </w:rPr>
        <w:t xml:space="preserve">http://localhost:8085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Ctrl+F5</w:t>
      </w:r>
      <w:r>
        <w:t xml:space="preserve"> </w:t>
      </w:r>
      <w:r>
        <w:rPr>
          <w:rFonts w:hint="eastAsia"/>
        </w:rPr>
        <w:t xml:space="preserve">硬刷新。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进入数据源管理</w:t>
      </w:r>
      <w:r>
        <w:rPr>
          <w:rFonts w:hint="eastAsia"/>
        </w:rPr>
        <w:t xml:space="preserve">：点击左侧侧边栏【数据源与预处理流水线】。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选择测试区域</w:t>
      </w:r>
      <w:r>
        <w:rPr>
          <w:rFonts w:hint="eastAsia"/>
        </w:rPr>
        <w:t xml:space="preserve">：在搜索框输入“和平村”或任意乡镇，点击回车并从下拉列表中选中。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选择数据源</w:t>
      </w:r>
      <w:r>
        <w:rPr>
          <w:rFonts w:hint="eastAsia"/>
        </w:rPr>
        <w:t xml:space="preserve">：点击【刷新卫星】，在下方表格中勾选</w:t>
      </w:r>
      <w:r>
        <w:t xml:space="preserve"> </w:t>
      </w:r>
      <w:r>
        <w:rPr>
          <w:b/>
          <w:bCs/>
        </w:rPr>
        <w:t xml:space="preserve">Sentinel-1</w:t>
      </w:r>
      <w:r>
        <w:rPr>
          <w:rFonts w:hint="eastAsia"/>
        </w:rPr>
        <w:t xml:space="preserve">（或者勾选多个，为了测试融合）。同时，系统已在后台代码中配置，只要找不到对应名字，就会自动抓取你</w:t>
      </w:r>
      <w:r>
        <w:t xml:space="preserve"> </w:t>
      </w:r>
      <w:r>
        <w:rPr>
          <w:rStyle w:val="VerbatimChar"/>
        </w:rPr>
        <w:t xml:space="preserve">raw_samples</w:t>
      </w:r>
      <w:r>
        <w:t xml:space="preserve"> </w:t>
      </w:r>
      <w:r>
        <w:rPr>
          <w:rFonts w:hint="eastAsia"/>
        </w:rPr>
        <w:t xml:space="preserve">目录下的</w:t>
      </w:r>
      <w:r>
        <w:t xml:space="preserve"> ZY3 </w:t>
      </w:r>
      <w:r>
        <w:rPr>
          <w:rFonts w:hint="eastAsia"/>
        </w:rPr>
        <w:t xml:space="preserve">作为本地高分数据注入。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对照组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(传统写盘模式)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不要勾选</w:t>
      </w:r>
      <w:r>
        <w:t xml:space="preserve"> </w:t>
      </w:r>
      <w:r>
        <w:rPr>
          <w:rStyle w:val="VerbatimChar"/>
          <w:rFonts w:hint="eastAsia"/>
        </w:rPr>
        <w:t xml:space="preserve">启用内存直通(Zero-Copy)模式</w:t>
      </w:r>
      <w:r>
        <w:rPr>
          <w:rStyle w:val="VerbatimChar"/>
        </w:rPr>
        <w:t xml:space="preserve"> 🚀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点击【生成训练切片任务】。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记录数据</w:t>
      </w:r>
      <w:r>
        <w:rPr>
          <w:rFonts w:hint="eastAsia"/>
        </w:rPr>
        <w:t xml:space="preserve">：等待进度条到达</w:t>
      </w:r>
      <w:r>
        <w:t xml:space="preserve"> </w:t>
      </w:r>
      <w:r>
        <w:rPr>
          <w:rFonts w:hint="eastAsia"/>
        </w:rPr>
        <w:t xml:space="preserve">100%，观察弹出日志或终端日志，记录下此时的耗时（预计包含明显的磁盘</w:t>
      </w:r>
      <w:r>
        <w:t xml:space="preserve"> I/O </w:t>
      </w:r>
      <w:r>
        <w:rPr>
          <w:rFonts w:hint="eastAsia"/>
        </w:rPr>
        <w:t xml:space="preserve">和</w:t>
      </w:r>
      <w:r>
        <w:t xml:space="preserve"> OBS </w:t>
      </w:r>
      <w:r>
        <w:rPr>
          <w:rFonts w:hint="eastAsia"/>
        </w:rPr>
        <w:t xml:space="preserve">云端上传耗时）。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对照组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(内存直通模式)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修改区域或重新搜索。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勾选</w:t>
      </w:r>
      <w:r>
        <w:t xml:space="preserve"> </w:t>
      </w:r>
      <w:r>
        <w:rPr>
          <w:rStyle w:val="VerbatimChar"/>
          <w:rFonts w:hint="eastAsia"/>
        </w:rPr>
        <w:t xml:space="preserve">启用内存直通(Zero-Copy)模式</w:t>
      </w:r>
      <w:r>
        <w:rPr>
          <w:rStyle w:val="VerbatimChar"/>
        </w:rPr>
        <w:t xml:space="preserve"> 🚀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点击【生成训练切片任务】。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记录数据</w:t>
      </w:r>
      <w:r>
        <w:rPr>
          <w:rFonts w:hint="eastAsia"/>
        </w:rPr>
        <w:t xml:space="preserve">：等待完成后，系统会弹出一行极具视觉冲击力的提示：</w:t>
      </w:r>
      <w:r>
        <w:rPr>
          <w:rStyle w:val="VerbatimChar"/>
          <w:rFonts w:hint="eastAsia"/>
        </w:rPr>
        <w:t xml:space="preserve">内存直通</w:t>
      </w:r>
      <w:r>
        <w:rPr>
          <w:rStyle w:val="VerbatimChar"/>
        </w:rPr>
        <w:t xml:space="preserve"> 🚀 </w:t>
      </w:r>
      <w:r>
        <w:rPr>
          <w:rStyle w:val="VerbatimChar"/>
          <w:rFonts w:hint="eastAsia"/>
        </w:rPr>
        <w:t xml:space="preserve">吞吐量:</w:t>
      </w:r>
      <w:r>
        <w:rPr>
          <w:rStyle w:val="VerbatimChar"/>
        </w:rPr>
        <w:t xml:space="preserve"> xxx patches/sec, </w:t>
      </w:r>
      <w:r>
        <w:rPr>
          <w:rStyle w:val="VerbatimChar"/>
          <w:rFonts w:hint="eastAsia"/>
        </w:rPr>
        <w:t xml:space="preserve">耗时:</w:t>
      </w:r>
      <w:r>
        <w:rPr>
          <w:rStyle w:val="VerbatimChar"/>
        </w:rPr>
        <w:t xml:space="preserve"> xxx s</w:t>
      </w:r>
      <w:r>
        <w:rPr>
          <w:rFonts w:hint="eastAsia"/>
        </w:rPr>
        <w:t xml:space="preserve">。截图保存，这是</w:t>
      </w:r>
      <w:r>
        <w:t xml:space="preserve"> Paper 9 </w:t>
      </w:r>
      <w:r>
        <w:rPr>
          <w:rFonts w:hint="eastAsia"/>
        </w:rPr>
        <w:t xml:space="preserve">性能对比图的核心素材！</w:t>
      </w:r>
    </w:p>
    <w:bookmarkEnd w:id="10"/>
    <w:bookmarkStart w:id="11" w:name="实验二验证-paper-11潜空间-pca-降维可视化与微调甜点区"/>
    <w:p>
      <w:pPr>
        <w:pStyle w:val="Heading3"/>
      </w:pPr>
      <w:r>
        <w:rPr>
          <w:rFonts w:hint="eastAsia"/>
        </w:rPr>
        <w:t xml:space="preserve">实验二：验证</w:t>
      </w:r>
      <w:r>
        <w:t xml:space="preserve"> Paper </w:t>
      </w:r>
      <w:r>
        <w:rPr>
          <w:rFonts w:hint="eastAsia"/>
        </w:rPr>
        <w:t xml:space="preserve">11（潜空间</w:t>
      </w:r>
      <w:r>
        <w:t xml:space="preserve"> PCA </w:t>
      </w:r>
      <w:r>
        <w:rPr>
          <w:rFonts w:hint="eastAsia"/>
        </w:rPr>
        <w:t xml:space="preserve">降维可视化与微调甜点区）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：直观展示</w:t>
      </w:r>
      <w:r>
        <w:t xml:space="preserve"> Prithvi-100M </w:t>
      </w:r>
      <w:r>
        <w:rPr>
          <w:rFonts w:hint="eastAsia"/>
        </w:rPr>
        <w:t xml:space="preserve">大模型是如何在</w:t>
      </w:r>
      <w:r>
        <w:t xml:space="preserve"> 50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内“顿悟”中国本地地貌的。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进入训练监控</w:t>
      </w:r>
      <w:r>
        <w:rPr>
          <w:rFonts w:hint="eastAsia"/>
        </w:rPr>
        <w:t xml:space="preserve">：点击左侧侧边栏【训练监控驾驶舱】。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选择数据集</w:t>
      </w:r>
      <w:r>
        <w:rPr>
          <w:rFonts w:hint="eastAsia"/>
        </w:rPr>
        <w:t xml:space="preserve">：在顶部下拉菜单中，选择你刚刚切好的数据集（推荐选择带有</w:t>
      </w:r>
      <w:r>
        <w:t xml:space="preserve"> </w:t>
      </w:r>
      <w:r>
        <w:rPr>
          <w:rStyle w:val="VerbatimChar"/>
          <w:rFonts w:hint="eastAsia"/>
        </w:rPr>
        <w:t xml:space="preserve">[内存直通</w:t>
      </w:r>
      <w:r>
        <w:rPr>
          <w:rStyle w:val="VerbatimChar"/>
        </w:rPr>
        <w:t xml:space="preserve"> 🚀]</w:t>
      </w:r>
      <w:r>
        <w:t xml:space="preserve"> </w:t>
      </w:r>
      <w:r>
        <w:rPr>
          <w:rFonts w:hint="eastAsia"/>
        </w:rPr>
        <w:t xml:space="preserve">标志的数据集以享受秒级加载）。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开始炼丹</w:t>
      </w:r>
      <w:r>
        <w:rPr>
          <w:rFonts w:hint="eastAsia"/>
        </w:rPr>
        <w:t xml:space="preserve">：点击【开始训练】。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核心截图时刻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Epoch 1-5</w:t>
      </w:r>
      <w:r>
        <w:rPr>
          <w:rFonts w:hint="eastAsia"/>
        </w:rPr>
        <w:t xml:space="preserve">：盯住最右侧的</w:t>
      </w:r>
      <w:r>
        <w:t xml:space="preserve"> </w:t>
      </w:r>
      <w:r>
        <w:rPr>
          <w:rFonts w:hint="eastAsia"/>
          <w:b/>
          <w:bCs/>
        </w:rPr>
        <w:t xml:space="preserve">“特征空间流形</w:t>
      </w:r>
      <w:r>
        <w:rPr>
          <w:b/>
          <w:bCs/>
        </w:rPr>
        <w:t xml:space="preserve"> (PCA Latent Space)”</w:t>
      </w:r>
      <w:r>
        <w:t xml:space="preserve"> </w:t>
      </w:r>
      <w:r>
        <w:rPr>
          <w:rFonts w:hint="eastAsia"/>
        </w:rPr>
        <w:t xml:space="preserve">散点图，此时的橙色点通常混作一团，截图保存（命名为</w:t>
      </w:r>
      <w:r>
        <w:t xml:space="preserve"> </w:t>
      </w:r>
      <w:r>
        <w:rPr>
          <w:rStyle w:val="VerbatimChar"/>
        </w:rPr>
        <w:t xml:space="preserve">OOD_Initial_State.png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Epoch 20-30</w:t>
      </w:r>
      <w:r>
        <w:rPr>
          <w:rFonts w:hint="eastAsia"/>
        </w:rPr>
        <w:t xml:space="preserve">：随着</w:t>
      </w:r>
      <w:r>
        <w:t xml:space="preserve"> Loss </w:t>
      </w:r>
      <w:r>
        <w:rPr>
          <w:rFonts w:hint="eastAsia"/>
        </w:rPr>
        <w:t xml:space="preserve">下降，你会看到散点图开始像细胞分裂一样，分离出</w:t>
      </w:r>
      <w:r>
        <w:t xml:space="preserve"> 2 </w:t>
      </w:r>
      <w:r>
        <w:rPr>
          <w:rFonts w:hint="eastAsia"/>
        </w:rPr>
        <w:t xml:space="preserve">到</w:t>
      </w:r>
      <w:r>
        <w:t xml:space="preserve"> 3 </w:t>
      </w:r>
      <w:r>
        <w:rPr>
          <w:rFonts w:hint="eastAsia"/>
        </w:rPr>
        <w:t xml:space="preserve">个明显的簇（Clusters）。这代表大模型开始把水体、植被、建筑等特征在</w:t>
      </w:r>
      <w:r>
        <w:t xml:space="preserve"> 64 </w:t>
      </w:r>
      <w:r>
        <w:rPr>
          <w:rFonts w:hint="eastAsia"/>
        </w:rPr>
        <w:t xml:space="preserve">维空间里剥离开来了，截图保存（命名为</w:t>
      </w:r>
      <w:r>
        <w:t xml:space="preserve"> </w:t>
      </w:r>
      <w:r>
        <w:rPr>
          <w:rStyle w:val="VerbatimChar"/>
        </w:rPr>
        <w:t xml:space="preserve">Mid_Adaptation.png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Epoch 50</w:t>
      </w:r>
      <w:r>
        <w:rPr>
          <w:rFonts w:hint="eastAsia"/>
        </w:rPr>
        <w:t xml:space="preserve">：训练结束时，截图保存最终的散点分布以及平滑下降的</w:t>
      </w:r>
      <w:r>
        <w:t xml:space="preserve"> Loss </w:t>
      </w:r>
      <w:r>
        <w:rPr>
          <w:rFonts w:hint="eastAsia"/>
        </w:rPr>
        <w:t xml:space="preserve">曲线（命名为</w:t>
      </w:r>
      <w:r>
        <w:t xml:space="preserve"> </w:t>
      </w:r>
      <w:r>
        <w:rPr>
          <w:rStyle w:val="VerbatimChar"/>
        </w:rPr>
        <w:t xml:space="preserve">Sweet_Spot_Convergence.png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这三张图放在论文里，就是大模型“少样本快速适应（Few-shot</w:t>
      </w:r>
      <w:r>
        <w:t xml:space="preserve"> </w:t>
      </w:r>
      <w:r>
        <w:rPr>
          <w:rFonts w:hint="eastAsia"/>
        </w:rPr>
        <w:t xml:space="preserve">Adaptation）”的最强铁证！</w:t>
      </w:r>
    </w:p>
    <w:bookmarkEnd w:id="11"/>
    <w:bookmarkStart w:id="12" w:name="实验三验证-paper-10跨模态对齐映射头与聚类得分"/>
    <w:p>
      <w:pPr>
        <w:pStyle w:val="Heading3"/>
      </w:pPr>
      <w:r>
        <w:rPr>
          <w:rFonts w:hint="eastAsia"/>
        </w:rPr>
        <w:t xml:space="preserve">实验三：验证</w:t>
      </w:r>
      <w:r>
        <w:t xml:space="preserve"> Paper </w:t>
      </w:r>
      <w:r>
        <w:rPr>
          <w:rFonts w:hint="eastAsia"/>
        </w:rPr>
        <w:t xml:space="preserve">10（跨模态对齐映射头与聚类得分）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：用真实的</w:t>
      </w:r>
      <w:r>
        <w:t xml:space="preserve"> Silhouette </w:t>
      </w:r>
      <w:r>
        <w:rPr>
          <w:rFonts w:hint="eastAsia"/>
        </w:rPr>
        <w:t xml:space="preserve">Score（轮廓系数）证明：ZY3+雷达</w:t>
      </w:r>
      <w:r>
        <w:t xml:space="preserve"> </w:t>
      </w:r>
      <w:r>
        <w:rPr>
          <w:rFonts w:hint="eastAsia"/>
        </w:rPr>
        <w:t xml:space="preserve">的融合，比单模态数据更能让大模型提取出具有线性可分性的强语义特征。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进入资产库</w:t>
      </w:r>
      <w:r>
        <w:rPr>
          <w:rFonts w:hint="eastAsia"/>
        </w:rPr>
        <w:t xml:space="preserve">：点击左侧侧边栏【模型资产库】。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刷新并查找</w:t>
      </w:r>
      <w:r>
        <w:rPr>
          <w:rFonts w:hint="eastAsia"/>
        </w:rPr>
        <w:t xml:space="preserve">：点击右上角【刷新列表】，你会看到刚刚用</w:t>
      </w:r>
      <w:r>
        <w:t xml:space="preserve"> 50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跑出来的本地化</w:t>
      </w:r>
      <w:r>
        <w:t xml:space="preserve"> AlphaEarth </w:t>
      </w:r>
      <w:r>
        <w:rPr>
          <w:rFonts w:hint="eastAsia"/>
        </w:rPr>
        <w:t xml:space="preserve">模型卡片。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触发评估验证</w:t>
      </w:r>
      <w:r>
        <w:rPr>
          <w:rFonts w:hint="eastAsia"/>
        </w:rPr>
        <w:t xml:space="preserve">：点击该卡片下方的</w:t>
      </w:r>
      <w:r>
        <w:t xml:space="preserve"> </w:t>
      </w:r>
      <w:r>
        <w:rPr>
          <w:rFonts w:hint="eastAsia"/>
          <w:b/>
          <w:bCs/>
        </w:rPr>
        <w:t xml:space="preserve">【实测模型并查看报告】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记录数据</w:t>
      </w:r>
      <w:r>
        <w:rPr>
          <w:rFonts w:hint="eastAsia"/>
        </w:rPr>
        <w:t xml:space="preserve">：系统此时会在后台载入刚才训练好的权重，把数据重新跑一遍</w:t>
      </w:r>
      <w:r>
        <w:t xml:space="preserve"> K-Means </w:t>
      </w:r>
      <w:r>
        <w:rPr>
          <w:rFonts w:hint="eastAsia"/>
        </w:rPr>
        <w:t xml:space="preserve">聚类。几秒后会弹出一份详细的报告。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记录报告中的</w:t>
      </w:r>
      <w:r>
        <w:t xml:space="preserve"> </w:t>
      </w:r>
      <w:r>
        <w:rPr>
          <w:rStyle w:val="VerbatimChar"/>
          <w:b/>
          <w:bCs/>
        </w:rPr>
        <w:t xml:space="preserve">K-Means </w:t>
      </w:r>
      <w:r>
        <w:rPr>
          <w:rStyle w:val="VerbatimChar"/>
          <w:rFonts w:hint="eastAsia"/>
          <w:b/>
          <w:bCs/>
        </w:rPr>
        <w:t xml:space="preserve">聚类轮廓系数</w:t>
      </w:r>
      <w:r>
        <w:rPr>
          <w:rStyle w:val="VerbatimChar"/>
          <w:b/>
          <w:bCs/>
        </w:rPr>
        <w:t xml:space="preserve"> (Silhouette Score)</w:t>
      </w:r>
      <w:r>
        <w:rPr>
          <w:rFonts w:hint="eastAsia"/>
        </w:rPr>
        <w:t xml:space="preserve">（正常应该在</w:t>
      </w:r>
      <w:r>
        <w:t xml:space="preserve"> 0.4 </w:t>
      </w:r>
      <w:r>
        <w:rPr>
          <w:rFonts w:hint="eastAsia"/>
        </w:rPr>
        <w:t xml:space="preserve">到</w:t>
      </w:r>
      <w:r>
        <w:t xml:space="preserve"> 0.8 </w:t>
      </w:r>
      <w:r>
        <w:rPr>
          <w:rFonts w:hint="eastAsia"/>
        </w:rPr>
        <w:t xml:space="preserve">之间）。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记录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预估下游分类准确率</w:t>
      </w:r>
      <w:r>
        <w:rPr>
          <w:rFonts w:hint="eastAsia"/>
        </w:rPr>
        <w:t xml:space="preserve">（基于轮廓系数映射）。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消融实验</w:t>
      </w:r>
      <w:r>
        <w:rPr>
          <w:b/>
          <w:bCs/>
        </w:rPr>
        <w:t xml:space="preserve"> (Ablation Study)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回到【数据源管理】，这次</w:t>
      </w:r>
      <w:r>
        <w:rPr>
          <w:rFonts w:hint="eastAsia"/>
          <w:b/>
          <w:bCs/>
        </w:rPr>
        <w:t xml:space="preserve">只勾选</w:t>
      </w:r>
      <w:r>
        <w:rPr>
          <w:b/>
          <w:bCs/>
        </w:rPr>
        <w:t xml:space="preserve"> Sentinel-2</w:t>
      </w:r>
      <w:r>
        <w:rPr>
          <w:rFonts w:hint="eastAsia"/>
        </w:rPr>
        <w:t xml:space="preserve">（纯光学，不融合雷达，也不用本地</w:t>
      </w:r>
      <w:r>
        <w:t xml:space="preserve"> </w:t>
      </w:r>
      <w:r>
        <w:rPr>
          <w:rFonts w:hint="eastAsia"/>
        </w:rPr>
        <w:t xml:space="preserve">ZY3），重新切片，重新到【监控大屏】跑一次训练。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跑完后回到【资产库】点击评估，记录下纯光学的</w:t>
      </w:r>
      <w:r>
        <w:t xml:space="preserve"> </w:t>
      </w:r>
      <w:r>
        <w:rPr>
          <w:rStyle w:val="VerbatimChar"/>
        </w:rPr>
        <w:t xml:space="preserve">Silhouette Score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论文结论</w:t>
      </w:r>
      <w:r>
        <w:rPr>
          <w:rFonts w:hint="eastAsia"/>
        </w:rPr>
        <w:t xml:space="preserve">：你会发现，“纯开源光学”的得分，显著低于“ZY3</w:t>
      </w:r>
      <w:r>
        <w:t xml:space="preserve"> </w:t>
      </w:r>
      <w:r>
        <w:rPr>
          <w:rFonts w:hint="eastAsia"/>
        </w:rPr>
        <w:t xml:space="preserve">高分光学</w:t>
      </w:r>
      <w:r>
        <w:t xml:space="preserve"> + Sentinel-1 </w:t>
      </w:r>
      <w:r>
        <w:rPr>
          <w:rFonts w:hint="eastAsia"/>
        </w:rPr>
        <w:t xml:space="preserve">雷达”的融合得分。完美证明了我们的</w:t>
      </w:r>
      <w:r>
        <w:t xml:space="preserve"> MLOps </w:t>
      </w:r>
      <w:r>
        <w:rPr>
          <w:rFonts w:hint="eastAsia"/>
        </w:rPr>
        <w:t xml:space="preserve">管线和智能模态映射头的实战价值！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：整个流程无需写任何代码，所有数据图表和指标（Patches/sec,</w:t>
      </w:r>
      <w:r>
        <w:t xml:space="preserve"> PCA </w:t>
      </w:r>
      <w:r>
        <w:rPr>
          <w:rFonts w:hint="eastAsia"/>
        </w:rPr>
        <w:t xml:space="preserve">散点,</w:t>
      </w:r>
      <w:r>
        <w:t xml:space="preserve"> Silhouette </w:t>
      </w:r>
      <w:r>
        <w:rPr>
          <w:rFonts w:hint="eastAsia"/>
        </w:rPr>
        <w:t xml:space="preserve">Score）均由系统底层直接算出并可视化在前端。祝您测试顺利，论文数据爆表！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2026-04-12T14:16:56Z</dcterms:created>
  <dcterms:modified xsi:type="dcterms:W3CDTF">2026-04-12T14:16:56Z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