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D5" w:rsidRDefault="00910574" w:rsidP="00910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皮肤所有相关数据整理与归纳</w:t>
      </w:r>
    </w:p>
    <w:p w:rsidR="00910574" w:rsidRDefault="00A66A9E" w:rsidP="00A66A9E">
      <w:pPr>
        <w:ind w:left="360"/>
        <w:rPr>
          <w:rFonts w:hint="eastAsia"/>
        </w:rPr>
      </w:pPr>
      <w:r>
        <w:rPr>
          <w:rFonts w:hint="eastAsia"/>
        </w:rPr>
        <w:t>参见原文档：</w:t>
      </w:r>
      <w:r w:rsidRPr="00A66A9E">
        <w:rPr>
          <w:rFonts w:hint="eastAsia"/>
        </w:rPr>
        <w:t>原数据整理初始文档</w:t>
      </w:r>
      <w:r>
        <w:rPr>
          <w:rFonts w:hint="eastAsia"/>
        </w:rPr>
        <w:t>.</w:t>
      </w:r>
      <w:r>
        <w:t>pdf</w:t>
      </w:r>
      <w:bookmarkStart w:id="0" w:name="_GoBack"/>
      <w:bookmarkEnd w:id="0"/>
    </w:p>
    <w:sectPr w:rsidR="0091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018EC"/>
    <w:multiLevelType w:val="hybridMultilevel"/>
    <w:tmpl w:val="9586CB6C"/>
    <w:lvl w:ilvl="0" w:tplc="70981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AB"/>
    <w:rsid w:val="00064254"/>
    <w:rsid w:val="00154BBB"/>
    <w:rsid w:val="004123AB"/>
    <w:rsid w:val="00910574"/>
    <w:rsid w:val="00A6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2ACE"/>
  <w15:chartTrackingRefBased/>
  <w15:docId w15:val="{97F23930-3070-4122-99CF-BB21BC5D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5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10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>NetEase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周荣图</dc:creator>
  <cp:keywords/>
  <dc:description/>
  <cp:lastModifiedBy>周荣图</cp:lastModifiedBy>
  <cp:revision>4</cp:revision>
  <dcterms:created xsi:type="dcterms:W3CDTF">2022-11-19T05:48:00Z</dcterms:created>
  <dcterms:modified xsi:type="dcterms:W3CDTF">2022-11-19T05:53:00Z</dcterms:modified>
</cp:coreProperties>
</file>