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17" w:rsidRDefault="00C851A8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</w:t>
      </w:r>
      <w:r w:rsidRPr="00515211">
        <w:rPr>
          <w:rFonts w:hint="eastAsia"/>
          <w:b/>
          <w:sz w:val="30"/>
          <w:szCs w:val="30"/>
        </w:rPr>
        <w:t xml:space="preserve"> </w:t>
      </w:r>
      <w:r w:rsidR="00515211">
        <w:rPr>
          <w:rFonts w:hint="eastAsia"/>
          <w:b/>
          <w:sz w:val="30"/>
          <w:szCs w:val="30"/>
        </w:rPr>
        <w:t xml:space="preserve"> </w:t>
      </w:r>
      <w:r w:rsidR="00515211" w:rsidRPr="00515211">
        <w:rPr>
          <w:rFonts w:hint="eastAsia"/>
          <w:b/>
          <w:sz w:val="30"/>
          <w:szCs w:val="30"/>
        </w:rPr>
        <w:t>新型</w:t>
      </w:r>
      <w:r w:rsidRPr="00515211">
        <w:rPr>
          <w:rFonts w:hint="eastAsia"/>
          <w:b/>
          <w:sz w:val="30"/>
          <w:szCs w:val="30"/>
        </w:rPr>
        <w:t>空气呼吸器</w:t>
      </w:r>
      <w:r w:rsidRPr="00C851A8">
        <w:rPr>
          <w:rFonts w:hint="eastAsia"/>
          <w:b/>
          <w:sz w:val="30"/>
          <w:szCs w:val="30"/>
        </w:rPr>
        <w:t>背板</w:t>
      </w:r>
    </w:p>
    <w:p w:rsidR="00AB731F" w:rsidRDefault="00C851A8" w:rsidP="00F46A17">
      <w:pPr>
        <w:ind w:firstLineChars="1000" w:firstLine="3012"/>
        <w:rPr>
          <w:b/>
          <w:sz w:val="30"/>
          <w:szCs w:val="30"/>
        </w:rPr>
      </w:pPr>
      <w:r w:rsidRPr="00C851A8">
        <w:rPr>
          <w:rFonts w:hint="eastAsia"/>
          <w:b/>
          <w:sz w:val="30"/>
          <w:szCs w:val="30"/>
        </w:rPr>
        <w:t>设计要求</w:t>
      </w:r>
    </w:p>
    <w:p w:rsidR="00C851A8" w:rsidRDefault="00C851A8" w:rsidP="00C851A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51A8">
        <w:rPr>
          <w:rFonts w:hint="eastAsia"/>
          <w:sz w:val="24"/>
          <w:szCs w:val="24"/>
        </w:rPr>
        <w:t>概述</w:t>
      </w:r>
    </w:p>
    <w:p w:rsidR="00C851A8" w:rsidRDefault="00484BCF" w:rsidP="00675A8C">
      <w:pPr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本设备</w:t>
      </w:r>
      <w:proofErr w:type="gramEnd"/>
      <w:r w:rsidR="00C851A8">
        <w:rPr>
          <w:rFonts w:hint="eastAsia"/>
          <w:sz w:val="24"/>
          <w:szCs w:val="24"/>
        </w:rPr>
        <w:t>用于正压式消防员空气呼吸器，安装于背板上，功能是将空</w:t>
      </w:r>
      <w:proofErr w:type="gramStart"/>
      <w:r w:rsidR="00C851A8">
        <w:rPr>
          <w:rFonts w:hint="eastAsia"/>
          <w:sz w:val="24"/>
          <w:szCs w:val="24"/>
        </w:rPr>
        <w:t>呼正在</w:t>
      </w:r>
      <w:proofErr w:type="gramEnd"/>
      <w:r w:rsidR="00C851A8">
        <w:rPr>
          <w:rFonts w:hint="eastAsia"/>
          <w:sz w:val="24"/>
          <w:szCs w:val="24"/>
        </w:rPr>
        <w:t>使用时的设备信息、空</w:t>
      </w:r>
      <w:proofErr w:type="gramStart"/>
      <w:r w:rsidR="00C851A8">
        <w:rPr>
          <w:rFonts w:hint="eastAsia"/>
          <w:sz w:val="24"/>
          <w:szCs w:val="24"/>
        </w:rPr>
        <w:t>呼使用</w:t>
      </w:r>
      <w:proofErr w:type="gramEnd"/>
      <w:r w:rsidR="00C851A8">
        <w:rPr>
          <w:rFonts w:hint="eastAsia"/>
          <w:sz w:val="24"/>
          <w:szCs w:val="24"/>
        </w:rPr>
        <w:t>人员的相关信息通过无线传送到</w:t>
      </w:r>
      <w:r w:rsidR="006D0997">
        <w:rPr>
          <w:rFonts w:hint="eastAsia"/>
          <w:sz w:val="24"/>
          <w:szCs w:val="24"/>
        </w:rPr>
        <w:t>现</w:t>
      </w:r>
      <w:r w:rsidR="00C851A8">
        <w:rPr>
          <w:rFonts w:hint="eastAsia"/>
          <w:sz w:val="24"/>
          <w:szCs w:val="24"/>
        </w:rPr>
        <w:t>场指挥</w:t>
      </w:r>
      <w:r w:rsidR="006D0997">
        <w:rPr>
          <w:rFonts w:hint="eastAsia"/>
          <w:sz w:val="24"/>
          <w:szCs w:val="24"/>
        </w:rPr>
        <w:t>仪</w:t>
      </w:r>
      <w:r w:rsidR="00C851A8">
        <w:rPr>
          <w:rFonts w:hint="eastAsia"/>
          <w:sz w:val="24"/>
          <w:szCs w:val="24"/>
        </w:rPr>
        <w:t>，该产品既具有空呼的无线压力平视显示装置的功能，同时又具有远距离无线传送能力，</w:t>
      </w:r>
      <w:r w:rsidR="006D0997">
        <w:rPr>
          <w:rFonts w:hint="eastAsia"/>
          <w:sz w:val="24"/>
          <w:szCs w:val="24"/>
        </w:rPr>
        <w:t>终端和指挥仪之间直接</w:t>
      </w:r>
      <w:r w:rsidR="00C851A8">
        <w:rPr>
          <w:rFonts w:hint="eastAsia"/>
          <w:sz w:val="24"/>
          <w:szCs w:val="24"/>
        </w:rPr>
        <w:t>传送距离</w:t>
      </w:r>
      <w:r w:rsidR="006D0997">
        <w:rPr>
          <w:rFonts w:hint="eastAsia"/>
          <w:sz w:val="24"/>
          <w:szCs w:val="24"/>
        </w:rPr>
        <w:t>开阔地</w:t>
      </w:r>
      <w:r w:rsidR="00C851A8">
        <w:rPr>
          <w:rFonts w:hint="eastAsia"/>
          <w:sz w:val="24"/>
          <w:szCs w:val="24"/>
        </w:rPr>
        <w:t>大于</w:t>
      </w:r>
      <w:r w:rsidR="00C851A8">
        <w:rPr>
          <w:rFonts w:hint="eastAsia"/>
          <w:sz w:val="24"/>
          <w:szCs w:val="24"/>
        </w:rPr>
        <w:t>1000</w:t>
      </w:r>
      <w:r w:rsidR="00C851A8">
        <w:rPr>
          <w:rFonts w:hint="eastAsia"/>
          <w:sz w:val="24"/>
          <w:szCs w:val="24"/>
        </w:rPr>
        <w:t>米，</w:t>
      </w:r>
      <w:r w:rsidR="006D0997">
        <w:rPr>
          <w:rFonts w:hint="eastAsia"/>
          <w:sz w:val="24"/>
          <w:szCs w:val="24"/>
        </w:rPr>
        <w:t>中继</w:t>
      </w:r>
      <w:r w:rsidR="00C851A8">
        <w:rPr>
          <w:rFonts w:hint="eastAsia"/>
          <w:sz w:val="24"/>
          <w:szCs w:val="24"/>
        </w:rPr>
        <w:t>传送距离大于</w:t>
      </w:r>
      <w:r w:rsidR="006D0997">
        <w:rPr>
          <w:rFonts w:hint="eastAsia"/>
          <w:sz w:val="24"/>
          <w:szCs w:val="24"/>
        </w:rPr>
        <w:t>20</w:t>
      </w:r>
      <w:r w:rsidR="00C851A8">
        <w:rPr>
          <w:rFonts w:hint="eastAsia"/>
          <w:sz w:val="24"/>
          <w:szCs w:val="24"/>
        </w:rPr>
        <w:t>00</w:t>
      </w:r>
      <w:r w:rsidR="00C851A8">
        <w:rPr>
          <w:rFonts w:hint="eastAsia"/>
          <w:sz w:val="24"/>
          <w:szCs w:val="24"/>
        </w:rPr>
        <w:t>米。</w:t>
      </w:r>
    </w:p>
    <w:p w:rsidR="00675A8C" w:rsidRPr="00675A8C" w:rsidRDefault="00675A8C" w:rsidP="00675A8C">
      <w:pPr>
        <w:spacing w:line="360" w:lineRule="auto"/>
        <w:ind w:firstLineChars="200" w:firstLine="480"/>
        <w:rPr>
          <w:rFonts w:ascii="宋体" w:eastAsia="宋体" w:hAnsi="宋体" w:cs="方正仿宋_GBK"/>
          <w:b/>
          <w:i/>
          <w:sz w:val="24"/>
          <w:szCs w:val="24"/>
        </w:rPr>
      </w:pPr>
      <w:r w:rsidRPr="00675A8C">
        <w:rPr>
          <w:rFonts w:asciiTheme="minorEastAsia" w:hAnsiTheme="minorEastAsia" w:hint="eastAsia"/>
          <w:sz w:val="24"/>
          <w:szCs w:val="24"/>
        </w:rPr>
        <w:t>灯闪的定义：</w:t>
      </w:r>
      <w:r w:rsidRPr="00675A8C">
        <w:rPr>
          <w:rFonts w:ascii="宋体" w:eastAsia="宋体" w:hAnsi="宋体" w:cs="方正仿宋_GBK" w:hint="eastAsia"/>
          <w:sz w:val="24"/>
          <w:szCs w:val="24"/>
        </w:rPr>
        <w:t>快闪为</w:t>
      </w:r>
      <w:r w:rsidRPr="00675A8C">
        <w:rPr>
          <w:rFonts w:ascii="宋体" w:eastAsia="宋体" w:hAnsi="宋体" w:cs="方正仿宋_GBK"/>
          <w:sz w:val="24"/>
          <w:szCs w:val="24"/>
        </w:rPr>
        <w:t>1</w:t>
      </w:r>
      <w:r w:rsidRPr="00675A8C">
        <w:rPr>
          <w:rFonts w:ascii="宋体" w:eastAsia="宋体" w:hAnsi="宋体" w:cs="方正仿宋_GBK" w:hint="eastAsia"/>
          <w:sz w:val="24"/>
          <w:szCs w:val="24"/>
        </w:rPr>
        <w:t>秒亮</w:t>
      </w:r>
      <w:r w:rsidRPr="00675A8C">
        <w:rPr>
          <w:rFonts w:ascii="宋体" w:eastAsia="宋体" w:hAnsi="宋体" w:cs="方正仿宋_GBK"/>
          <w:sz w:val="24"/>
          <w:szCs w:val="24"/>
        </w:rPr>
        <w:t>2</w:t>
      </w:r>
      <w:r w:rsidRPr="00675A8C">
        <w:rPr>
          <w:rFonts w:ascii="宋体" w:eastAsia="宋体" w:hAnsi="宋体" w:cs="方正仿宋_GBK" w:hint="eastAsia"/>
          <w:sz w:val="24"/>
          <w:szCs w:val="24"/>
        </w:rPr>
        <w:t>次，闪亮为</w:t>
      </w:r>
      <w:r w:rsidRPr="00675A8C">
        <w:rPr>
          <w:rFonts w:ascii="宋体" w:eastAsia="宋体" w:hAnsi="宋体" w:cs="方正仿宋_GBK"/>
          <w:sz w:val="24"/>
          <w:szCs w:val="24"/>
        </w:rPr>
        <w:t>1</w:t>
      </w:r>
      <w:r w:rsidRPr="00675A8C">
        <w:rPr>
          <w:rFonts w:ascii="宋体" w:eastAsia="宋体" w:hAnsi="宋体" w:cs="方正仿宋_GBK" w:hint="eastAsia"/>
          <w:sz w:val="24"/>
          <w:szCs w:val="24"/>
        </w:rPr>
        <w:t>秒亮一次，</w:t>
      </w:r>
      <w:proofErr w:type="gramStart"/>
      <w:r w:rsidRPr="00675A8C">
        <w:rPr>
          <w:rFonts w:ascii="宋体" w:eastAsia="宋体" w:hAnsi="宋体" w:cs="方正仿宋_GBK" w:hint="eastAsia"/>
          <w:sz w:val="24"/>
          <w:szCs w:val="24"/>
        </w:rPr>
        <w:t>慢闪为</w:t>
      </w:r>
      <w:proofErr w:type="gramEnd"/>
      <w:r w:rsidRPr="00675A8C">
        <w:rPr>
          <w:rFonts w:ascii="宋体" w:eastAsia="宋体" w:hAnsi="宋体" w:cs="方正仿宋_GBK"/>
          <w:sz w:val="24"/>
          <w:szCs w:val="24"/>
        </w:rPr>
        <w:t>5</w:t>
      </w:r>
      <w:r w:rsidRPr="00675A8C">
        <w:rPr>
          <w:rFonts w:ascii="宋体" w:eastAsia="宋体" w:hAnsi="宋体" w:cs="方正仿宋_GBK" w:hint="eastAsia"/>
          <w:sz w:val="24"/>
          <w:szCs w:val="24"/>
        </w:rPr>
        <w:t>秒亮一次。</w:t>
      </w:r>
    </w:p>
    <w:p w:rsidR="00C851A8" w:rsidRDefault="00C851A8" w:rsidP="002635B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该产品采用空呼开启，自动开机，空呼关闭，自动</w:t>
      </w:r>
      <w:r w:rsidR="006D0997">
        <w:rPr>
          <w:rFonts w:hint="eastAsia"/>
          <w:sz w:val="24"/>
          <w:szCs w:val="24"/>
        </w:rPr>
        <w:t>休眠</w:t>
      </w:r>
      <w:r>
        <w:rPr>
          <w:rFonts w:hint="eastAsia"/>
          <w:sz w:val="24"/>
          <w:szCs w:val="24"/>
        </w:rPr>
        <w:t>的工作方式；</w:t>
      </w:r>
      <w:r w:rsidR="002635BC">
        <w:rPr>
          <w:rFonts w:hint="eastAsia"/>
          <w:sz w:val="24"/>
          <w:szCs w:val="24"/>
        </w:rPr>
        <w:t>并带有语音提醒功能。</w:t>
      </w:r>
    </w:p>
    <w:p w:rsidR="00521B0C" w:rsidRDefault="00521B0C" w:rsidP="00521B0C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系统框图如下：</w:t>
      </w:r>
    </w:p>
    <w:p w:rsidR="00521B0C" w:rsidRDefault="00521B0C" w:rsidP="00521B0C">
      <w:pPr>
        <w:ind w:hanging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1247DC" wp14:editId="375BAE72">
            <wp:extent cx="5278120" cy="293692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3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13" w:rsidRDefault="008E2613" w:rsidP="00C851A8">
      <w:pPr>
        <w:rPr>
          <w:sz w:val="24"/>
          <w:szCs w:val="24"/>
        </w:rPr>
      </w:pPr>
    </w:p>
    <w:p w:rsidR="00C851A8" w:rsidRDefault="00C851A8" w:rsidP="00C851A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技术要求</w:t>
      </w:r>
    </w:p>
    <w:p w:rsidR="008E2613" w:rsidRDefault="008E2613" w:rsidP="008E261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C76A4">
        <w:rPr>
          <w:rFonts w:hint="eastAsia"/>
          <w:color w:val="FF0000"/>
          <w:sz w:val="24"/>
          <w:szCs w:val="24"/>
        </w:rPr>
        <w:t>气压采集</w:t>
      </w:r>
      <w:r w:rsidR="002635BC" w:rsidRPr="00DC76A4">
        <w:rPr>
          <w:rFonts w:hint="eastAsia"/>
          <w:color w:val="FF0000"/>
          <w:sz w:val="24"/>
          <w:szCs w:val="24"/>
        </w:rPr>
        <w:t>使用</w:t>
      </w:r>
      <w:r w:rsidR="002635BC" w:rsidRPr="00DC76A4">
        <w:rPr>
          <w:rFonts w:hint="eastAsia"/>
          <w:color w:val="FF0000"/>
          <w:sz w:val="24"/>
          <w:szCs w:val="24"/>
        </w:rPr>
        <w:t>12</w:t>
      </w:r>
      <w:r w:rsidR="002635BC" w:rsidRPr="00DC76A4">
        <w:rPr>
          <w:rFonts w:hint="eastAsia"/>
          <w:color w:val="FF0000"/>
          <w:sz w:val="24"/>
          <w:szCs w:val="24"/>
        </w:rPr>
        <w:t>位</w:t>
      </w:r>
      <w:r w:rsidR="002635BC" w:rsidRPr="00DC76A4">
        <w:rPr>
          <w:rFonts w:hint="eastAsia"/>
          <w:color w:val="FF0000"/>
          <w:sz w:val="24"/>
          <w:szCs w:val="24"/>
        </w:rPr>
        <w:t>AD</w:t>
      </w:r>
      <w:r w:rsidR="002635BC" w:rsidRPr="00DC76A4">
        <w:rPr>
          <w:rFonts w:hint="eastAsia"/>
          <w:color w:val="FF0000"/>
          <w:sz w:val="24"/>
          <w:szCs w:val="24"/>
        </w:rPr>
        <w:t>转换，可测试量程为</w:t>
      </w:r>
      <w:r w:rsidR="002635BC" w:rsidRPr="00DC76A4">
        <w:rPr>
          <w:rFonts w:hint="eastAsia"/>
          <w:color w:val="FF0000"/>
          <w:sz w:val="24"/>
          <w:szCs w:val="24"/>
        </w:rPr>
        <w:t>0-4000</w:t>
      </w:r>
      <w:r w:rsidR="002635BC">
        <w:rPr>
          <w:rFonts w:hint="eastAsia"/>
          <w:sz w:val="24"/>
          <w:szCs w:val="24"/>
        </w:rPr>
        <w:t>，气压采集</w:t>
      </w:r>
      <w:r>
        <w:rPr>
          <w:rFonts w:hint="eastAsia"/>
          <w:sz w:val="24"/>
          <w:szCs w:val="24"/>
        </w:rPr>
        <w:t>综合精度优于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；</w:t>
      </w:r>
    </w:p>
    <w:p w:rsidR="00465E0A" w:rsidRPr="00465E0A" w:rsidRDefault="008E2613" w:rsidP="00145DA4">
      <w:pPr>
        <w:pStyle w:val="a3"/>
        <w:numPr>
          <w:ilvl w:val="0"/>
          <w:numId w:val="2"/>
        </w:numPr>
        <w:ind w:left="1276" w:firstLineChars="0" w:hanging="796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3.6V</w:t>
      </w:r>
      <w:r>
        <w:rPr>
          <w:rFonts w:hint="eastAsia"/>
          <w:sz w:val="24"/>
          <w:szCs w:val="24"/>
        </w:rPr>
        <w:t>可充电锂电池</w:t>
      </w:r>
      <w:r w:rsidR="00145DA4">
        <w:rPr>
          <w:rFonts w:hint="eastAsia"/>
          <w:sz w:val="24"/>
          <w:szCs w:val="24"/>
        </w:rPr>
        <w:t>（电池暂定为</w:t>
      </w:r>
      <w:r w:rsidR="00145DA4">
        <w:rPr>
          <w:rFonts w:hint="eastAsia"/>
          <w:sz w:val="24"/>
          <w:szCs w:val="24"/>
        </w:rPr>
        <w:t>2200mAh</w:t>
      </w:r>
      <w:r w:rsidR="00145DA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465E0A">
        <w:rPr>
          <w:rFonts w:hint="eastAsia"/>
          <w:sz w:val="24"/>
          <w:szCs w:val="24"/>
        </w:rPr>
        <w:t>连续工作时间大于</w:t>
      </w:r>
      <w:r w:rsidR="00465E0A">
        <w:rPr>
          <w:rFonts w:hint="eastAsia"/>
          <w:sz w:val="24"/>
          <w:szCs w:val="24"/>
        </w:rPr>
        <w:t>24</w:t>
      </w:r>
      <w:r w:rsidR="00465E0A">
        <w:rPr>
          <w:rFonts w:hint="eastAsia"/>
          <w:sz w:val="24"/>
          <w:szCs w:val="24"/>
        </w:rPr>
        <w:t>小时</w:t>
      </w:r>
      <w:r w:rsidR="00215359">
        <w:rPr>
          <w:rFonts w:hint="eastAsia"/>
          <w:sz w:val="24"/>
          <w:szCs w:val="24"/>
        </w:rPr>
        <w:t>；</w:t>
      </w:r>
    </w:p>
    <w:p w:rsidR="008E2613" w:rsidRDefault="008E2613" w:rsidP="008E2613">
      <w:pPr>
        <w:pStyle w:val="a3"/>
        <w:numPr>
          <w:ilvl w:val="0"/>
          <w:numId w:val="2"/>
        </w:numPr>
        <w:ind w:left="1276" w:firstLineChars="0" w:hanging="796"/>
        <w:rPr>
          <w:sz w:val="24"/>
          <w:szCs w:val="24"/>
        </w:rPr>
      </w:pPr>
      <w:r w:rsidRPr="008E2613">
        <w:rPr>
          <w:rFonts w:hint="eastAsia"/>
          <w:sz w:val="24"/>
          <w:szCs w:val="24"/>
        </w:rPr>
        <w:t>气压大于</w:t>
      </w:r>
      <w:r w:rsidRPr="008E2613">
        <w:rPr>
          <w:rFonts w:hint="eastAsia"/>
          <w:sz w:val="24"/>
          <w:szCs w:val="24"/>
        </w:rPr>
        <w:t>1.5Mpa</w:t>
      </w:r>
      <w:r w:rsidRPr="008E2613">
        <w:rPr>
          <w:rFonts w:hint="eastAsia"/>
          <w:sz w:val="24"/>
          <w:szCs w:val="24"/>
        </w:rPr>
        <w:t>，</w:t>
      </w:r>
      <w:r w:rsidRPr="008E2613">
        <w:rPr>
          <w:rFonts w:hint="eastAsia"/>
          <w:sz w:val="24"/>
          <w:szCs w:val="24"/>
        </w:rPr>
        <w:t>10</w:t>
      </w:r>
      <w:r w:rsidRPr="008E2613">
        <w:rPr>
          <w:rFonts w:hint="eastAsia"/>
          <w:sz w:val="24"/>
          <w:szCs w:val="24"/>
        </w:rPr>
        <w:t>秒内自动开机，气压低于</w:t>
      </w:r>
      <w:r w:rsidRPr="008E2613">
        <w:rPr>
          <w:rFonts w:hint="eastAsia"/>
          <w:sz w:val="24"/>
          <w:szCs w:val="24"/>
        </w:rPr>
        <w:t>1.5Mpa</w:t>
      </w:r>
      <w:r w:rsidRPr="008E2613">
        <w:rPr>
          <w:rFonts w:hint="eastAsia"/>
          <w:sz w:val="24"/>
          <w:szCs w:val="24"/>
        </w:rPr>
        <w:t>，</w:t>
      </w:r>
      <w:r w:rsidR="002635BC">
        <w:rPr>
          <w:rFonts w:hint="eastAsia"/>
          <w:sz w:val="24"/>
          <w:szCs w:val="24"/>
        </w:rPr>
        <w:t>无操作</w:t>
      </w:r>
      <w:r w:rsidRPr="008E2613">
        <w:rPr>
          <w:rFonts w:hint="eastAsia"/>
          <w:sz w:val="24"/>
          <w:szCs w:val="24"/>
        </w:rPr>
        <w:t>180</w:t>
      </w:r>
      <w:r w:rsidRPr="008E2613">
        <w:rPr>
          <w:rFonts w:hint="eastAsia"/>
          <w:sz w:val="24"/>
          <w:szCs w:val="24"/>
        </w:rPr>
        <w:t>秒</w:t>
      </w:r>
      <w:r w:rsidR="002635BC">
        <w:rPr>
          <w:rFonts w:hint="eastAsia"/>
          <w:sz w:val="24"/>
          <w:szCs w:val="24"/>
        </w:rPr>
        <w:t>后</w:t>
      </w:r>
      <w:r w:rsidRPr="008E2613">
        <w:rPr>
          <w:rFonts w:hint="eastAsia"/>
          <w:sz w:val="24"/>
          <w:szCs w:val="24"/>
        </w:rPr>
        <w:t>自动进入</w:t>
      </w:r>
      <w:r w:rsidR="006D0997">
        <w:rPr>
          <w:rFonts w:hint="eastAsia"/>
          <w:sz w:val="24"/>
          <w:szCs w:val="24"/>
        </w:rPr>
        <w:t>休眠</w:t>
      </w:r>
      <w:r w:rsidRPr="008E2613">
        <w:rPr>
          <w:rFonts w:hint="eastAsia"/>
          <w:sz w:val="24"/>
          <w:szCs w:val="24"/>
        </w:rPr>
        <w:t>；</w:t>
      </w:r>
    </w:p>
    <w:p w:rsidR="00145DA4" w:rsidRDefault="00145DA4" w:rsidP="008E2613">
      <w:pPr>
        <w:pStyle w:val="a3"/>
        <w:numPr>
          <w:ilvl w:val="0"/>
          <w:numId w:val="2"/>
        </w:numPr>
        <w:ind w:left="1276" w:firstLineChars="0" w:hanging="796"/>
        <w:rPr>
          <w:sz w:val="24"/>
          <w:szCs w:val="24"/>
        </w:rPr>
      </w:pPr>
      <w:r>
        <w:rPr>
          <w:rFonts w:hint="eastAsia"/>
          <w:sz w:val="24"/>
          <w:szCs w:val="24"/>
        </w:rPr>
        <w:t>带</w:t>
      </w:r>
      <w:r>
        <w:rPr>
          <w:rFonts w:hint="eastAsia"/>
          <w:sz w:val="24"/>
          <w:szCs w:val="24"/>
        </w:rPr>
        <w:t>0.96</w:t>
      </w:r>
      <w:r>
        <w:rPr>
          <w:rFonts w:hint="eastAsia"/>
          <w:sz w:val="24"/>
          <w:szCs w:val="24"/>
        </w:rPr>
        <w:t>寸</w:t>
      </w:r>
      <w:r w:rsidR="002635BC">
        <w:rPr>
          <w:rFonts w:hint="eastAsia"/>
          <w:sz w:val="24"/>
          <w:szCs w:val="24"/>
        </w:rPr>
        <w:t>128*64</w:t>
      </w:r>
      <w:r w:rsidR="002635B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OLED</w:t>
      </w:r>
      <w:r>
        <w:rPr>
          <w:rFonts w:hint="eastAsia"/>
          <w:sz w:val="24"/>
          <w:szCs w:val="24"/>
        </w:rPr>
        <w:t>显示</w:t>
      </w:r>
      <w:r w:rsidR="002635BC">
        <w:rPr>
          <w:rFonts w:hint="eastAsia"/>
          <w:sz w:val="24"/>
          <w:szCs w:val="24"/>
        </w:rPr>
        <w:t>屏</w:t>
      </w:r>
      <w:r>
        <w:rPr>
          <w:rFonts w:hint="eastAsia"/>
          <w:sz w:val="24"/>
          <w:szCs w:val="24"/>
        </w:rPr>
        <w:t>；</w:t>
      </w:r>
    </w:p>
    <w:p w:rsidR="00215359" w:rsidRPr="00DC76A4" w:rsidRDefault="00215359" w:rsidP="008E2613">
      <w:pPr>
        <w:pStyle w:val="a3"/>
        <w:numPr>
          <w:ilvl w:val="0"/>
          <w:numId w:val="2"/>
        </w:numPr>
        <w:ind w:left="1276" w:firstLineChars="0" w:hanging="796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带</w:t>
      </w:r>
      <w:r w:rsidR="0071791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个按键；电源键、对码键、</w:t>
      </w:r>
      <w:r w:rsidR="00717915">
        <w:rPr>
          <w:rFonts w:hint="eastAsia"/>
          <w:sz w:val="24"/>
          <w:szCs w:val="24"/>
        </w:rPr>
        <w:t>功能键</w:t>
      </w:r>
      <w:r>
        <w:rPr>
          <w:rFonts w:hint="eastAsia"/>
          <w:sz w:val="24"/>
          <w:szCs w:val="24"/>
        </w:rPr>
        <w:t>、</w:t>
      </w:r>
      <w:r w:rsidR="00717915">
        <w:rPr>
          <w:rFonts w:hint="eastAsia"/>
          <w:sz w:val="24"/>
          <w:szCs w:val="24"/>
        </w:rPr>
        <w:t>翻页键、确认</w:t>
      </w:r>
      <w:r>
        <w:rPr>
          <w:rFonts w:hint="eastAsia"/>
          <w:sz w:val="24"/>
          <w:szCs w:val="24"/>
        </w:rPr>
        <w:t>键</w:t>
      </w:r>
      <w:r w:rsidR="00977035">
        <w:rPr>
          <w:rFonts w:hint="eastAsia"/>
          <w:sz w:val="24"/>
          <w:szCs w:val="24"/>
        </w:rPr>
        <w:t>,</w:t>
      </w:r>
      <w:proofErr w:type="gramStart"/>
      <w:r w:rsidR="00977035">
        <w:rPr>
          <w:rFonts w:hint="eastAsia"/>
          <w:sz w:val="24"/>
          <w:szCs w:val="24"/>
        </w:rPr>
        <w:t>按键带防误触发</w:t>
      </w:r>
      <w:proofErr w:type="gramEnd"/>
      <w:r w:rsidR="00977035">
        <w:rPr>
          <w:rFonts w:hint="eastAsia"/>
          <w:sz w:val="24"/>
          <w:szCs w:val="24"/>
        </w:rPr>
        <w:t>装置</w:t>
      </w:r>
      <w:r w:rsidR="002635BC">
        <w:rPr>
          <w:rFonts w:hint="eastAsia"/>
          <w:sz w:val="24"/>
          <w:szCs w:val="24"/>
        </w:rPr>
        <w:t>，</w:t>
      </w:r>
      <w:r w:rsidR="002635BC" w:rsidRPr="00DC76A4">
        <w:rPr>
          <w:rFonts w:hint="eastAsia"/>
          <w:color w:val="FF0000"/>
          <w:sz w:val="24"/>
          <w:szCs w:val="24"/>
        </w:rPr>
        <w:t>休眠状态下，</w:t>
      </w:r>
      <w:proofErr w:type="gramStart"/>
      <w:r w:rsidR="002635BC" w:rsidRPr="00DC76A4">
        <w:rPr>
          <w:rFonts w:hint="eastAsia"/>
          <w:color w:val="FF0000"/>
          <w:sz w:val="24"/>
          <w:szCs w:val="24"/>
        </w:rPr>
        <w:t>长按电源</w:t>
      </w:r>
      <w:proofErr w:type="gramEnd"/>
      <w:r w:rsidR="002635BC" w:rsidRPr="00DC76A4">
        <w:rPr>
          <w:rFonts w:hint="eastAsia"/>
          <w:color w:val="FF0000"/>
          <w:sz w:val="24"/>
          <w:szCs w:val="24"/>
        </w:rPr>
        <w:t>键</w:t>
      </w:r>
      <w:r w:rsidR="002635BC" w:rsidRPr="00DC76A4">
        <w:rPr>
          <w:rFonts w:hint="eastAsia"/>
          <w:color w:val="FF0000"/>
          <w:sz w:val="24"/>
          <w:szCs w:val="24"/>
        </w:rPr>
        <w:t>3</w:t>
      </w:r>
      <w:r w:rsidR="002635BC" w:rsidRPr="00DC76A4">
        <w:rPr>
          <w:rFonts w:hint="eastAsia"/>
          <w:color w:val="FF0000"/>
          <w:sz w:val="24"/>
          <w:szCs w:val="24"/>
        </w:rPr>
        <w:t>秒以上自动开机</w:t>
      </w:r>
      <w:r w:rsidRPr="00DC76A4">
        <w:rPr>
          <w:rFonts w:hint="eastAsia"/>
          <w:color w:val="FF0000"/>
          <w:sz w:val="24"/>
          <w:szCs w:val="24"/>
        </w:rPr>
        <w:t>；</w:t>
      </w:r>
      <w:r w:rsidR="002635BC" w:rsidRPr="00DC76A4">
        <w:rPr>
          <w:rFonts w:hint="eastAsia"/>
          <w:color w:val="FF0000"/>
          <w:sz w:val="24"/>
          <w:szCs w:val="24"/>
        </w:rPr>
        <w:t>气压低于</w:t>
      </w:r>
      <w:r w:rsidR="002635BC" w:rsidRPr="00DC76A4">
        <w:rPr>
          <w:rFonts w:hint="eastAsia"/>
          <w:color w:val="FF0000"/>
          <w:sz w:val="24"/>
          <w:szCs w:val="24"/>
        </w:rPr>
        <w:t>1.5Mpa</w:t>
      </w:r>
      <w:r w:rsidR="002635BC" w:rsidRPr="00DC76A4">
        <w:rPr>
          <w:rFonts w:hint="eastAsia"/>
          <w:color w:val="FF0000"/>
          <w:sz w:val="24"/>
          <w:szCs w:val="24"/>
        </w:rPr>
        <w:t>，</w:t>
      </w:r>
      <w:proofErr w:type="gramStart"/>
      <w:r w:rsidR="002635BC" w:rsidRPr="00DC76A4">
        <w:rPr>
          <w:rFonts w:hint="eastAsia"/>
          <w:color w:val="FF0000"/>
          <w:sz w:val="24"/>
          <w:szCs w:val="24"/>
        </w:rPr>
        <w:t>长按电源</w:t>
      </w:r>
      <w:proofErr w:type="gramEnd"/>
      <w:r w:rsidR="002635BC" w:rsidRPr="00DC76A4">
        <w:rPr>
          <w:rFonts w:hint="eastAsia"/>
          <w:color w:val="FF0000"/>
          <w:sz w:val="24"/>
          <w:szCs w:val="24"/>
        </w:rPr>
        <w:t>键</w:t>
      </w:r>
      <w:r w:rsidR="002635BC" w:rsidRPr="00DC76A4">
        <w:rPr>
          <w:rFonts w:hint="eastAsia"/>
          <w:color w:val="FF0000"/>
          <w:sz w:val="24"/>
          <w:szCs w:val="24"/>
        </w:rPr>
        <w:t>3</w:t>
      </w:r>
      <w:r w:rsidR="002635BC" w:rsidRPr="00DC76A4">
        <w:rPr>
          <w:rFonts w:hint="eastAsia"/>
          <w:color w:val="FF0000"/>
          <w:sz w:val="24"/>
          <w:szCs w:val="24"/>
        </w:rPr>
        <w:t>秒以上休眠，当气压大于</w:t>
      </w:r>
      <w:r w:rsidR="002635BC" w:rsidRPr="00DC76A4">
        <w:rPr>
          <w:rFonts w:hint="eastAsia"/>
          <w:color w:val="FF0000"/>
          <w:sz w:val="24"/>
          <w:szCs w:val="24"/>
        </w:rPr>
        <w:t>1.5Mpa</w:t>
      </w:r>
      <w:r w:rsidR="002635BC" w:rsidRPr="00DC76A4">
        <w:rPr>
          <w:rFonts w:hint="eastAsia"/>
          <w:color w:val="FF0000"/>
          <w:sz w:val="24"/>
          <w:szCs w:val="24"/>
        </w:rPr>
        <w:t>时，</w:t>
      </w:r>
      <w:proofErr w:type="gramStart"/>
      <w:r w:rsidR="002635BC" w:rsidRPr="00DC76A4">
        <w:rPr>
          <w:rFonts w:hint="eastAsia"/>
          <w:color w:val="FF0000"/>
          <w:sz w:val="24"/>
          <w:szCs w:val="24"/>
        </w:rPr>
        <w:t>长按电源</w:t>
      </w:r>
      <w:proofErr w:type="gramEnd"/>
      <w:r w:rsidR="002635BC" w:rsidRPr="00DC76A4">
        <w:rPr>
          <w:rFonts w:hint="eastAsia"/>
          <w:color w:val="FF0000"/>
          <w:sz w:val="24"/>
          <w:szCs w:val="24"/>
        </w:rPr>
        <w:t>键不能进入休眠状态；</w:t>
      </w:r>
    </w:p>
    <w:p w:rsidR="00145DA4" w:rsidRDefault="00215359" w:rsidP="008E2613">
      <w:pPr>
        <w:pStyle w:val="a3"/>
        <w:numPr>
          <w:ilvl w:val="0"/>
          <w:numId w:val="2"/>
        </w:numPr>
        <w:ind w:left="1276" w:firstLineChars="0" w:hanging="796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145DA4">
        <w:rPr>
          <w:rFonts w:hint="eastAsia"/>
          <w:sz w:val="24"/>
          <w:szCs w:val="24"/>
        </w:rPr>
        <w:t>无线压力平视显示装置</w:t>
      </w:r>
      <w:r w:rsidR="002635BC">
        <w:rPr>
          <w:rFonts w:hint="eastAsia"/>
          <w:sz w:val="24"/>
          <w:szCs w:val="24"/>
        </w:rPr>
        <w:t>HUD1</w:t>
      </w:r>
      <w:r w:rsidR="002635BC">
        <w:rPr>
          <w:rFonts w:hint="eastAsia"/>
          <w:sz w:val="24"/>
          <w:szCs w:val="24"/>
        </w:rPr>
        <w:t>单向传送和</w:t>
      </w:r>
      <w:r w:rsidR="002635BC">
        <w:rPr>
          <w:rFonts w:hint="eastAsia"/>
          <w:sz w:val="24"/>
          <w:szCs w:val="24"/>
        </w:rPr>
        <w:t>HUD2</w:t>
      </w:r>
      <w:r w:rsidR="002635BC">
        <w:rPr>
          <w:rFonts w:hint="eastAsia"/>
          <w:sz w:val="24"/>
          <w:szCs w:val="24"/>
        </w:rPr>
        <w:t>双向传送模式</w:t>
      </w:r>
      <w:r w:rsidR="00145DA4">
        <w:rPr>
          <w:rFonts w:hint="eastAsia"/>
          <w:sz w:val="24"/>
          <w:szCs w:val="24"/>
        </w:rPr>
        <w:t>；</w:t>
      </w:r>
    </w:p>
    <w:p w:rsidR="00465E0A" w:rsidRDefault="00215359" w:rsidP="008E2613">
      <w:pPr>
        <w:pStyle w:val="a3"/>
        <w:numPr>
          <w:ilvl w:val="0"/>
          <w:numId w:val="2"/>
        </w:numPr>
        <w:ind w:left="1276" w:firstLineChars="0" w:hanging="796"/>
        <w:rPr>
          <w:sz w:val="24"/>
          <w:szCs w:val="24"/>
        </w:rPr>
      </w:pPr>
      <w:r>
        <w:rPr>
          <w:rFonts w:hint="eastAsia"/>
          <w:sz w:val="24"/>
          <w:szCs w:val="24"/>
        </w:rPr>
        <w:t>支持远距离数据</w:t>
      </w:r>
      <w:r w:rsidR="002635BC">
        <w:rPr>
          <w:rFonts w:hint="eastAsia"/>
          <w:sz w:val="24"/>
          <w:szCs w:val="24"/>
        </w:rPr>
        <w:t>传输</w:t>
      </w:r>
      <w:r>
        <w:rPr>
          <w:rFonts w:hint="eastAsia"/>
          <w:sz w:val="24"/>
          <w:szCs w:val="24"/>
        </w:rPr>
        <w:t>通信</w:t>
      </w:r>
      <w:r w:rsidR="002635BC">
        <w:rPr>
          <w:rFonts w:hint="eastAsia"/>
          <w:sz w:val="24"/>
          <w:szCs w:val="24"/>
        </w:rPr>
        <w:t>，数据传输模块采用</w:t>
      </w:r>
      <w:r w:rsidR="002635BC">
        <w:rPr>
          <w:rFonts w:hint="eastAsia"/>
          <w:sz w:val="24"/>
          <w:szCs w:val="24"/>
        </w:rPr>
        <w:t>Lora</w:t>
      </w:r>
      <w:r w:rsidR="002635BC">
        <w:rPr>
          <w:rFonts w:hint="eastAsia"/>
          <w:sz w:val="24"/>
          <w:szCs w:val="24"/>
        </w:rPr>
        <w:t>模式，支持空中</w:t>
      </w:r>
      <w:proofErr w:type="gramStart"/>
      <w:r w:rsidR="002635BC">
        <w:rPr>
          <w:rFonts w:hint="eastAsia"/>
          <w:sz w:val="24"/>
          <w:szCs w:val="24"/>
        </w:rPr>
        <w:lastRenderedPageBreak/>
        <w:t>修改数传参数</w:t>
      </w:r>
      <w:proofErr w:type="gramEnd"/>
      <w:r w:rsidR="002635BC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；</w:t>
      </w:r>
    </w:p>
    <w:p w:rsidR="008E2613" w:rsidRDefault="00215359" w:rsidP="008E261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支持语音播报功能；</w:t>
      </w:r>
    </w:p>
    <w:p w:rsidR="00215359" w:rsidRDefault="00215359" w:rsidP="008E261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防护要求为</w:t>
      </w:r>
      <w:r>
        <w:rPr>
          <w:rFonts w:hint="eastAsia"/>
          <w:sz w:val="24"/>
          <w:szCs w:val="24"/>
        </w:rPr>
        <w:t>IP68</w:t>
      </w:r>
      <w:r>
        <w:rPr>
          <w:rFonts w:hint="eastAsia"/>
          <w:sz w:val="24"/>
          <w:szCs w:val="24"/>
        </w:rPr>
        <w:t>；</w:t>
      </w:r>
    </w:p>
    <w:p w:rsidR="00215359" w:rsidRDefault="00215359" w:rsidP="008E261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工作温度范围</w:t>
      </w:r>
      <w:r>
        <w:rPr>
          <w:rFonts w:hint="eastAsia"/>
          <w:sz w:val="24"/>
          <w:szCs w:val="24"/>
        </w:rPr>
        <w:t>-30</w:t>
      </w:r>
      <w:r>
        <w:rPr>
          <w:rFonts w:ascii="宋体" w:eastAsia="宋体" w:hAnsi="宋体" w:hint="eastAsia"/>
          <w:sz w:val="24"/>
          <w:szCs w:val="24"/>
        </w:rPr>
        <w:t>℃∽</w:t>
      </w:r>
      <w:r>
        <w:rPr>
          <w:rFonts w:hint="eastAsia"/>
          <w:sz w:val="24"/>
          <w:szCs w:val="24"/>
        </w:rPr>
        <w:t>70</w:t>
      </w:r>
      <w:r>
        <w:rPr>
          <w:rFonts w:ascii="宋体" w:eastAsia="宋体" w:hAnsi="宋体" w:hint="eastAsia"/>
          <w:sz w:val="24"/>
          <w:szCs w:val="24"/>
        </w:rPr>
        <w:t>℃</w:t>
      </w:r>
      <w:r>
        <w:rPr>
          <w:rFonts w:hint="eastAsia"/>
          <w:sz w:val="24"/>
          <w:szCs w:val="24"/>
        </w:rPr>
        <w:t>；</w:t>
      </w:r>
    </w:p>
    <w:p w:rsidR="00215359" w:rsidRPr="002635BC" w:rsidRDefault="00215359" w:rsidP="00215359">
      <w:pPr>
        <w:pStyle w:val="a3"/>
        <w:ind w:left="840" w:firstLineChars="0" w:firstLine="0"/>
        <w:rPr>
          <w:sz w:val="24"/>
          <w:szCs w:val="24"/>
        </w:rPr>
      </w:pPr>
    </w:p>
    <w:p w:rsidR="00145DA4" w:rsidRDefault="004C423D" w:rsidP="00145DA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</w:t>
      </w:r>
      <w:r w:rsidR="00145DA4">
        <w:rPr>
          <w:rFonts w:hint="eastAsia"/>
          <w:sz w:val="24"/>
          <w:szCs w:val="24"/>
        </w:rPr>
        <w:t>要求</w:t>
      </w:r>
    </w:p>
    <w:p w:rsidR="00145DA4" w:rsidRDefault="004C423D" w:rsidP="004C423D">
      <w:pPr>
        <w:ind w:leftChars="250" w:left="1005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 </w:t>
      </w:r>
      <w:r>
        <w:rPr>
          <w:rFonts w:hint="eastAsia"/>
          <w:sz w:val="24"/>
          <w:szCs w:val="24"/>
        </w:rPr>
        <w:t>根据所连接的气压</w:t>
      </w:r>
      <w:r w:rsidR="002635BC">
        <w:rPr>
          <w:rFonts w:hint="eastAsia"/>
          <w:sz w:val="24"/>
          <w:szCs w:val="24"/>
        </w:rPr>
        <w:t>决</w:t>
      </w:r>
      <w:r>
        <w:rPr>
          <w:rFonts w:hint="eastAsia"/>
          <w:sz w:val="24"/>
          <w:szCs w:val="24"/>
        </w:rPr>
        <w:t>定</w:t>
      </w:r>
      <w:r w:rsidR="002635BC"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是工作状态还是休眠状态，当检测到的气压大于</w:t>
      </w:r>
      <w:r>
        <w:rPr>
          <w:rFonts w:hint="eastAsia"/>
          <w:sz w:val="24"/>
          <w:szCs w:val="24"/>
        </w:rPr>
        <w:t>1.5Mpa</w:t>
      </w:r>
      <w:r>
        <w:rPr>
          <w:rFonts w:hint="eastAsia"/>
          <w:sz w:val="24"/>
          <w:szCs w:val="24"/>
        </w:rPr>
        <w:t>后，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秒内自动激活开机；当检测到的气压低于</w:t>
      </w:r>
      <w:r>
        <w:rPr>
          <w:rFonts w:hint="eastAsia"/>
          <w:sz w:val="24"/>
          <w:szCs w:val="24"/>
        </w:rPr>
        <w:t>1.5Mpa180</w:t>
      </w:r>
      <w:r>
        <w:rPr>
          <w:rFonts w:hint="eastAsia"/>
          <w:sz w:val="24"/>
          <w:szCs w:val="24"/>
        </w:rPr>
        <w:t>秒后，</w:t>
      </w:r>
      <w:r w:rsidR="002635BC">
        <w:rPr>
          <w:rFonts w:hint="eastAsia"/>
          <w:sz w:val="24"/>
          <w:szCs w:val="24"/>
        </w:rPr>
        <w:t>无操作状态下，设备</w:t>
      </w:r>
      <w:r>
        <w:rPr>
          <w:rFonts w:hint="eastAsia"/>
          <w:sz w:val="24"/>
          <w:szCs w:val="24"/>
        </w:rPr>
        <w:t>自动进入休眠状态；</w:t>
      </w:r>
    </w:p>
    <w:p w:rsidR="004C423D" w:rsidRDefault="00FC4982" w:rsidP="004C423D">
      <w:pPr>
        <w:ind w:leftChars="250" w:left="1005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="004C423D" w:rsidRPr="00DC76A4">
        <w:rPr>
          <w:rFonts w:hint="eastAsia"/>
          <w:color w:val="FF0000"/>
          <w:sz w:val="24"/>
          <w:szCs w:val="24"/>
        </w:rPr>
        <w:t>近距离无线采用</w:t>
      </w:r>
      <w:r w:rsidRPr="00DC76A4">
        <w:rPr>
          <w:rFonts w:hint="eastAsia"/>
          <w:color w:val="FF0000"/>
          <w:sz w:val="24"/>
          <w:szCs w:val="24"/>
        </w:rPr>
        <w:t>无线芯片</w:t>
      </w:r>
      <w:r w:rsidR="005852AB" w:rsidRPr="00DC76A4">
        <w:rPr>
          <w:rFonts w:hint="eastAsia"/>
          <w:color w:val="FF0000"/>
          <w:sz w:val="24"/>
          <w:szCs w:val="24"/>
        </w:rPr>
        <w:t>S</w:t>
      </w:r>
      <w:r w:rsidR="0073429C" w:rsidRPr="00DC76A4">
        <w:rPr>
          <w:rFonts w:hint="eastAsia"/>
          <w:color w:val="FF0000"/>
          <w:sz w:val="24"/>
          <w:szCs w:val="24"/>
        </w:rPr>
        <w:t>i44</w:t>
      </w:r>
      <w:r w:rsidR="005852AB" w:rsidRPr="00DC76A4">
        <w:rPr>
          <w:rFonts w:hint="eastAsia"/>
          <w:color w:val="FF0000"/>
          <w:sz w:val="24"/>
          <w:szCs w:val="24"/>
        </w:rPr>
        <w:t>63</w:t>
      </w:r>
      <w:proofErr w:type="gramStart"/>
      <w:r w:rsidR="0073429C" w:rsidRPr="00DC76A4">
        <w:rPr>
          <w:rFonts w:hint="eastAsia"/>
          <w:color w:val="FF0000"/>
          <w:sz w:val="24"/>
          <w:szCs w:val="24"/>
        </w:rPr>
        <w:t>和</w:t>
      </w:r>
      <w:r w:rsidR="004C423D" w:rsidRPr="00DC76A4">
        <w:rPr>
          <w:rFonts w:hint="eastAsia"/>
          <w:color w:val="FF0000"/>
          <w:sz w:val="24"/>
          <w:szCs w:val="24"/>
        </w:rPr>
        <w:t>蓝牙</w:t>
      </w:r>
      <w:proofErr w:type="gramEnd"/>
      <w:r w:rsidRPr="00DC76A4">
        <w:rPr>
          <w:rFonts w:hint="eastAsia"/>
          <w:color w:val="FF0000"/>
          <w:sz w:val="24"/>
          <w:szCs w:val="24"/>
        </w:rPr>
        <w:t>4.0</w:t>
      </w:r>
      <w:r w:rsidR="0073429C" w:rsidRPr="00DC76A4">
        <w:rPr>
          <w:rFonts w:hint="eastAsia"/>
          <w:color w:val="FF0000"/>
          <w:sz w:val="24"/>
          <w:szCs w:val="24"/>
        </w:rPr>
        <w:t>模块</w:t>
      </w:r>
      <w:r w:rsidR="004C423D" w:rsidRPr="00DC76A4">
        <w:rPr>
          <w:rFonts w:hint="eastAsia"/>
          <w:color w:val="FF0000"/>
          <w:sz w:val="24"/>
          <w:szCs w:val="24"/>
        </w:rPr>
        <w:t>，</w:t>
      </w:r>
      <w:r w:rsidR="005852AB" w:rsidRPr="00DC76A4">
        <w:rPr>
          <w:rFonts w:hint="eastAsia"/>
          <w:color w:val="FF0000"/>
          <w:sz w:val="24"/>
          <w:szCs w:val="24"/>
        </w:rPr>
        <w:t>其中</w:t>
      </w:r>
      <w:r w:rsidRPr="00DC76A4">
        <w:rPr>
          <w:rFonts w:hint="eastAsia"/>
          <w:color w:val="FF0000"/>
          <w:sz w:val="24"/>
          <w:szCs w:val="24"/>
        </w:rPr>
        <w:t>无线芯片</w:t>
      </w:r>
      <w:r w:rsidR="005852AB" w:rsidRPr="00DC76A4">
        <w:rPr>
          <w:rFonts w:hint="eastAsia"/>
          <w:color w:val="FF0000"/>
          <w:sz w:val="24"/>
          <w:szCs w:val="24"/>
        </w:rPr>
        <w:t>Si4463</w:t>
      </w:r>
      <w:r w:rsidR="0073429C">
        <w:rPr>
          <w:rFonts w:hint="eastAsia"/>
          <w:sz w:val="24"/>
          <w:szCs w:val="24"/>
        </w:rPr>
        <w:t>用于与</w:t>
      </w:r>
      <w:r w:rsidR="0073429C">
        <w:rPr>
          <w:rFonts w:hint="eastAsia"/>
          <w:sz w:val="24"/>
          <w:szCs w:val="24"/>
        </w:rPr>
        <w:t>HUD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HUD2</w:t>
      </w:r>
      <w:r w:rsidR="005852AB">
        <w:rPr>
          <w:rFonts w:hint="eastAsia"/>
          <w:sz w:val="24"/>
          <w:szCs w:val="24"/>
        </w:rPr>
        <w:t>的通信；</w:t>
      </w:r>
      <w:proofErr w:type="gramStart"/>
      <w:r w:rsidR="0073429C">
        <w:rPr>
          <w:rFonts w:hint="eastAsia"/>
          <w:sz w:val="24"/>
          <w:szCs w:val="24"/>
        </w:rPr>
        <w:t>蓝牙</w:t>
      </w:r>
      <w:r>
        <w:rPr>
          <w:rFonts w:hint="eastAsia"/>
          <w:sz w:val="24"/>
          <w:szCs w:val="24"/>
        </w:rPr>
        <w:t>模块</w:t>
      </w:r>
      <w:proofErr w:type="gramEnd"/>
      <w:r w:rsidR="0073429C">
        <w:rPr>
          <w:rFonts w:hint="eastAsia"/>
          <w:sz w:val="24"/>
          <w:szCs w:val="24"/>
        </w:rPr>
        <w:t>用于</w:t>
      </w:r>
      <w:r>
        <w:rPr>
          <w:rFonts w:hint="eastAsia"/>
          <w:sz w:val="24"/>
          <w:szCs w:val="24"/>
        </w:rPr>
        <w:t>与其他</w:t>
      </w:r>
      <w:proofErr w:type="gramStart"/>
      <w:r>
        <w:rPr>
          <w:rFonts w:hint="eastAsia"/>
          <w:sz w:val="24"/>
          <w:szCs w:val="24"/>
        </w:rPr>
        <w:t>带蓝牙主机</w:t>
      </w:r>
      <w:proofErr w:type="gramEnd"/>
      <w:r>
        <w:rPr>
          <w:rFonts w:hint="eastAsia"/>
          <w:sz w:val="24"/>
          <w:szCs w:val="24"/>
        </w:rPr>
        <w:t>模块的设备</w:t>
      </w:r>
      <w:r w:rsidR="0073429C">
        <w:rPr>
          <w:rFonts w:hint="eastAsia"/>
          <w:sz w:val="24"/>
          <w:szCs w:val="24"/>
        </w:rPr>
        <w:t>通信，</w:t>
      </w:r>
      <w:proofErr w:type="gramStart"/>
      <w:r w:rsidR="0073429C">
        <w:rPr>
          <w:rFonts w:hint="eastAsia"/>
          <w:sz w:val="24"/>
          <w:szCs w:val="24"/>
        </w:rPr>
        <w:t>该蓝牙</w:t>
      </w:r>
      <w:proofErr w:type="gramEnd"/>
      <w:r>
        <w:rPr>
          <w:rFonts w:hint="eastAsia"/>
          <w:sz w:val="24"/>
          <w:szCs w:val="24"/>
        </w:rPr>
        <w:t>模块</w:t>
      </w:r>
      <w:proofErr w:type="gramStart"/>
      <w:r w:rsidR="0073429C">
        <w:rPr>
          <w:rFonts w:hint="eastAsia"/>
          <w:sz w:val="24"/>
          <w:szCs w:val="24"/>
        </w:rPr>
        <w:t>支持蓝牙</w:t>
      </w:r>
      <w:proofErr w:type="gramEnd"/>
      <w:r w:rsidR="0073429C">
        <w:rPr>
          <w:rFonts w:hint="eastAsia"/>
          <w:sz w:val="24"/>
          <w:szCs w:val="24"/>
        </w:rPr>
        <w:t>4.0</w:t>
      </w:r>
      <w:r w:rsidR="0073429C">
        <w:rPr>
          <w:rFonts w:hint="eastAsia"/>
          <w:sz w:val="24"/>
          <w:szCs w:val="24"/>
        </w:rPr>
        <w:t>，设定为从模</w:t>
      </w:r>
      <w:r w:rsidR="00EC62CC">
        <w:rPr>
          <w:rFonts w:hint="eastAsia"/>
          <w:sz w:val="24"/>
          <w:szCs w:val="24"/>
        </w:rPr>
        <w:t>式</w:t>
      </w:r>
      <w:r w:rsidR="004C423D">
        <w:rPr>
          <w:rFonts w:hint="eastAsia"/>
          <w:sz w:val="24"/>
          <w:szCs w:val="24"/>
        </w:rPr>
        <w:t>；</w:t>
      </w:r>
    </w:p>
    <w:p w:rsidR="00675A8C" w:rsidRDefault="004C423D" w:rsidP="00EC1540">
      <w:pPr>
        <w:ind w:leftChars="250" w:left="1005" w:hangingChars="200" w:hanging="480"/>
        <w:rPr>
          <w:rFonts w:asciiTheme="minorEastAsia" w:hAnsiTheme="minorEastAsia" w:cs="方正仿宋_GBK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484BC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 </w:t>
      </w:r>
      <w:r w:rsidR="00675A8C" w:rsidRPr="00DC76A4">
        <w:rPr>
          <w:rFonts w:hint="eastAsia"/>
          <w:color w:val="FF0000"/>
          <w:sz w:val="24"/>
          <w:szCs w:val="24"/>
        </w:rPr>
        <w:t>近距离通信</w:t>
      </w:r>
      <w:r w:rsidR="00FC4982" w:rsidRPr="00DC76A4">
        <w:rPr>
          <w:rFonts w:hint="eastAsia"/>
          <w:color w:val="FF0000"/>
          <w:sz w:val="24"/>
          <w:szCs w:val="24"/>
        </w:rPr>
        <w:t>指示灯，</w:t>
      </w:r>
      <w:r w:rsidR="00AB5636" w:rsidRPr="00DC76A4">
        <w:rPr>
          <w:rFonts w:hint="eastAsia"/>
          <w:color w:val="FF0000"/>
          <w:sz w:val="24"/>
          <w:szCs w:val="24"/>
        </w:rPr>
        <w:t>颜色为蓝色，表示</w:t>
      </w:r>
      <w:r w:rsidR="00FC4982" w:rsidRPr="00DC76A4">
        <w:rPr>
          <w:rFonts w:hint="eastAsia"/>
          <w:color w:val="FF0000"/>
          <w:sz w:val="24"/>
          <w:szCs w:val="24"/>
        </w:rPr>
        <w:t>无线芯片</w:t>
      </w:r>
      <w:r w:rsidR="0073429C" w:rsidRPr="00DC76A4">
        <w:rPr>
          <w:rFonts w:hint="eastAsia"/>
          <w:color w:val="FF0000"/>
          <w:sz w:val="24"/>
          <w:szCs w:val="24"/>
        </w:rPr>
        <w:t>Si44</w:t>
      </w:r>
      <w:r w:rsidR="005852AB" w:rsidRPr="00DC76A4">
        <w:rPr>
          <w:rFonts w:hint="eastAsia"/>
          <w:color w:val="FF0000"/>
          <w:sz w:val="24"/>
          <w:szCs w:val="24"/>
        </w:rPr>
        <w:t>63</w:t>
      </w:r>
      <w:r w:rsidR="00AB5636" w:rsidRPr="00DC76A4">
        <w:rPr>
          <w:rFonts w:hint="eastAsia"/>
          <w:color w:val="FF0000"/>
          <w:sz w:val="24"/>
          <w:szCs w:val="24"/>
        </w:rPr>
        <w:t>的工作状态，</w:t>
      </w:r>
      <w:r w:rsidR="00AF3DD0" w:rsidRPr="00DC76A4">
        <w:rPr>
          <w:rFonts w:hint="eastAsia"/>
          <w:color w:val="FF0000"/>
          <w:sz w:val="24"/>
          <w:szCs w:val="24"/>
        </w:rPr>
        <w:t>通信模式选择为</w:t>
      </w:r>
      <w:r w:rsidR="00AF3DD0" w:rsidRPr="00DC76A4">
        <w:rPr>
          <w:rFonts w:hint="eastAsia"/>
          <w:color w:val="FF0000"/>
          <w:sz w:val="24"/>
          <w:szCs w:val="24"/>
        </w:rPr>
        <w:t>HUD1</w:t>
      </w:r>
      <w:r w:rsidR="00AF3DD0" w:rsidRPr="00DC76A4">
        <w:rPr>
          <w:rFonts w:hint="eastAsia"/>
          <w:color w:val="FF0000"/>
          <w:sz w:val="24"/>
          <w:szCs w:val="24"/>
        </w:rPr>
        <w:t>时，对</w:t>
      </w:r>
      <w:proofErr w:type="gramStart"/>
      <w:r w:rsidR="00AF3DD0" w:rsidRPr="00DC76A4">
        <w:rPr>
          <w:rFonts w:hint="eastAsia"/>
          <w:color w:val="FF0000"/>
          <w:sz w:val="24"/>
          <w:szCs w:val="24"/>
        </w:rPr>
        <w:t>码状态</w:t>
      </w:r>
      <w:proofErr w:type="gramEnd"/>
      <w:r w:rsidR="00AF3DD0" w:rsidRPr="00DC76A4">
        <w:rPr>
          <w:rFonts w:hint="eastAsia"/>
          <w:color w:val="FF0000"/>
          <w:sz w:val="24"/>
          <w:szCs w:val="24"/>
        </w:rPr>
        <w:t>蓝灯闪亮，激活模式蓝灯</w:t>
      </w:r>
      <w:r w:rsidR="00AF3DD0" w:rsidRPr="00DC76A4">
        <w:rPr>
          <w:rFonts w:ascii="宋体" w:eastAsia="宋体" w:hAnsi="宋体" w:cs="方正仿宋_GBK" w:hint="eastAsia"/>
          <w:color w:val="FF0000"/>
          <w:sz w:val="24"/>
          <w:szCs w:val="24"/>
        </w:rPr>
        <w:t>慢闪</w:t>
      </w:r>
      <w:r w:rsidR="00AF3DD0" w:rsidRPr="00DC76A4">
        <w:rPr>
          <w:rFonts w:hint="eastAsia"/>
          <w:color w:val="FF0000"/>
          <w:sz w:val="24"/>
          <w:szCs w:val="24"/>
        </w:rPr>
        <w:t>，休眠模式蓝灯灭；通信模式选择为</w:t>
      </w:r>
      <w:r w:rsidR="00AF3DD0" w:rsidRPr="00DC76A4">
        <w:rPr>
          <w:rFonts w:hint="eastAsia"/>
          <w:color w:val="FF0000"/>
          <w:sz w:val="24"/>
          <w:szCs w:val="24"/>
        </w:rPr>
        <w:t>HUD2</w:t>
      </w:r>
      <w:r w:rsidR="00AF3DD0" w:rsidRPr="00DC76A4">
        <w:rPr>
          <w:rFonts w:hint="eastAsia"/>
          <w:color w:val="FF0000"/>
          <w:sz w:val="24"/>
          <w:szCs w:val="24"/>
        </w:rPr>
        <w:t>时，对</w:t>
      </w:r>
      <w:proofErr w:type="gramStart"/>
      <w:r w:rsidR="00AF3DD0" w:rsidRPr="00DC76A4">
        <w:rPr>
          <w:rFonts w:hint="eastAsia"/>
          <w:color w:val="FF0000"/>
          <w:sz w:val="24"/>
          <w:szCs w:val="24"/>
        </w:rPr>
        <w:t>码状态</w:t>
      </w:r>
      <w:proofErr w:type="gramEnd"/>
      <w:r w:rsidR="00AF3DD0" w:rsidRPr="00DC76A4">
        <w:rPr>
          <w:rFonts w:hint="eastAsia"/>
          <w:color w:val="FF0000"/>
          <w:sz w:val="24"/>
          <w:szCs w:val="24"/>
        </w:rPr>
        <w:t>蓝灯闪亮，与已</w:t>
      </w:r>
      <w:proofErr w:type="gramStart"/>
      <w:r w:rsidR="00AF3DD0" w:rsidRPr="00DC76A4">
        <w:rPr>
          <w:rFonts w:hint="eastAsia"/>
          <w:color w:val="FF0000"/>
          <w:sz w:val="24"/>
          <w:szCs w:val="24"/>
        </w:rPr>
        <w:t>对码过的</w:t>
      </w:r>
      <w:proofErr w:type="gramEnd"/>
      <w:r w:rsidR="00AF3DD0" w:rsidRPr="00DC76A4">
        <w:rPr>
          <w:rFonts w:hint="eastAsia"/>
          <w:color w:val="FF0000"/>
          <w:sz w:val="24"/>
          <w:szCs w:val="24"/>
        </w:rPr>
        <w:t>HUD2</w:t>
      </w:r>
      <w:r w:rsidR="00AF3DD0" w:rsidRPr="00DC76A4">
        <w:rPr>
          <w:rFonts w:hint="eastAsia"/>
          <w:color w:val="FF0000"/>
          <w:sz w:val="24"/>
          <w:szCs w:val="24"/>
        </w:rPr>
        <w:t>连接上，蓝灯</w:t>
      </w:r>
      <w:r w:rsidR="00AF3DD0" w:rsidRPr="00DC76A4">
        <w:rPr>
          <w:rFonts w:ascii="宋体" w:eastAsia="宋体" w:hAnsi="宋体" w:cs="方正仿宋_GBK" w:hint="eastAsia"/>
          <w:color w:val="FF0000"/>
          <w:sz w:val="24"/>
          <w:szCs w:val="24"/>
        </w:rPr>
        <w:t>慢闪，</w:t>
      </w:r>
      <w:r w:rsidR="00AF3DD0" w:rsidRPr="00DC76A4">
        <w:rPr>
          <w:rFonts w:hint="eastAsia"/>
          <w:color w:val="FF0000"/>
          <w:sz w:val="24"/>
          <w:szCs w:val="24"/>
        </w:rPr>
        <w:t>与</w:t>
      </w:r>
      <w:proofErr w:type="gramStart"/>
      <w:r w:rsidR="00AF3DD0" w:rsidRPr="00DC76A4">
        <w:rPr>
          <w:rFonts w:hint="eastAsia"/>
          <w:color w:val="FF0000"/>
          <w:sz w:val="24"/>
          <w:szCs w:val="24"/>
        </w:rPr>
        <w:t>对码过的</w:t>
      </w:r>
      <w:proofErr w:type="gramEnd"/>
      <w:r w:rsidR="00AF3DD0" w:rsidRPr="00DC76A4">
        <w:rPr>
          <w:rFonts w:hint="eastAsia"/>
          <w:color w:val="FF0000"/>
          <w:sz w:val="24"/>
          <w:szCs w:val="24"/>
        </w:rPr>
        <w:t>HUD2</w:t>
      </w:r>
      <w:r w:rsidR="00AF3DD0" w:rsidRPr="00DC76A4">
        <w:rPr>
          <w:rFonts w:hint="eastAsia"/>
          <w:color w:val="FF0000"/>
          <w:sz w:val="24"/>
          <w:szCs w:val="24"/>
        </w:rPr>
        <w:t>未连接上，蓝灯</w:t>
      </w:r>
      <w:r w:rsidR="00AF3DD0" w:rsidRPr="00DC76A4">
        <w:rPr>
          <w:rFonts w:ascii="宋体" w:eastAsia="宋体" w:hAnsi="宋体" w:cs="方正仿宋_GBK" w:hint="eastAsia"/>
          <w:color w:val="FF0000"/>
          <w:sz w:val="24"/>
          <w:szCs w:val="24"/>
        </w:rPr>
        <w:t>熄灭，</w:t>
      </w:r>
      <w:r w:rsidR="00AF3DD0" w:rsidRPr="00DC76A4">
        <w:rPr>
          <w:rFonts w:hint="eastAsia"/>
          <w:color w:val="FF0000"/>
          <w:sz w:val="24"/>
          <w:szCs w:val="24"/>
        </w:rPr>
        <w:t>与已</w:t>
      </w:r>
      <w:proofErr w:type="gramStart"/>
      <w:r w:rsidR="00AF3DD0" w:rsidRPr="00DC76A4">
        <w:rPr>
          <w:rFonts w:hint="eastAsia"/>
          <w:color w:val="FF0000"/>
          <w:sz w:val="24"/>
          <w:szCs w:val="24"/>
        </w:rPr>
        <w:t>对码过的</w:t>
      </w:r>
      <w:proofErr w:type="gramEnd"/>
      <w:r w:rsidR="00AF3DD0" w:rsidRPr="00DC76A4">
        <w:rPr>
          <w:rFonts w:hint="eastAsia"/>
          <w:color w:val="FF0000"/>
          <w:sz w:val="24"/>
          <w:szCs w:val="24"/>
        </w:rPr>
        <w:t>HUD2</w:t>
      </w:r>
      <w:r w:rsidR="00AF3DD0" w:rsidRPr="00DC76A4">
        <w:rPr>
          <w:rFonts w:hint="eastAsia"/>
          <w:color w:val="FF0000"/>
          <w:sz w:val="24"/>
          <w:szCs w:val="24"/>
        </w:rPr>
        <w:t>连接上，然后又中断连接的，蓝灯快闪，</w:t>
      </w:r>
      <w:r w:rsidR="00AF3DD0">
        <w:rPr>
          <w:rFonts w:hint="eastAsia"/>
          <w:sz w:val="24"/>
          <w:szCs w:val="24"/>
        </w:rPr>
        <w:t>HUD2</w:t>
      </w:r>
      <w:r w:rsidR="008B425E">
        <w:rPr>
          <w:rFonts w:asciiTheme="minorEastAsia" w:hAnsiTheme="minorEastAsia" w:cs="方正仿宋_GBK" w:hint="eastAsia"/>
          <w:sz w:val="24"/>
          <w:szCs w:val="24"/>
        </w:rPr>
        <w:t>通信为一对一的通信，当该设备与一个</w:t>
      </w:r>
      <w:r w:rsidR="00484BCF">
        <w:rPr>
          <w:rFonts w:asciiTheme="minorEastAsia" w:hAnsiTheme="minorEastAsia" w:cs="方正仿宋_GBK" w:hint="eastAsia"/>
          <w:sz w:val="24"/>
          <w:szCs w:val="24"/>
        </w:rPr>
        <w:t>HUD</w:t>
      </w:r>
      <w:r w:rsidR="008B425E">
        <w:rPr>
          <w:rFonts w:asciiTheme="minorEastAsia" w:hAnsiTheme="minorEastAsia" w:cs="方正仿宋_GBK" w:hint="eastAsia"/>
          <w:sz w:val="24"/>
          <w:szCs w:val="24"/>
        </w:rPr>
        <w:t>对</w:t>
      </w:r>
      <w:proofErr w:type="gramStart"/>
      <w:r w:rsidR="008B425E">
        <w:rPr>
          <w:rFonts w:asciiTheme="minorEastAsia" w:hAnsiTheme="minorEastAsia" w:cs="方正仿宋_GBK" w:hint="eastAsia"/>
          <w:sz w:val="24"/>
          <w:szCs w:val="24"/>
        </w:rPr>
        <w:t>码成功</w:t>
      </w:r>
      <w:proofErr w:type="gramEnd"/>
      <w:r w:rsidR="008B425E">
        <w:rPr>
          <w:rFonts w:asciiTheme="minorEastAsia" w:hAnsiTheme="minorEastAsia" w:cs="方正仿宋_GBK" w:hint="eastAsia"/>
          <w:sz w:val="24"/>
          <w:szCs w:val="24"/>
        </w:rPr>
        <w:t>后，已对码的同类</w:t>
      </w:r>
      <w:r w:rsidR="00484BCF">
        <w:rPr>
          <w:rFonts w:asciiTheme="minorEastAsia" w:hAnsiTheme="minorEastAsia" w:cs="方正仿宋_GBK" w:hint="eastAsia"/>
          <w:sz w:val="24"/>
          <w:szCs w:val="24"/>
        </w:rPr>
        <w:t>HUD</w:t>
      </w:r>
      <w:r w:rsidR="008B425E">
        <w:rPr>
          <w:rFonts w:asciiTheme="minorEastAsia" w:hAnsiTheme="minorEastAsia" w:cs="方正仿宋_GBK" w:hint="eastAsia"/>
          <w:sz w:val="24"/>
          <w:szCs w:val="24"/>
        </w:rPr>
        <w:t>自动失效；</w:t>
      </w:r>
    </w:p>
    <w:p w:rsidR="00EC1540" w:rsidRDefault="00EC1540" w:rsidP="00EC1540">
      <w:pPr>
        <w:ind w:leftChars="250" w:left="1005" w:hangingChars="200" w:hanging="480"/>
        <w:rPr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>3.</w:t>
      </w:r>
      <w:r w:rsidR="00484BCF">
        <w:rPr>
          <w:rFonts w:asciiTheme="minorEastAsia" w:hAnsiTheme="minorEastAsia" w:cs="方正仿宋_GBK" w:hint="eastAsia"/>
          <w:sz w:val="24"/>
          <w:szCs w:val="24"/>
        </w:rPr>
        <w:t>4</w:t>
      </w:r>
      <w:r>
        <w:rPr>
          <w:rFonts w:asciiTheme="minorEastAsia" w:hAnsiTheme="minorEastAsia" w:cs="方正仿宋_GBK"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远距离通信采用</w:t>
      </w:r>
      <w:proofErr w:type="spellStart"/>
      <w:r>
        <w:rPr>
          <w:rFonts w:hint="eastAsia"/>
          <w:sz w:val="24"/>
          <w:szCs w:val="24"/>
        </w:rPr>
        <w:t>Uart</w:t>
      </w:r>
      <w:proofErr w:type="spellEnd"/>
      <w:r>
        <w:rPr>
          <w:rFonts w:hint="eastAsia"/>
          <w:sz w:val="24"/>
          <w:szCs w:val="24"/>
        </w:rPr>
        <w:t>接口</w:t>
      </w:r>
      <w:proofErr w:type="gramStart"/>
      <w:r>
        <w:rPr>
          <w:rFonts w:hint="eastAsia"/>
          <w:sz w:val="24"/>
          <w:szCs w:val="24"/>
        </w:rPr>
        <w:t>的数传模块</w:t>
      </w:r>
      <w:proofErr w:type="gramEnd"/>
      <w:r>
        <w:rPr>
          <w:rFonts w:hint="eastAsia"/>
          <w:sz w:val="24"/>
          <w:szCs w:val="24"/>
        </w:rPr>
        <w:t>，模块无线发射功率为</w:t>
      </w:r>
      <w:r>
        <w:rPr>
          <w:rFonts w:hint="eastAsia"/>
          <w:sz w:val="24"/>
          <w:szCs w:val="24"/>
        </w:rPr>
        <w:t>500mW,</w:t>
      </w:r>
    </w:p>
    <w:p w:rsidR="00EC1540" w:rsidRDefault="00EC1540" w:rsidP="00EC1540">
      <w:pPr>
        <w:ind w:leftChars="250" w:left="1005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Uart</w:t>
      </w:r>
      <w:proofErr w:type="spellEnd"/>
      <w:r>
        <w:rPr>
          <w:rFonts w:hint="eastAsia"/>
          <w:sz w:val="24"/>
          <w:szCs w:val="24"/>
        </w:rPr>
        <w:t>通信速率可在</w:t>
      </w:r>
      <w:r w:rsidR="0073429C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19200</w:t>
      </w:r>
      <w:r>
        <w:rPr>
          <w:rFonts w:hint="eastAsia"/>
          <w:sz w:val="24"/>
          <w:szCs w:val="24"/>
        </w:rPr>
        <w:t>之间设定；模块空中速率可在</w:t>
      </w:r>
      <w:r>
        <w:rPr>
          <w:rFonts w:hint="eastAsia"/>
          <w:sz w:val="24"/>
          <w:szCs w:val="24"/>
        </w:rPr>
        <w:t>1200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19200Bps</w:t>
      </w:r>
      <w:r>
        <w:rPr>
          <w:rFonts w:hint="eastAsia"/>
          <w:sz w:val="24"/>
          <w:szCs w:val="24"/>
        </w:rPr>
        <w:t>之间设定；无线通信距离</w:t>
      </w:r>
      <w:r w:rsidR="0073429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没有中继的情况下，开阔地大于</w:t>
      </w:r>
      <w:r>
        <w:rPr>
          <w:rFonts w:hint="eastAsia"/>
          <w:sz w:val="24"/>
          <w:szCs w:val="24"/>
        </w:rPr>
        <w:t>1200</w:t>
      </w:r>
      <w:r>
        <w:rPr>
          <w:rFonts w:hint="eastAsia"/>
          <w:sz w:val="24"/>
          <w:szCs w:val="24"/>
        </w:rPr>
        <w:t>米，带一级中继，开阔地通信距离大于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米；数据模块建议采用</w:t>
      </w:r>
      <w:r>
        <w:rPr>
          <w:rFonts w:hint="eastAsia"/>
          <w:sz w:val="24"/>
          <w:szCs w:val="24"/>
        </w:rPr>
        <w:t>Lora</w:t>
      </w:r>
      <w:r>
        <w:rPr>
          <w:rFonts w:hint="eastAsia"/>
          <w:sz w:val="24"/>
          <w:szCs w:val="24"/>
        </w:rPr>
        <w:t>数据模块；模块支持直传和中继，主要用于</w:t>
      </w:r>
      <w:proofErr w:type="gramStart"/>
      <w:r w:rsidR="00484BCF"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与现场指挥</w:t>
      </w:r>
      <w:r w:rsidR="00484BCF">
        <w:rPr>
          <w:rFonts w:hint="eastAsia"/>
          <w:sz w:val="24"/>
          <w:szCs w:val="24"/>
        </w:rPr>
        <w:t>仪之间</w:t>
      </w:r>
      <w:r>
        <w:rPr>
          <w:rFonts w:hint="eastAsia"/>
          <w:sz w:val="24"/>
          <w:szCs w:val="24"/>
        </w:rPr>
        <w:t>的通信；</w:t>
      </w:r>
    </w:p>
    <w:p w:rsidR="008B425E" w:rsidRDefault="008B425E" w:rsidP="00484BCF">
      <w:pPr>
        <w:ind w:leftChars="256" w:left="1018" w:hangingChars="200" w:hanging="480"/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>3.</w:t>
      </w:r>
      <w:r w:rsidR="00484BCF">
        <w:rPr>
          <w:rFonts w:asciiTheme="minorEastAsia" w:hAnsiTheme="minorEastAsia" w:cs="方正仿宋_GBK" w:hint="eastAsia"/>
          <w:sz w:val="24"/>
          <w:szCs w:val="24"/>
        </w:rPr>
        <w:t>5</w:t>
      </w:r>
      <w:r>
        <w:rPr>
          <w:rFonts w:asciiTheme="minorEastAsia" w:hAnsiTheme="minorEastAsia" w:cs="方正仿宋_GBK" w:hint="eastAsia"/>
          <w:sz w:val="24"/>
          <w:szCs w:val="24"/>
        </w:rPr>
        <w:t xml:space="preserve">  </w:t>
      </w:r>
      <w:r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带0.96寸</w:t>
      </w:r>
      <w:r w:rsidR="00F4334A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12864</w:t>
      </w:r>
      <w:r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OLED屏</w:t>
      </w:r>
      <w:r>
        <w:rPr>
          <w:rFonts w:asciiTheme="minorEastAsia" w:hAnsiTheme="minorEastAsia" w:cs="方正仿宋_GBK" w:hint="eastAsia"/>
          <w:sz w:val="24"/>
          <w:szCs w:val="24"/>
        </w:rPr>
        <w:t>，工作时可显示工作状态、电池电量，切换可显示</w:t>
      </w:r>
      <w:proofErr w:type="gramStart"/>
      <w:r w:rsidR="00484BCF">
        <w:rPr>
          <w:rFonts w:asciiTheme="minorEastAsia" w:hAnsiTheme="minorEastAsia" w:cs="方正仿宋_GBK" w:hint="eastAsia"/>
          <w:sz w:val="24"/>
          <w:szCs w:val="24"/>
        </w:rPr>
        <w:t>本设备</w:t>
      </w:r>
      <w:proofErr w:type="gramEnd"/>
      <w:r>
        <w:rPr>
          <w:rFonts w:asciiTheme="minorEastAsia" w:hAnsiTheme="minorEastAsia" w:cs="方正仿宋_GBK" w:hint="eastAsia"/>
          <w:sz w:val="24"/>
          <w:szCs w:val="24"/>
        </w:rPr>
        <w:t>序列号、软件版本号等信息</w:t>
      </w:r>
      <w:r w:rsidR="00484BCF">
        <w:rPr>
          <w:rFonts w:asciiTheme="minorEastAsia" w:hAnsiTheme="minorEastAsia" w:cs="方正仿宋_GBK" w:hint="eastAsia"/>
          <w:sz w:val="24"/>
          <w:szCs w:val="24"/>
        </w:rPr>
        <w:t>，详见《</w:t>
      </w:r>
      <w:r w:rsidR="00484BCF" w:rsidRPr="006B717D">
        <w:rPr>
          <w:rFonts w:asciiTheme="minorEastAsia" w:hAnsiTheme="minorEastAsia" w:hint="eastAsia"/>
          <w:sz w:val="24"/>
          <w:szCs w:val="24"/>
        </w:rPr>
        <w:t>附件四：显示界面及校准</w:t>
      </w:r>
      <w:r w:rsidR="00484BCF">
        <w:rPr>
          <w:rFonts w:asciiTheme="minorEastAsia" w:hAnsiTheme="minorEastAsia" w:cs="方正仿宋_GBK" w:hint="eastAsia"/>
          <w:sz w:val="24"/>
          <w:szCs w:val="24"/>
        </w:rPr>
        <w:t>》</w:t>
      </w:r>
      <w:r>
        <w:rPr>
          <w:rFonts w:asciiTheme="minorEastAsia" w:hAnsiTheme="minorEastAsia" w:cs="方正仿宋_GBK" w:hint="eastAsia"/>
          <w:sz w:val="24"/>
          <w:szCs w:val="24"/>
        </w:rPr>
        <w:t>；</w:t>
      </w:r>
    </w:p>
    <w:p w:rsidR="00FB665B" w:rsidRDefault="008B425E" w:rsidP="00484BCF">
      <w:pPr>
        <w:ind w:leftChars="257" w:left="1020" w:hangingChars="200" w:hanging="480"/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>3.</w:t>
      </w:r>
      <w:r w:rsidR="00484BCF">
        <w:rPr>
          <w:rFonts w:asciiTheme="minorEastAsia" w:hAnsiTheme="minorEastAsia" w:cs="方正仿宋_GBK" w:hint="eastAsia"/>
          <w:sz w:val="24"/>
          <w:szCs w:val="24"/>
        </w:rPr>
        <w:t>6</w:t>
      </w:r>
      <w:r>
        <w:rPr>
          <w:rFonts w:asciiTheme="minorEastAsia" w:hAnsiTheme="minorEastAsia" w:cs="方正仿宋_GBK" w:hint="eastAsia"/>
          <w:sz w:val="24"/>
          <w:szCs w:val="24"/>
        </w:rPr>
        <w:t xml:space="preserve"> </w:t>
      </w:r>
      <w:proofErr w:type="gramStart"/>
      <w:r w:rsidR="00484BCF">
        <w:rPr>
          <w:rFonts w:asciiTheme="minorEastAsia" w:hAnsiTheme="minorEastAsia" w:cs="方正仿宋_GBK" w:hint="eastAsia"/>
          <w:sz w:val="24"/>
          <w:szCs w:val="24"/>
        </w:rPr>
        <w:t>本设备</w:t>
      </w:r>
      <w:proofErr w:type="gramEnd"/>
      <w:r>
        <w:rPr>
          <w:rFonts w:asciiTheme="minorEastAsia" w:hAnsiTheme="minorEastAsia" w:cs="方正仿宋_GBK" w:hint="eastAsia"/>
          <w:sz w:val="24"/>
          <w:szCs w:val="24"/>
        </w:rPr>
        <w:t>可</w:t>
      </w:r>
      <w:r w:rsidR="00EC1540">
        <w:rPr>
          <w:rFonts w:asciiTheme="minorEastAsia" w:hAnsiTheme="minorEastAsia" w:cs="方正仿宋_GBK" w:hint="eastAsia"/>
          <w:sz w:val="24"/>
          <w:szCs w:val="24"/>
        </w:rPr>
        <w:t>通过远距离通信模块</w:t>
      </w:r>
      <w:r>
        <w:rPr>
          <w:rFonts w:asciiTheme="minorEastAsia" w:hAnsiTheme="minorEastAsia" w:cs="方正仿宋_GBK" w:hint="eastAsia"/>
          <w:sz w:val="24"/>
          <w:szCs w:val="24"/>
        </w:rPr>
        <w:t>主动上</w:t>
      </w:r>
      <w:r w:rsidR="00484BCF">
        <w:rPr>
          <w:rFonts w:asciiTheme="minorEastAsia" w:hAnsiTheme="minorEastAsia" w:cs="方正仿宋_GBK" w:hint="eastAsia"/>
          <w:sz w:val="24"/>
          <w:szCs w:val="24"/>
        </w:rPr>
        <w:t>报</w:t>
      </w:r>
      <w:r>
        <w:rPr>
          <w:rFonts w:asciiTheme="minorEastAsia" w:hAnsiTheme="minorEastAsia" w:cs="方正仿宋_GBK" w:hint="eastAsia"/>
          <w:sz w:val="24"/>
          <w:szCs w:val="24"/>
        </w:rPr>
        <w:t>信息，</w:t>
      </w:r>
      <w:r w:rsidR="00FB665B">
        <w:rPr>
          <w:rFonts w:asciiTheme="minorEastAsia" w:hAnsiTheme="minorEastAsia" w:cs="方正仿宋_GBK" w:hint="eastAsia"/>
          <w:sz w:val="24"/>
          <w:szCs w:val="24"/>
        </w:rPr>
        <w:t>开机状态下，如果没有收到对</w:t>
      </w:r>
      <w:proofErr w:type="gramStart"/>
      <w:r w:rsidR="00FB665B">
        <w:rPr>
          <w:rFonts w:asciiTheme="minorEastAsia" w:hAnsiTheme="minorEastAsia" w:cs="方正仿宋_GBK" w:hint="eastAsia"/>
          <w:sz w:val="24"/>
          <w:szCs w:val="24"/>
        </w:rPr>
        <w:t>本</w:t>
      </w:r>
      <w:r w:rsidR="00484BCF">
        <w:rPr>
          <w:rFonts w:asciiTheme="minorEastAsia" w:hAnsiTheme="minorEastAsia" w:cs="方正仿宋_GBK" w:hint="eastAsia"/>
          <w:sz w:val="24"/>
          <w:szCs w:val="24"/>
        </w:rPr>
        <w:t>设备</w:t>
      </w:r>
      <w:proofErr w:type="gramEnd"/>
      <w:r w:rsidR="00FB665B">
        <w:rPr>
          <w:rFonts w:asciiTheme="minorEastAsia" w:hAnsiTheme="minorEastAsia" w:cs="方正仿宋_GBK" w:hint="eastAsia"/>
          <w:sz w:val="24"/>
          <w:szCs w:val="24"/>
        </w:rPr>
        <w:t>的指令，</w:t>
      </w:r>
      <w:r w:rsidR="00FB665B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每10秒上传一次</w:t>
      </w:r>
      <w:proofErr w:type="gramStart"/>
      <w:r w:rsidR="00FB665B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本</w:t>
      </w:r>
      <w:r w:rsidR="00484BCF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设备</w:t>
      </w:r>
      <w:proofErr w:type="gramEnd"/>
      <w:r w:rsidR="00FB665B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的状态信息</w:t>
      </w:r>
      <w:r w:rsidR="00FB665B">
        <w:rPr>
          <w:rFonts w:asciiTheme="minorEastAsia" w:hAnsiTheme="minorEastAsia" w:cs="方正仿宋_GBK" w:hint="eastAsia"/>
          <w:sz w:val="24"/>
          <w:szCs w:val="24"/>
        </w:rPr>
        <w:t>，如果收到</w:t>
      </w:r>
      <w:r w:rsidR="00484BCF">
        <w:rPr>
          <w:rFonts w:asciiTheme="minorEastAsia" w:hAnsiTheme="minorEastAsia" w:cs="方正仿宋_GBK" w:hint="eastAsia"/>
          <w:sz w:val="24"/>
          <w:szCs w:val="24"/>
        </w:rPr>
        <w:t>指挥仪</w:t>
      </w:r>
      <w:r w:rsidR="00FB665B">
        <w:rPr>
          <w:rFonts w:asciiTheme="minorEastAsia" w:hAnsiTheme="minorEastAsia" w:cs="方正仿宋_GBK" w:hint="eastAsia"/>
          <w:sz w:val="24"/>
          <w:szCs w:val="24"/>
        </w:rPr>
        <w:t>下达的指令，按照指令内容</w:t>
      </w:r>
      <w:proofErr w:type="gramStart"/>
      <w:r w:rsidR="00FB665B">
        <w:rPr>
          <w:rFonts w:asciiTheme="minorEastAsia" w:hAnsiTheme="minorEastAsia" w:cs="方正仿宋_GBK" w:hint="eastAsia"/>
          <w:sz w:val="24"/>
          <w:szCs w:val="24"/>
        </w:rPr>
        <w:t>作出</w:t>
      </w:r>
      <w:proofErr w:type="gramEnd"/>
      <w:r w:rsidR="00FB665B">
        <w:rPr>
          <w:rFonts w:asciiTheme="minorEastAsia" w:hAnsiTheme="minorEastAsia" w:cs="方正仿宋_GBK" w:hint="eastAsia"/>
          <w:sz w:val="24"/>
          <w:szCs w:val="24"/>
        </w:rPr>
        <w:t>相应的反应，其他操作等同于</w:t>
      </w:r>
      <w:proofErr w:type="gramStart"/>
      <w:r w:rsidR="00FB665B">
        <w:rPr>
          <w:rFonts w:asciiTheme="minorEastAsia" w:hAnsiTheme="minorEastAsia" w:cs="方正仿宋_GBK" w:hint="eastAsia"/>
          <w:sz w:val="24"/>
          <w:szCs w:val="24"/>
        </w:rPr>
        <w:t>本</w:t>
      </w:r>
      <w:r w:rsidR="00484BCF">
        <w:rPr>
          <w:rFonts w:asciiTheme="minorEastAsia" w:hAnsiTheme="minorEastAsia" w:cs="方正仿宋_GBK" w:hint="eastAsia"/>
          <w:sz w:val="24"/>
          <w:szCs w:val="24"/>
        </w:rPr>
        <w:t>设备</w:t>
      </w:r>
      <w:proofErr w:type="gramEnd"/>
      <w:r w:rsidR="00FB665B">
        <w:rPr>
          <w:rFonts w:asciiTheme="minorEastAsia" w:hAnsiTheme="minorEastAsia" w:cs="方正仿宋_GBK" w:hint="eastAsia"/>
          <w:sz w:val="24"/>
          <w:szCs w:val="24"/>
        </w:rPr>
        <w:t>上传指令；</w:t>
      </w:r>
    </w:p>
    <w:p w:rsidR="008B425E" w:rsidRDefault="00FB665B" w:rsidP="00FB665B">
      <w:pPr>
        <w:ind w:leftChars="132" w:left="997" w:hangingChars="300" w:hanging="720"/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 xml:space="preserve"> </w:t>
      </w:r>
      <w:r w:rsidR="00484BCF">
        <w:rPr>
          <w:rFonts w:asciiTheme="minorEastAsia" w:hAnsiTheme="minorEastAsia" w:cs="方正仿宋_GBK" w:hint="eastAsia"/>
          <w:sz w:val="24"/>
          <w:szCs w:val="24"/>
        </w:rPr>
        <w:t xml:space="preserve"> </w:t>
      </w:r>
      <w:r w:rsidR="008B425E">
        <w:rPr>
          <w:rFonts w:asciiTheme="minorEastAsia" w:hAnsiTheme="minorEastAsia" w:cs="方正仿宋_GBK" w:hint="eastAsia"/>
          <w:sz w:val="24"/>
          <w:szCs w:val="24"/>
        </w:rPr>
        <w:t>3.</w:t>
      </w:r>
      <w:r w:rsidR="00484BCF">
        <w:rPr>
          <w:rFonts w:asciiTheme="minorEastAsia" w:hAnsiTheme="minorEastAsia" w:cs="方正仿宋_GBK" w:hint="eastAsia"/>
          <w:sz w:val="24"/>
          <w:szCs w:val="24"/>
        </w:rPr>
        <w:t>7</w:t>
      </w:r>
      <w:r w:rsidR="008B425E">
        <w:rPr>
          <w:rFonts w:asciiTheme="minorEastAsia" w:hAnsiTheme="minorEastAsia" w:cs="方正仿宋_GBK" w:hint="eastAsia"/>
          <w:sz w:val="24"/>
          <w:szCs w:val="24"/>
        </w:rPr>
        <w:t xml:space="preserve">  </w:t>
      </w:r>
      <w:proofErr w:type="gramStart"/>
      <w:r w:rsidR="00484BCF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本设备</w:t>
      </w:r>
      <w:proofErr w:type="gramEnd"/>
      <w:r w:rsidR="008B425E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带有语音播报功能，</w:t>
      </w:r>
      <w:r w:rsidR="00484BCF" w:rsidRPr="00DC76A4">
        <w:rPr>
          <w:rFonts w:hint="eastAsia"/>
          <w:color w:val="FF0000"/>
          <w:sz w:val="24"/>
          <w:szCs w:val="24"/>
        </w:rPr>
        <w:t>设备自动激活或手动开机后，</w:t>
      </w:r>
      <w:r w:rsidR="00484BCF" w:rsidRPr="00DC76A4">
        <w:rPr>
          <w:rFonts w:hint="eastAsia"/>
          <w:color w:val="FF0000"/>
          <w:sz w:val="24"/>
          <w:szCs w:val="24"/>
        </w:rPr>
        <w:t>10</w:t>
      </w:r>
      <w:r w:rsidR="00484BCF" w:rsidRPr="00DC76A4">
        <w:rPr>
          <w:rFonts w:hint="eastAsia"/>
          <w:color w:val="FF0000"/>
          <w:sz w:val="24"/>
          <w:szCs w:val="24"/>
        </w:rPr>
        <w:t>秒后检测气压，如果该气压低于</w:t>
      </w:r>
      <w:r w:rsidR="00484BCF" w:rsidRPr="00DC76A4">
        <w:rPr>
          <w:rFonts w:hint="eastAsia"/>
          <w:color w:val="FF0000"/>
          <w:sz w:val="24"/>
          <w:szCs w:val="24"/>
        </w:rPr>
        <w:t>20Mpa</w:t>
      </w:r>
      <w:r w:rsidR="00484BCF" w:rsidRPr="00DC76A4">
        <w:rPr>
          <w:rFonts w:hint="eastAsia"/>
          <w:color w:val="FF0000"/>
          <w:sz w:val="24"/>
          <w:szCs w:val="24"/>
        </w:rPr>
        <w:t>，播放语音“气压不足</w:t>
      </w:r>
      <w:r w:rsidR="00484BCF" w:rsidRPr="00DC76A4">
        <w:rPr>
          <w:rFonts w:hint="eastAsia"/>
          <w:color w:val="FF0000"/>
          <w:sz w:val="24"/>
          <w:szCs w:val="24"/>
        </w:rPr>
        <w:t>20</w:t>
      </w:r>
      <w:r w:rsidR="00484BCF" w:rsidRPr="00DC76A4">
        <w:rPr>
          <w:rFonts w:hint="eastAsia"/>
          <w:color w:val="FF0000"/>
          <w:sz w:val="24"/>
          <w:szCs w:val="24"/>
        </w:rPr>
        <w:t>兆帕，请换气瓶”，如果气压大于</w:t>
      </w:r>
      <w:r w:rsidR="00484BCF" w:rsidRPr="00DC76A4">
        <w:rPr>
          <w:rFonts w:hint="eastAsia"/>
          <w:color w:val="FF0000"/>
          <w:sz w:val="24"/>
          <w:szCs w:val="24"/>
        </w:rPr>
        <w:t>20Mpa</w:t>
      </w:r>
      <w:r w:rsidR="00484BCF" w:rsidRPr="00DC76A4">
        <w:rPr>
          <w:rFonts w:hint="eastAsia"/>
          <w:color w:val="FF0000"/>
          <w:sz w:val="24"/>
          <w:szCs w:val="24"/>
        </w:rPr>
        <w:t>，</w:t>
      </w:r>
      <w:proofErr w:type="gramStart"/>
      <w:r w:rsidR="00484BCF" w:rsidRPr="00DC76A4">
        <w:rPr>
          <w:rFonts w:hint="eastAsia"/>
          <w:color w:val="FF0000"/>
          <w:sz w:val="24"/>
          <w:szCs w:val="24"/>
        </w:rPr>
        <w:t>不</w:t>
      </w:r>
      <w:proofErr w:type="gramEnd"/>
      <w:r w:rsidR="00484BCF" w:rsidRPr="00DC76A4">
        <w:rPr>
          <w:rFonts w:hint="eastAsia"/>
          <w:color w:val="FF0000"/>
          <w:sz w:val="24"/>
          <w:szCs w:val="24"/>
        </w:rPr>
        <w:t>播报语音；当空气瓶气压下降到</w:t>
      </w:r>
      <w:r w:rsidR="00484BCF" w:rsidRPr="00DC76A4">
        <w:rPr>
          <w:rFonts w:hint="eastAsia"/>
          <w:color w:val="FF0000"/>
          <w:sz w:val="24"/>
          <w:szCs w:val="24"/>
        </w:rPr>
        <w:t>10Mpa</w:t>
      </w:r>
      <w:r w:rsidR="00484BCF" w:rsidRPr="00DC76A4">
        <w:rPr>
          <w:rFonts w:hint="eastAsia"/>
          <w:color w:val="FF0000"/>
          <w:sz w:val="24"/>
          <w:szCs w:val="24"/>
        </w:rPr>
        <w:t>时，语音提醒</w:t>
      </w:r>
      <w:r w:rsidR="00484BCF" w:rsidRPr="00DC76A4">
        <w:rPr>
          <w:rFonts w:hint="eastAsia"/>
          <w:color w:val="FF0000"/>
          <w:sz w:val="24"/>
          <w:szCs w:val="24"/>
        </w:rPr>
        <w:t>2</w:t>
      </w:r>
      <w:r w:rsidR="00484BCF" w:rsidRPr="00DC76A4">
        <w:rPr>
          <w:rFonts w:hint="eastAsia"/>
          <w:color w:val="FF0000"/>
          <w:sz w:val="24"/>
          <w:szCs w:val="24"/>
        </w:rPr>
        <w:t>次“当前气压小于</w:t>
      </w:r>
      <w:r w:rsidR="00484BCF" w:rsidRPr="00DC76A4">
        <w:rPr>
          <w:rFonts w:hint="eastAsia"/>
          <w:color w:val="FF0000"/>
          <w:sz w:val="24"/>
          <w:szCs w:val="24"/>
        </w:rPr>
        <w:t>10</w:t>
      </w:r>
      <w:r w:rsidR="00484BCF" w:rsidRPr="00DC76A4">
        <w:rPr>
          <w:rFonts w:hint="eastAsia"/>
          <w:color w:val="FF0000"/>
          <w:sz w:val="24"/>
          <w:szCs w:val="24"/>
        </w:rPr>
        <w:t>兆帕</w:t>
      </w:r>
      <w:r w:rsidR="00484BCF" w:rsidRPr="00DC76A4">
        <w:rPr>
          <w:rFonts w:hint="eastAsia"/>
          <w:color w:val="FF0000"/>
          <w:sz w:val="24"/>
          <w:szCs w:val="24"/>
        </w:rPr>
        <w:t>,</w:t>
      </w:r>
      <w:r w:rsidR="00484BCF" w:rsidRPr="00DC76A4">
        <w:rPr>
          <w:rFonts w:hint="eastAsia"/>
          <w:color w:val="FF0000"/>
          <w:sz w:val="24"/>
          <w:szCs w:val="24"/>
        </w:rPr>
        <w:t>注意安全”；当气压下降到</w:t>
      </w:r>
      <w:r w:rsidR="00484BCF" w:rsidRPr="00DC76A4">
        <w:rPr>
          <w:rFonts w:hint="eastAsia"/>
          <w:color w:val="FF0000"/>
          <w:sz w:val="24"/>
          <w:szCs w:val="24"/>
        </w:rPr>
        <w:t>6Mpa</w:t>
      </w:r>
      <w:r w:rsidR="00484BCF" w:rsidRPr="00DC76A4">
        <w:rPr>
          <w:rFonts w:hint="eastAsia"/>
          <w:color w:val="FF0000"/>
          <w:sz w:val="24"/>
          <w:szCs w:val="24"/>
        </w:rPr>
        <w:t>时，语音提醒</w:t>
      </w:r>
      <w:r w:rsidR="00484BCF" w:rsidRPr="00DC76A4">
        <w:rPr>
          <w:rFonts w:hint="eastAsia"/>
          <w:color w:val="FF0000"/>
          <w:sz w:val="24"/>
          <w:szCs w:val="24"/>
        </w:rPr>
        <w:t>2</w:t>
      </w:r>
      <w:r w:rsidR="00484BCF" w:rsidRPr="00DC76A4">
        <w:rPr>
          <w:rFonts w:hint="eastAsia"/>
          <w:color w:val="FF0000"/>
          <w:sz w:val="24"/>
          <w:szCs w:val="24"/>
        </w:rPr>
        <w:t>次</w:t>
      </w:r>
      <w:r w:rsidR="00484BCF" w:rsidRPr="00DC76A4">
        <w:rPr>
          <w:rFonts w:hint="eastAsia"/>
          <w:color w:val="FF0000"/>
          <w:sz w:val="24"/>
          <w:szCs w:val="24"/>
        </w:rPr>
        <w:t xml:space="preserve"> </w:t>
      </w:r>
      <w:r w:rsidR="00484BCF" w:rsidRPr="00DC76A4">
        <w:rPr>
          <w:rFonts w:hint="eastAsia"/>
          <w:color w:val="FF0000"/>
          <w:sz w:val="24"/>
          <w:szCs w:val="24"/>
        </w:rPr>
        <w:t>“气压不足，撤离”。</w:t>
      </w:r>
    </w:p>
    <w:p w:rsidR="00F46A17" w:rsidRDefault="00F46A17" w:rsidP="00675A8C">
      <w:pPr>
        <w:ind w:leftChars="200" w:left="1020" w:hangingChars="250" w:hanging="600"/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>3.</w:t>
      </w:r>
      <w:r w:rsidR="00484BCF">
        <w:rPr>
          <w:rFonts w:asciiTheme="minorEastAsia" w:hAnsiTheme="minorEastAsia" w:cs="方正仿宋_GBK" w:hint="eastAsia"/>
          <w:sz w:val="24"/>
          <w:szCs w:val="24"/>
        </w:rPr>
        <w:t>8</w:t>
      </w:r>
      <w:r>
        <w:rPr>
          <w:rFonts w:asciiTheme="minorEastAsia" w:hAnsiTheme="minorEastAsia" w:cs="方正仿宋_GBK" w:hint="eastAsia"/>
          <w:sz w:val="24"/>
          <w:szCs w:val="24"/>
        </w:rPr>
        <w:t xml:space="preserve">  </w:t>
      </w:r>
      <w:proofErr w:type="gramStart"/>
      <w:r w:rsidR="00484BCF">
        <w:rPr>
          <w:rFonts w:asciiTheme="minorEastAsia" w:hAnsiTheme="minorEastAsia" w:cs="方正仿宋_GBK" w:hint="eastAsia"/>
          <w:sz w:val="24"/>
          <w:szCs w:val="24"/>
        </w:rPr>
        <w:t>本设备</w:t>
      </w:r>
      <w:proofErr w:type="gramEnd"/>
      <w:r>
        <w:rPr>
          <w:rFonts w:asciiTheme="minorEastAsia" w:hAnsiTheme="minorEastAsia" w:cs="方正仿宋_GBK" w:hint="eastAsia"/>
          <w:sz w:val="24"/>
          <w:szCs w:val="24"/>
        </w:rPr>
        <w:t>的语音播报总共分为16</w:t>
      </w:r>
      <w:r w:rsidR="002753AE">
        <w:rPr>
          <w:rFonts w:asciiTheme="minorEastAsia" w:hAnsiTheme="minorEastAsia" w:cs="方正仿宋_GBK" w:hint="eastAsia"/>
          <w:sz w:val="24"/>
          <w:szCs w:val="24"/>
        </w:rPr>
        <w:t>段</w:t>
      </w:r>
      <w:r w:rsidR="00EC62CC">
        <w:rPr>
          <w:rFonts w:asciiTheme="minorEastAsia" w:hAnsiTheme="minorEastAsia" w:cs="方正仿宋_GBK" w:hint="eastAsia"/>
          <w:sz w:val="24"/>
          <w:szCs w:val="24"/>
        </w:rPr>
        <w:t>，可采用烧录语音芯片或软件语音合成（其中开机语音1段，低气压提醒5段，低电压提醒2段，主机指令提醒6段，预留2端）。</w:t>
      </w:r>
    </w:p>
    <w:p w:rsidR="00BC5037" w:rsidRDefault="00BC5037" w:rsidP="00675A8C">
      <w:pPr>
        <w:ind w:leftChars="200" w:left="1020" w:hangingChars="250" w:hanging="600"/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 xml:space="preserve">     开机</w:t>
      </w:r>
      <w:r>
        <w:rPr>
          <w:rFonts w:asciiTheme="minorEastAsia" w:hAnsiTheme="minorEastAsia" w:cs="方正仿宋_GBK"/>
          <w:sz w:val="24"/>
          <w:szCs w:val="24"/>
        </w:rPr>
        <w:t>语音：</w:t>
      </w:r>
    </w:p>
    <w:p w:rsidR="00BC5037" w:rsidRDefault="00BC5037" w:rsidP="00675A8C">
      <w:pPr>
        <w:ind w:leftChars="200" w:left="1020" w:hangingChars="250" w:hanging="600"/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 xml:space="preserve">     低气压</w:t>
      </w:r>
      <w:r>
        <w:rPr>
          <w:rFonts w:asciiTheme="minorEastAsia" w:hAnsiTheme="minorEastAsia" w:cs="方正仿宋_GBK"/>
          <w:sz w:val="24"/>
          <w:szCs w:val="24"/>
        </w:rPr>
        <w:t>提醒：</w:t>
      </w:r>
      <w:r>
        <w:rPr>
          <w:rFonts w:asciiTheme="minorEastAsia" w:hAnsiTheme="minorEastAsia" w:cs="方正仿宋_GBK" w:hint="eastAsia"/>
          <w:sz w:val="24"/>
          <w:szCs w:val="24"/>
        </w:rPr>
        <w:t xml:space="preserve"> </w:t>
      </w:r>
    </w:p>
    <w:p w:rsidR="00BC5037" w:rsidRPr="00DC76A4" w:rsidRDefault="00BC5037" w:rsidP="00484BCF">
      <w:pPr>
        <w:ind w:leftChars="450" w:left="945" w:firstLineChars="650" w:firstLine="1560"/>
        <w:rPr>
          <w:rFonts w:asciiTheme="minorEastAsia" w:hAnsiTheme="minorEastAsia" w:cs="方正仿宋_GBK"/>
          <w:color w:val="FF0000"/>
          <w:sz w:val="24"/>
          <w:szCs w:val="24"/>
        </w:rPr>
      </w:pPr>
      <w:r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1、气压</w:t>
      </w:r>
      <w:r w:rsidRPr="00DC76A4">
        <w:rPr>
          <w:rFonts w:asciiTheme="minorEastAsia" w:hAnsiTheme="minorEastAsia" w:cs="方正仿宋_GBK"/>
          <w:color w:val="FF0000"/>
          <w:sz w:val="24"/>
          <w:szCs w:val="24"/>
        </w:rPr>
        <w:t>低于</w:t>
      </w:r>
      <w:r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10</w:t>
      </w:r>
      <w:r w:rsidR="00484BCF" w:rsidRPr="00DC76A4">
        <w:rPr>
          <w:rFonts w:hint="eastAsia"/>
          <w:color w:val="FF0000"/>
          <w:sz w:val="24"/>
          <w:szCs w:val="24"/>
        </w:rPr>
        <w:t>兆帕</w:t>
      </w:r>
      <w:r w:rsidRPr="00DC76A4">
        <w:rPr>
          <w:rFonts w:asciiTheme="minorEastAsia" w:hAnsiTheme="minorEastAsia" w:cs="方正仿宋_GBK"/>
          <w:color w:val="FF0000"/>
          <w:sz w:val="24"/>
          <w:szCs w:val="24"/>
        </w:rPr>
        <w:t>，注意安全；</w:t>
      </w:r>
    </w:p>
    <w:p w:rsidR="00BC5037" w:rsidRPr="00DC76A4" w:rsidRDefault="00BC5037" w:rsidP="00675A8C">
      <w:pPr>
        <w:ind w:leftChars="200" w:left="1020" w:hangingChars="250" w:hanging="600"/>
        <w:rPr>
          <w:rFonts w:asciiTheme="minorEastAsia" w:hAnsiTheme="minorEastAsia" w:cs="方正仿宋_GBK"/>
          <w:color w:val="FF0000"/>
          <w:sz w:val="24"/>
          <w:szCs w:val="24"/>
        </w:rPr>
      </w:pPr>
      <w:r>
        <w:rPr>
          <w:rFonts w:asciiTheme="minorEastAsia" w:hAnsiTheme="minorEastAsia" w:cs="方正仿宋_GBK"/>
          <w:sz w:val="24"/>
          <w:szCs w:val="24"/>
        </w:rPr>
        <w:t xml:space="preserve">                </w:t>
      </w:r>
      <w:r w:rsidR="00484BCF">
        <w:rPr>
          <w:rFonts w:asciiTheme="minorEastAsia" w:hAnsiTheme="minorEastAsia" w:cs="方正仿宋_GBK" w:hint="eastAsia"/>
          <w:sz w:val="24"/>
          <w:szCs w:val="24"/>
        </w:rPr>
        <w:t xml:space="preserve"> </w:t>
      </w:r>
      <w:r w:rsidRPr="00DC76A4">
        <w:rPr>
          <w:rFonts w:asciiTheme="minorEastAsia" w:hAnsiTheme="minorEastAsia" w:cs="方正仿宋_GBK"/>
          <w:color w:val="FF0000"/>
          <w:sz w:val="24"/>
          <w:szCs w:val="24"/>
        </w:rPr>
        <w:t>2</w:t>
      </w:r>
      <w:r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、</w:t>
      </w:r>
      <w:r w:rsidRPr="00DC76A4">
        <w:rPr>
          <w:rFonts w:asciiTheme="minorEastAsia" w:hAnsiTheme="minorEastAsia" w:cs="方正仿宋_GBK"/>
          <w:color w:val="FF0000"/>
          <w:sz w:val="24"/>
          <w:szCs w:val="24"/>
        </w:rPr>
        <w:t>气压低于</w:t>
      </w:r>
      <w:r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6</w:t>
      </w:r>
      <w:r w:rsidR="00484BCF" w:rsidRPr="00DC76A4">
        <w:rPr>
          <w:rFonts w:hint="eastAsia"/>
          <w:color w:val="FF0000"/>
          <w:sz w:val="24"/>
          <w:szCs w:val="24"/>
        </w:rPr>
        <w:t>兆帕</w:t>
      </w:r>
      <w:r w:rsidRPr="00DC76A4">
        <w:rPr>
          <w:rFonts w:asciiTheme="minorEastAsia" w:hAnsiTheme="minorEastAsia" w:cs="方正仿宋_GBK"/>
          <w:color w:val="FF0000"/>
          <w:sz w:val="24"/>
          <w:szCs w:val="24"/>
        </w:rPr>
        <w:t>，撤离；</w:t>
      </w:r>
    </w:p>
    <w:p w:rsidR="00484BCF" w:rsidRPr="00DC76A4" w:rsidRDefault="00484BCF" w:rsidP="00675A8C">
      <w:pPr>
        <w:ind w:leftChars="200" w:left="1020" w:hangingChars="250" w:hanging="600"/>
        <w:rPr>
          <w:rFonts w:asciiTheme="minorEastAsia" w:hAnsiTheme="minorEastAsia" w:cs="方正仿宋_GBK"/>
          <w:color w:val="FF0000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lastRenderedPageBreak/>
        <w:t xml:space="preserve">               </w:t>
      </w:r>
      <w:r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 xml:space="preserve"> 3、</w:t>
      </w:r>
      <w:r w:rsidRPr="00DC76A4">
        <w:rPr>
          <w:rFonts w:hint="eastAsia"/>
          <w:color w:val="FF0000"/>
          <w:sz w:val="24"/>
          <w:szCs w:val="24"/>
        </w:rPr>
        <w:t>气压不足</w:t>
      </w:r>
      <w:r w:rsidRPr="00DC76A4">
        <w:rPr>
          <w:rFonts w:hint="eastAsia"/>
          <w:color w:val="FF0000"/>
          <w:sz w:val="24"/>
          <w:szCs w:val="24"/>
        </w:rPr>
        <w:t>20</w:t>
      </w:r>
      <w:r w:rsidRPr="00DC76A4">
        <w:rPr>
          <w:rFonts w:hint="eastAsia"/>
          <w:color w:val="FF0000"/>
          <w:sz w:val="24"/>
          <w:szCs w:val="24"/>
        </w:rPr>
        <w:t>兆帕，请换气瓶</w:t>
      </w:r>
    </w:p>
    <w:p w:rsidR="00BC5037" w:rsidRDefault="00BC5037" w:rsidP="00675A8C">
      <w:pPr>
        <w:ind w:leftChars="200" w:left="1020" w:hangingChars="250" w:hanging="600"/>
        <w:rPr>
          <w:rFonts w:asciiTheme="minorEastAsia" w:hAnsiTheme="minorEastAsia" w:cs="方正仿宋_GBK"/>
          <w:sz w:val="24"/>
          <w:szCs w:val="24"/>
        </w:rPr>
      </w:pPr>
    </w:p>
    <w:p w:rsidR="00BC5037" w:rsidRDefault="00BC5037" w:rsidP="00675A8C">
      <w:pPr>
        <w:ind w:leftChars="200" w:left="1020" w:hangingChars="250" w:hanging="600"/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/>
          <w:sz w:val="24"/>
          <w:szCs w:val="24"/>
        </w:rPr>
        <w:t xml:space="preserve">    </w:t>
      </w:r>
      <w:r>
        <w:rPr>
          <w:rFonts w:asciiTheme="minorEastAsia" w:hAnsiTheme="minorEastAsia" w:cs="方正仿宋_GBK" w:hint="eastAsia"/>
          <w:sz w:val="24"/>
          <w:szCs w:val="24"/>
        </w:rPr>
        <w:t>低电压</w:t>
      </w:r>
      <w:r>
        <w:rPr>
          <w:rFonts w:asciiTheme="minorEastAsia" w:hAnsiTheme="minorEastAsia" w:cs="方正仿宋_GBK"/>
          <w:sz w:val="24"/>
          <w:szCs w:val="24"/>
        </w:rPr>
        <w:t>提醒：</w:t>
      </w:r>
    </w:p>
    <w:p w:rsidR="006657A1" w:rsidRDefault="006657A1" w:rsidP="006657A1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方正仿宋_GBK"/>
          <w:sz w:val="24"/>
          <w:szCs w:val="24"/>
        </w:rPr>
      </w:pPr>
      <w:proofErr w:type="gramStart"/>
      <w:r>
        <w:rPr>
          <w:rFonts w:asciiTheme="minorEastAsia" w:hAnsiTheme="minorEastAsia" w:cs="方正仿宋_GBK" w:hint="eastAsia"/>
          <w:sz w:val="24"/>
          <w:szCs w:val="24"/>
        </w:rPr>
        <w:t>电池</w:t>
      </w:r>
      <w:r>
        <w:rPr>
          <w:rFonts w:asciiTheme="minorEastAsia" w:hAnsiTheme="minorEastAsia" w:cs="方正仿宋_GBK"/>
          <w:sz w:val="24"/>
          <w:szCs w:val="24"/>
        </w:rPr>
        <w:t>电</w:t>
      </w:r>
      <w:proofErr w:type="gramEnd"/>
      <w:r>
        <w:rPr>
          <w:rFonts w:asciiTheme="minorEastAsia" w:hAnsiTheme="minorEastAsia" w:cs="方正仿宋_GBK"/>
          <w:sz w:val="24"/>
          <w:szCs w:val="24"/>
        </w:rPr>
        <w:t>压低，请充电；</w:t>
      </w:r>
    </w:p>
    <w:p w:rsidR="006657A1" w:rsidRDefault="006657A1" w:rsidP="006657A1">
      <w:pPr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 xml:space="preserve"> </w:t>
      </w:r>
      <w:r w:rsidR="00484BCF">
        <w:rPr>
          <w:rFonts w:asciiTheme="minorEastAsia" w:hAnsiTheme="minorEastAsia" w:cs="方正仿宋_GBK" w:hint="eastAsia"/>
          <w:sz w:val="24"/>
          <w:szCs w:val="24"/>
        </w:rPr>
        <w:t xml:space="preserve">                     </w:t>
      </w:r>
    </w:p>
    <w:p w:rsidR="006657A1" w:rsidRDefault="006657A1" w:rsidP="006657A1">
      <w:pPr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/>
          <w:sz w:val="24"/>
          <w:szCs w:val="24"/>
        </w:rPr>
        <w:t xml:space="preserve">       </w:t>
      </w:r>
      <w:r>
        <w:rPr>
          <w:rFonts w:asciiTheme="minorEastAsia" w:hAnsiTheme="minorEastAsia" w:cs="方正仿宋_GBK" w:hint="eastAsia"/>
          <w:sz w:val="24"/>
          <w:szCs w:val="24"/>
        </w:rPr>
        <w:t>主机</w:t>
      </w:r>
      <w:r>
        <w:rPr>
          <w:rFonts w:asciiTheme="minorEastAsia" w:hAnsiTheme="minorEastAsia" w:cs="方正仿宋_GBK"/>
          <w:sz w:val="24"/>
          <w:szCs w:val="24"/>
        </w:rPr>
        <w:t>指</w:t>
      </w:r>
      <w:r>
        <w:rPr>
          <w:rFonts w:asciiTheme="minorEastAsia" w:hAnsiTheme="minorEastAsia" w:cs="方正仿宋_GBK" w:hint="eastAsia"/>
          <w:sz w:val="24"/>
          <w:szCs w:val="24"/>
        </w:rPr>
        <w:t>令</w:t>
      </w:r>
      <w:r>
        <w:rPr>
          <w:rFonts w:asciiTheme="minorEastAsia" w:hAnsiTheme="minorEastAsia" w:cs="方正仿宋_GBK"/>
          <w:sz w:val="24"/>
          <w:szCs w:val="24"/>
        </w:rPr>
        <w:t>：</w:t>
      </w:r>
    </w:p>
    <w:p w:rsidR="006657A1" w:rsidRPr="006657A1" w:rsidRDefault="006657A1" w:rsidP="006657A1">
      <w:pPr>
        <w:rPr>
          <w:rFonts w:asciiTheme="minorEastAsia" w:hAnsiTheme="minorEastAsia" w:cs="方正仿宋_GBK"/>
          <w:sz w:val="24"/>
          <w:szCs w:val="24"/>
        </w:rPr>
      </w:pPr>
      <w:r>
        <w:rPr>
          <w:rFonts w:asciiTheme="minorEastAsia" w:hAnsiTheme="minorEastAsia" w:cs="方正仿宋_GBK" w:hint="eastAsia"/>
          <w:sz w:val="24"/>
          <w:szCs w:val="24"/>
        </w:rPr>
        <w:t xml:space="preserve">                   1、</w:t>
      </w:r>
      <w:r>
        <w:rPr>
          <w:rFonts w:asciiTheme="minorEastAsia" w:hAnsiTheme="minorEastAsia" w:cs="方正仿宋_GBK"/>
          <w:sz w:val="24"/>
          <w:szCs w:val="24"/>
        </w:rPr>
        <w:t>危险，撤离</w:t>
      </w:r>
    </w:p>
    <w:p w:rsidR="00BC5037" w:rsidRDefault="00BC5037" w:rsidP="00675A8C">
      <w:pPr>
        <w:ind w:leftChars="200" w:left="1020" w:hangingChars="250" w:hanging="600"/>
        <w:rPr>
          <w:rFonts w:asciiTheme="minorEastAsia" w:hAnsiTheme="minorEastAsia" w:cs="方正仿宋_GBK"/>
          <w:sz w:val="24"/>
          <w:szCs w:val="24"/>
        </w:rPr>
      </w:pPr>
    </w:p>
    <w:p w:rsidR="00675A8C" w:rsidRDefault="00595168" w:rsidP="00595168">
      <w:pPr>
        <w:ind w:left="1080" w:hangingChars="450" w:hanging="10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3.9  </w:t>
      </w:r>
      <w:r>
        <w:rPr>
          <w:rFonts w:hint="eastAsia"/>
          <w:sz w:val="24"/>
          <w:szCs w:val="24"/>
        </w:rPr>
        <w:t>带气压校准功能，产品在进入校准状态，可以对</w:t>
      </w:r>
      <w:r w:rsidR="0073429C">
        <w:rPr>
          <w:rFonts w:hint="eastAsia"/>
          <w:sz w:val="24"/>
          <w:szCs w:val="24"/>
        </w:rPr>
        <w:t>传感器输出的值进行校准，校准的气压值点为</w:t>
      </w:r>
      <w:r>
        <w:rPr>
          <w:rFonts w:hint="eastAsia"/>
          <w:sz w:val="24"/>
          <w:szCs w:val="24"/>
        </w:rPr>
        <w:t>0Mpa/10Mpa/30Mpa</w:t>
      </w:r>
      <w:r>
        <w:rPr>
          <w:rFonts w:hint="eastAsia"/>
          <w:sz w:val="24"/>
          <w:szCs w:val="24"/>
        </w:rPr>
        <w:t>，产品序列号、地址码可通过</w:t>
      </w:r>
      <w:r w:rsidR="0073429C">
        <w:rPr>
          <w:rFonts w:hint="eastAsia"/>
          <w:sz w:val="24"/>
          <w:szCs w:val="24"/>
        </w:rPr>
        <w:t>校准软件</w:t>
      </w:r>
      <w:r>
        <w:rPr>
          <w:rFonts w:hint="eastAsia"/>
          <w:sz w:val="24"/>
          <w:szCs w:val="24"/>
        </w:rPr>
        <w:t>写入产品中</w:t>
      </w:r>
      <w:r w:rsidR="00F4334A">
        <w:rPr>
          <w:rFonts w:hint="eastAsia"/>
          <w:sz w:val="24"/>
          <w:szCs w:val="24"/>
        </w:rPr>
        <w:t>，校准时可显示当前的</w:t>
      </w:r>
      <w:r w:rsidR="00F4334A">
        <w:rPr>
          <w:rFonts w:hint="eastAsia"/>
          <w:sz w:val="24"/>
          <w:szCs w:val="24"/>
        </w:rPr>
        <w:t>AD</w:t>
      </w:r>
      <w:r w:rsidR="00F4334A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；</w:t>
      </w:r>
    </w:p>
    <w:p w:rsidR="00595168" w:rsidRDefault="00595168" w:rsidP="00595168">
      <w:pPr>
        <w:ind w:left="1080" w:hangingChars="450" w:hanging="1080"/>
        <w:rPr>
          <w:rFonts w:asciiTheme="minorEastAsia" w:hAnsiTheme="minorEastAsia" w:cs="方正仿宋_GBK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3.10 </w:t>
      </w:r>
      <w:r w:rsidRPr="00DC76A4">
        <w:rPr>
          <w:rFonts w:hint="eastAsia"/>
          <w:color w:val="FF0000"/>
          <w:sz w:val="24"/>
          <w:szCs w:val="24"/>
        </w:rPr>
        <w:t>带充电指示和电源指示灯，</w:t>
      </w:r>
      <w:r w:rsidR="00FB665B" w:rsidRPr="00DC76A4">
        <w:rPr>
          <w:rFonts w:hint="eastAsia"/>
          <w:color w:val="FF0000"/>
          <w:sz w:val="24"/>
          <w:szCs w:val="24"/>
        </w:rPr>
        <w:t>电源指示灯为黄绿双色，</w:t>
      </w:r>
      <w:r w:rsidR="00FB665B" w:rsidRPr="00DC76A4">
        <w:rPr>
          <w:rFonts w:ascii="宋体" w:eastAsia="宋体" w:hAnsi="宋体" w:cs="方正仿宋_GBK" w:hint="eastAsia"/>
          <w:color w:val="FF0000"/>
          <w:sz w:val="24"/>
          <w:szCs w:val="24"/>
        </w:rPr>
        <w:t>绿色闪亮，表示电量充足，黄色</w:t>
      </w:r>
      <w:r w:rsidR="00484BCF" w:rsidRPr="00DC76A4">
        <w:rPr>
          <w:rFonts w:ascii="宋体" w:eastAsia="宋体" w:hAnsi="宋体" w:cs="方正仿宋_GBK" w:hint="eastAsia"/>
          <w:color w:val="FF0000"/>
          <w:sz w:val="24"/>
          <w:szCs w:val="24"/>
        </w:rPr>
        <w:t>闪亮</w:t>
      </w:r>
      <w:r w:rsidR="00FB665B" w:rsidRPr="00DC76A4">
        <w:rPr>
          <w:rFonts w:ascii="宋体" w:eastAsia="宋体" w:hAnsi="宋体" w:cs="方正仿宋_GBK" w:hint="eastAsia"/>
          <w:color w:val="FF0000"/>
          <w:sz w:val="24"/>
          <w:szCs w:val="24"/>
        </w:rPr>
        <w:t>，表示电量不足</w:t>
      </w:r>
      <w:r w:rsidR="00F4334A" w:rsidRPr="00DC76A4">
        <w:rPr>
          <w:rFonts w:ascii="宋体" w:eastAsia="宋体" w:hAnsi="宋体" w:cs="方正仿宋_GBK" w:hint="eastAsia"/>
          <w:color w:val="FF0000"/>
          <w:sz w:val="24"/>
          <w:szCs w:val="24"/>
        </w:rPr>
        <w:t>，电量不足设定的电压值为3.5V</w:t>
      </w:r>
      <w:r w:rsidR="00FB665B" w:rsidRPr="00DC76A4">
        <w:rPr>
          <w:rFonts w:asciiTheme="minorEastAsia" w:hAnsiTheme="minorEastAsia" w:cs="方正仿宋_GBK" w:hint="eastAsia"/>
          <w:color w:val="FF0000"/>
          <w:sz w:val="24"/>
          <w:szCs w:val="24"/>
        </w:rPr>
        <w:t>；充电指示灯为红绿双色，红灯表示充电中，绿色表示充电完成；</w:t>
      </w:r>
    </w:p>
    <w:p w:rsidR="00FB665B" w:rsidRDefault="00FB665B" w:rsidP="00595168">
      <w:pPr>
        <w:ind w:left="1080" w:hangingChars="450" w:hanging="1080"/>
        <w:rPr>
          <w:sz w:val="24"/>
          <w:szCs w:val="24"/>
        </w:rPr>
      </w:pPr>
    </w:p>
    <w:p w:rsidR="00C851A8" w:rsidRDefault="00C851A8" w:rsidP="00145DA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45DA4">
        <w:rPr>
          <w:rFonts w:hint="eastAsia"/>
          <w:sz w:val="24"/>
          <w:szCs w:val="24"/>
        </w:rPr>
        <w:t>软件</w:t>
      </w:r>
      <w:r w:rsidR="002753AE">
        <w:rPr>
          <w:rFonts w:hint="eastAsia"/>
          <w:sz w:val="24"/>
          <w:szCs w:val="24"/>
        </w:rPr>
        <w:t>要求</w:t>
      </w:r>
    </w:p>
    <w:p w:rsidR="004C3BF0" w:rsidRDefault="00427F4F" w:rsidP="00427F4F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 </w:t>
      </w:r>
      <w:r w:rsidR="004C3BF0">
        <w:rPr>
          <w:rFonts w:hint="eastAsia"/>
          <w:sz w:val="24"/>
          <w:szCs w:val="24"/>
        </w:rPr>
        <w:t>整机要求采用低功耗设计，尽量延长使用时间；</w:t>
      </w:r>
    </w:p>
    <w:p w:rsidR="004C3BF0" w:rsidRDefault="004C3BF0" w:rsidP="004C3BF0">
      <w:pPr>
        <w:ind w:leftChars="221" w:left="992" w:hangingChars="220" w:hanging="52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 </w:t>
      </w:r>
      <w:r>
        <w:rPr>
          <w:rFonts w:hint="eastAsia"/>
          <w:sz w:val="24"/>
          <w:szCs w:val="24"/>
        </w:rPr>
        <w:t>气压大于</w:t>
      </w:r>
      <w:r>
        <w:rPr>
          <w:rFonts w:hint="eastAsia"/>
          <w:sz w:val="24"/>
          <w:szCs w:val="24"/>
        </w:rPr>
        <w:t>1.5Mpa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秒内自动开机，气压低于</w:t>
      </w:r>
      <w:r>
        <w:rPr>
          <w:rFonts w:hint="eastAsia"/>
          <w:sz w:val="24"/>
          <w:szCs w:val="24"/>
        </w:rPr>
        <w:t>1.5Mpa 180</w:t>
      </w:r>
      <w:r>
        <w:rPr>
          <w:rFonts w:hint="eastAsia"/>
          <w:sz w:val="24"/>
          <w:szCs w:val="24"/>
        </w:rPr>
        <w:t>秒</w:t>
      </w:r>
      <w:r w:rsidR="00484BCF">
        <w:rPr>
          <w:rFonts w:hint="eastAsia"/>
          <w:sz w:val="24"/>
          <w:szCs w:val="24"/>
        </w:rPr>
        <w:t>无操作</w:t>
      </w:r>
      <w:r>
        <w:rPr>
          <w:rFonts w:hint="eastAsia"/>
          <w:sz w:val="24"/>
          <w:szCs w:val="24"/>
        </w:rPr>
        <w:t>，自动</w:t>
      </w:r>
      <w:r w:rsidR="00484BCF">
        <w:rPr>
          <w:rFonts w:hint="eastAsia"/>
          <w:sz w:val="24"/>
          <w:szCs w:val="24"/>
        </w:rPr>
        <w:t>休眠</w:t>
      </w:r>
      <w:r w:rsidR="00521B0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  <w:r w:rsidR="00521B0C">
        <w:rPr>
          <w:rFonts w:hint="eastAsia"/>
          <w:sz w:val="24"/>
          <w:szCs w:val="24"/>
        </w:rPr>
        <w:t xml:space="preserve"> </w:t>
      </w:r>
    </w:p>
    <w:p w:rsidR="004C3BF0" w:rsidRDefault="004C3BF0" w:rsidP="004C3BF0">
      <w:pPr>
        <w:ind w:leftChars="221" w:left="992" w:hangingChars="220" w:hanging="528"/>
        <w:rPr>
          <w:sz w:val="24"/>
          <w:szCs w:val="24"/>
        </w:rPr>
      </w:pPr>
      <w:r>
        <w:rPr>
          <w:rFonts w:hint="eastAsia"/>
          <w:sz w:val="24"/>
          <w:szCs w:val="24"/>
        </w:rPr>
        <w:t>4.3  Si44</w:t>
      </w:r>
      <w:r w:rsidR="00F4334A">
        <w:rPr>
          <w:rFonts w:hint="eastAsia"/>
          <w:sz w:val="24"/>
          <w:szCs w:val="24"/>
        </w:rPr>
        <w:t>63</w:t>
      </w:r>
      <w:r>
        <w:rPr>
          <w:rFonts w:hint="eastAsia"/>
          <w:sz w:val="24"/>
          <w:szCs w:val="24"/>
        </w:rPr>
        <w:t>无线通道，工作状态下，以次</w:t>
      </w:r>
      <w:r>
        <w:rPr>
          <w:rFonts w:hint="eastAsia"/>
          <w:sz w:val="24"/>
          <w:szCs w:val="24"/>
        </w:rPr>
        <w:t>/2</w:t>
      </w:r>
      <w:r>
        <w:rPr>
          <w:rFonts w:hint="eastAsia"/>
          <w:sz w:val="24"/>
          <w:szCs w:val="24"/>
        </w:rPr>
        <w:t>秒的频率发送消息，发送速率为</w:t>
      </w:r>
      <w:r>
        <w:rPr>
          <w:rFonts w:hint="eastAsia"/>
          <w:sz w:val="24"/>
          <w:szCs w:val="24"/>
        </w:rPr>
        <w:t>19200</w:t>
      </w:r>
      <w:r w:rsidR="00F4334A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ps,</w:t>
      </w:r>
      <w:r>
        <w:rPr>
          <w:rFonts w:hint="eastAsia"/>
          <w:sz w:val="24"/>
          <w:szCs w:val="24"/>
        </w:rPr>
        <w:t>详见数据发送格式要求。</w:t>
      </w:r>
    </w:p>
    <w:p w:rsidR="004C3BF0" w:rsidRDefault="004C3BF0" w:rsidP="004C3BF0">
      <w:pPr>
        <w:ind w:leftChars="221" w:left="992" w:hangingChars="220" w:hanging="52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4.4 </w:t>
      </w:r>
      <w:r w:rsidRPr="00011655">
        <w:rPr>
          <w:rFonts w:hint="eastAsia"/>
          <w:color w:val="FF0000"/>
          <w:sz w:val="24"/>
          <w:szCs w:val="24"/>
        </w:rPr>
        <w:t xml:space="preserve"> </w:t>
      </w:r>
      <w:r w:rsidRPr="00011655">
        <w:rPr>
          <w:rFonts w:hint="eastAsia"/>
          <w:color w:val="FF0000"/>
          <w:sz w:val="24"/>
          <w:szCs w:val="24"/>
        </w:rPr>
        <w:t>远距离</w:t>
      </w:r>
      <w:r w:rsidR="00484BCF" w:rsidRPr="00011655">
        <w:rPr>
          <w:rFonts w:hint="eastAsia"/>
          <w:color w:val="FF0000"/>
          <w:sz w:val="24"/>
          <w:szCs w:val="24"/>
        </w:rPr>
        <w:t>数据传输</w:t>
      </w:r>
      <w:r w:rsidRPr="00011655">
        <w:rPr>
          <w:rFonts w:hint="eastAsia"/>
          <w:color w:val="FF0000"/>
          <w:sz w:val="24"/>
          <w:szCs w:val="24"/>
        </w:rPr>
        <w:t>通信，每</w:t>
      </w:r>
      <w:r w:rsidRPr="00011655">
        <w:rPr>
          <w:rFonts w:hint="eastAsia"/>
          <w:color w:val="FF0000"/>
          <w:sz w:val="24"/>
          <w:szCs w:val="24"/>
        </w:rPr>
        <w:t>10</w:t>
      </w:r>
      <w:r w:rsidRPr="00011655">
        <w:rPr>
          <w:rFonts w:hint="eastAsia"/>
          <w:color w:val="FF0000"/>
          <w:sz w:val="24"/>
          <w:szCs w:val="24"/>
        </w:rPr>
        <w:t>秒</w:t>
      </w:r>
      <w:r w:rsidR="00484BCF" w:rsidRPr="00011655">
        <w:rPr>
          <w:rFonts w:hint="eastAsia"/>
          <w:color w:val="FF0000"/>
          <w:sz w:val="24"/>
          <w:szCs w:val="24"/>
        </w:rPr>
        <w:t>主动上报</w:t>
      </w:r>
      <w:r w:rsidRPr="00011655">
        <w:rPr>
          <w:rFonts w:hint="eastAsia"/>
          <w:color w:val="FF0000"/>
          <w:sz w:val="24"/>
          <w:szCs w:val="24"/>
        </w:rPr>
        <w:t>一次</w:t>
      </w:r>
      <w:r>
        <w:rPr>
          <w:rFonts w:hint="eastAsia"/>
          <w:sz w:val="24"/>
          <w:szCs w:val="24"/>
        </w:rPr>
        <w:t>；也能</w:t>
      </w:r>
      <w:r w:rsidR="00484BCF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接收</w:t>
      </w:r>
      <w:r w:rsidR="00484BCF">
        <w:rPr>
          <w:rFonts w:hint="eastAsia"/>
          <w:sz w:val="24"/>
          <w:szCs w:val="24"/>
        </w:rPr>
        <w:t>到的指挥仪</w:t>
      </w:r>
      <w:r>
        <w:rPr>
          <w:rFonts w:hint="eastAsia"/>
          <w:sz w:val="24"/>
          <w:szCs w:val="24"/>
        </w:rPr>
        <w:t>的指令，做出相应的动作。</w:t>
      </w:r>
    </w:p>
    <w:p w:rsidR="00145DA4" w:rsidRDefault="004C3BF0" w:rsidP="004C3BF0">
      <w:pPr>
        <w:ind w:leftChars="221" w:left="992" w:hangingChars="220" w:hanging="52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4.5  </w:t>
      </w:r>
      <w:r w:rsidR="002318C8">
        <w:rPr>
          <w:rFonts w:hint="eastAsia"/>
          <w:sz w:val="24"/>
          <w:szCs w:val="24"/>
        </w:rPr>
        <w:t>气压校准参考附件</w:t>
      </w:r>
      <w:r w:rsidR="00B362D1">
        <w:rPr>
          <w:rFonts w:hint="eastAsia"/>
          <w:sz w:val="24"/>
          <w:szCs w:val="24"/>
        </w:rPr>
        <w:t>4</w:t>
      </w:r>
      <w:r w:rsidR="002318C8">
        <w:rPr>
          <w:rFonts w:hint="eastAsia"/>
          <w:sz w:val="24"/>
          <w:szCs w:val="24"/>
        </w:rPr>
        <w:t>.</w:t>
      </w:r>
      <w:r w:rsidR="00521B0C">
        <w:rPr>
          <w:rFonts w:hint="eastAsia"/>
          <w:sz w:val="24"/>
          <w:szCs w:val="24"/>
        </w:rPr>
        <w:t xml:space="preserve"> </w:t>
      </w:r>
    </w:p>
    <w:p w:rsidR="00145DA4" w:rsidRPr="00145DA4" w:rsidRDefault="00145DA4" w:rsidP="00145DA4">
      <w:pPr>
        <w:rPr>
          <w:sz w:val="24"/>
          <w:szCs w:val="24"/>
        </w:rPr>
      </w:pPr>
    </w:p>
    <w:p w:rsidR="00C851A8" w:rsidRDefault="00044801" w:rsidP="00C851A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</w:p>
    <w:p w:rsidR="00044801" w:rsidRDefault="001B77CA" w:rsidP="00044801">
      <w:pPr>
        <w:pStyle w:val="a3"/>
        <w:ind w:left="76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附件一：</w:t>
      </w:r>
      <w:r w:rsidRPr="001B77CA">
        <w:rPr>
          <w:rFonts w:hint="eastAsia"/>
          <w:sz w:val="24"/>
          <w:szCs w:val="24"/>
        </w:rPr>
        <w:t>无线气压传送协议</w:t>
      </w:r>
      <w:r w:rsidRPr="001B77CA">
        <w:rPr>
          <w:rFonts w:hint="eastAsia"/>
          <w:sz w:val="24"/>
          <w:szCs w:val="24"/>
        </w:rPr>
        <w:t>(201</w:t>
      </w:r>
      <w:r w:rsidR="00DC76A4">
        <w:rPr>
          <w:rFonts w:hint="eastAsia"/>
          <w:sz w:val="24"/>
          <w:szCs w:val="24"/>
        </w:rPr>
        <w:t>80314</w:t>
      </w:r>
      <w:r w:rsidRPr="001B77CA">
        <w:rPr>
          <w:rFonts w:hint="eastAsia"/>
          <w:sz w:val="24"/>
          <w:szCs w:val="24"/>
        </w:rPr>
        <w:t>)</w:t>
      </w:r>
    </w:p>
    <w:p w:rsidR="002F4783" w:rsidRDefault="002F4783" w:rsidP="00044801">
      <w:pPr>
        <w:pStyle w:val="a3"/>
        <w:ind w:left="764" w:firstLineChars="0" w:firstLine="0"/>
        <w:rPr>
          <w:sz w:val="24"/>
          <w:szCs w:val="24"/>
        </w:rPr>
      </w:pPr>
    </w:p>
    <w:p w:rsidR="00044801" w:rsidRDefault="00044801" w:rsidP="00044801">
      <w:pPr>
        <w:pStyle w:val="a3"/>
        <w:ind w:left="76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附件二：</w:t>
      </w:r>
      <w:proofErr w:type="gramStart"/>
      <w:r>
        <w:rPr>
          <w:rFonts w:hint="eastAsia"/>
          <w:sz w:val="24"/>
          <w:szCs w:val="24"/>
        </w:rPr>
        <w:t>蓝牙</w:t>
      </w:r>
      <w:r w:rsidR="00E83088">
        <w:rPr>
          <w:rFonts w:hint="eastAsia"/>
          <w:sz w:val="24"/>
          <w:szCs w:val="24"/>
        </w:rPr>
        <w:t>气压</w:t>
      </w:r>
      <w:proofErr w:type="gramEnd"/>
      <w:r>
        <w:rPr>
          <w:rFonts w:hint="eastAsia"/>
          <w:sz w:val="24"/>
          <w:szCs w:val="24"/>
        </w:rPr>
        <w:t>传送协议</w:t>
      </w:r>
      <w:r w:rsidR="00DC76A4" w:rsidRPr="001B77CA">
        <w:rPr>
          <w:rFonts w:hint="eastAsia"/>
          <w:sz w:val="24"/>
          <w:szCs w:val="24"/>
        </w:rPr>
        <w:t>(201</w:t>
      </w:r>
      <w:r w:rsidR="00DC76A4">
        <w:rPr>
          <w:rFonts w:hint="eastAsia"/>
          <w:sz w:val="24"/>
          <w:szCs w:val="24"/>
        </w:rPr>
        <w:t>80314</w:t>
      </w:r>
      <w:r w:rsidR="00DC76A4" w:rsidRPr="001B77CA">
        <w:rPr>
          <w:rFonts w:hint="eastAsia"/>
          <w:sz w:val="24"/>
          <w:szCs w:val="24"/>
        </w:rPr>
        <w:t>)</w:t>
      </w:r>
    </w:p>
    <w:p w:rsidR="00044801" w:rsidRDefault="00044801" w:rsidP="00044801">
      <w:pPr>
        <w:pStyle w:val="a3"/>
        <w:ind w:left="764" w:firstLineChars="0" w:firstLine="0"/>
        <w:rPr>
          <w:sz w:val="24"/>
          <w:szCs w:val="24"/>
        </w:rPr>
      </w:pPr>
    </w:p>
    <w:p w:rsidR="00044801" w:rsidRDefault="00044801" w:rsidP="00044801">
      <w:pPr>
        <w:pStyle w:val="a3"/>
        <w:ind w:left="76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附件三：远程数据传送协议</w:t>
      </w:r>
      <w:r w:rsidR="00DC76A4" w:rsidRPr="001B77CA">
        <w:rPr>
          <w:rFonts w:hint="eastAsia"/>
          <w:sz w:val="24"/>
          <w:szCs w:val="24"/>
        </w:rPr>
        <w:t>(201</w:t>
      </w:r>
      <w:r w:rsidR="00DC76A4">
        <w:rPr>
          <w:rFonts w:hint="eastAsia"/>
          <w:sz w:val="24"/>
          <w:szCs w:val="24"/>
        </w:rPr>
        <w:t>80314</w:t>
      </w:r>
      <w:r w:rsidR="00DC76A4" w:rsidRPr="001B77CA">
        <w:rPr>
          <w:rFonts w:hint="eastAsia"/>
          <w:sz w:val="24"/>
          <w:szCs w:val="24"/>
        </w:rPr>
        <w:t>)</w:t>
      </w:r>
      <w:bookmarkStart w:id="0" w:name="_GoBack"/>
      <w:bookmarkEnd w:id="0"/>
    </w:p>
    <w:p w:rsidR="00EC62CC" w:rsidRDefault="00EC62CC" w:rsidP="00044801">
      <w:pPr>
        <w:pStyle w:val="a3"/>
        <w:ind w:left="764" w:firstLineChars="0" w:firstLine="0"/>
        <w:rPr>
          <w:sz w:val="24"/>
          <w:szCs w:val="24"/>
        </w:rPr>
      </w:pPr>
    </w:p>
    <w:p w:rsidR="00EC62CC" w:rsidRPr="006B717D" w:rsidRDefault="00EC62CC" w:rsidP="006B717D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6B717D">
        <w:rPr>
          <w:rFonts w:asciiTheme="minorEastAsia" w:hAnsiTheme="minorEastAsia" w:hint="eastAsia"/>
          <w:sz w:val="24"/>
          <w:szCs w:val="24"/>
        </w:rPr>
        <w:t>附件四：</w:t>
      </w:r>
      <w:r w:rsidR="006B717D" w:rsidRPr="006B717D">
        <w:rPr>
          <w:rFonts w:asciiTheme="minorEastAsia" w:hAnsiTheme="minorEastAsia" w:hint="eastAsia"/>
          <w:sz w:val="24"/>
          <w:szCs w:val="24"/>
        </w:rPr>
        <w:t>显示界面及校准</w:t>
      </w:r>
      <w:r w:rsidR="00DC76A4" w:rsidRPr="001B77CA">
        <w:rPr>
          <w:rFonts w:hint="eastAsia"/>
          <w:sz w:val="24"/>
          <w:szCs w:val="24"/>
        </w:rPr>
        <w:t>(201</w:t>
      </w:r>
      <w:r w:rsidR="00DC76A4">
        <w:rPr>
          <w:rFonts w:hint="eastAsia"/>
          <w:sz w:val="24"/>
          <w:szCs w:val="24"/>
        </w:rPr>
        <w:t>80314</w:t>
      </w:r>
      <w:r w:rsidR="00DC76A4" w:rsidRPr="001B77CA">
        <w:rPr>
          <w:rFonts w:hint="eastAsia"/>
          <w:sz w:val="24"/>
          <w:szCs w:val="24"/>
        </w:rPr>
        <w:t>)</w:t>
      </w:r>
    </w:p>
    <w:p w:rsidR="008E2613" w:rsidRPr="006B717D" w:rsidRDefault="008E2613" w:rsidP="008E2613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</w:p>
    <w:sectPr w:rsidR="008E2613" w:rsidRPr="006B717D" w:rsidSect="00450B4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17B" w:rsidRDefault="004F017B" w:rsidP="00515211">
      <w:r>
        <w:separator/>
      </w:r>
    </w:p>
  </w:endnote>
  <w:endnote w:type="continuationSeparator" w:id="0">
    <w:p w:rsidR="004F017B" w:rsidRDefault="004F017B" w:rsidP="0051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17B" w:rsidRDefault="004F017B" w:rsidP="00515211">
      <w:r>
        <w:separator/>
      </w:r>
    </w:p>
  </w:footnote>
  <w:footnote w:type="continuationSeparator" w:id="0">
    <w:p w:rsidR="004F017B" w:rsidRDefault="004F017B" w:rsidP="0051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A50E3"/>
    <w:multiLevelType w:val="hybridMultilevel"/>
    <w:tmpl w:val="22069C0C"/>
    <w:lvl w:ilvl="0" w:tplc="DE2E089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074DB"/>
    <w:multiLevelType w:val="hybridMultilevel"/>
    <w:tmpl w:val="7EF60B7E"/>
    <w:lvl w:ilvl="0" w:tplc="129EA6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1EABEC2">
      <w:start w:val="1"/>
      <w:numFmt w:val="decimal"/>
      <w:lvlText w:val="%2."/>
      <w:lvlJc w:val="left"/>
      <w:pPr>
        <w:tabs>
          <w:tab w:val="num" w:pos="567"/>
        </w:tabs>
        <w:ind w:left="680" w:hanging="2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1A44FBB"/>
    <w:multiLevelType w:val="hybridMultilevel"/>
    <w:tmpl w:val="E2266062"/>
    <w:lvl w:ilvl="0" w:tplc="ADFE9C26">
      <w:start w:val="1"/>
      <w:numFmt w:val="japaneseCount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3D7D89"/>
    <w:multiLevelType w:val="hybridMultilevel"/>
    <w:tmpl w:val="91AA8BAE"/>
    <w:lvl w:ilvl="0" w:tplc="152A48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B386F48"/>
    <w:multiLevelType w:val="hybridMultilevel"/>
    <w:tmpl w:val="40E4CB3A"/>
    <w:lvl w:ilvl="0" w:tplc="3410B85C">
      <w:start w:val="1"/>
      <w:numFmt w:val="decimal"/>
      <w:lvlText w:val="%1、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ind w:left="61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1A8"/>
    <w:rsid w:val="00011655"/>
    <w:rsid w:val="00044801"/>
    <w:rsid w:val="000B41F6"/>
    <w:rsid w:val="00145DA4"/>
    <w:rsid w:val="00150548"/>
    <w:rsid w:val="001B77CA"/>
    <w:rsid w:val="001F65DE"/>
    <w:rsid w:val="00215359"/>
    <w:rsid w:val="002318C8"/>
    <w:rsid w:val="002452F5"/>
    <w:rsid w:val="002635BC"/>
    <w:rsid w:val="002753AE"/>
    <w:rsid w:val="00280280"/>
    <w:rsid w:val="00284930"/>
    <w:rsid w:val="002F4783"/>
    <w:rsid w:val="003125F9"/>
    <w:rsid w:val="0037022F"/>
    <w:rsid w:val="003909EC"/>
    <w:rsid w:val="003A2EA5"/>
    <w:rsid w:val="00427F4F"/>
    <w:rsid w:val="00450B4C"/>
    <w:rsid w:val="00465E0A"/>
    <w:rsid w:val="00484BCF"/>
    <w:rsid w:val="004C3BF0"/>
    <w:rsid w:val="004C423D"/>
    <w:rsid w:val="004C6E83"/>
    <w:rsid w:val="004F017B"/>
    <w:rsid w:val="00515211"/>
    <w:rsid w:val="00521B0C"/>
    <w:rsid w:val="00526C46"/>
    <w:rsid w:val="005852AB"/>
    <w:rsid w:val="00595168"/>
    <w:rsid w:val="005F022E"/>
    <w:rsid w:val="006657A1"/>
    <w:rsid w:val="00675A8C"/>
    <w:rsid w:val="006B717D"/>
    <w:rsid w:val="006D0997"/>
    <w:rsid w:val="00717915"/>
    <w:rsid w:val="0073429C"/>
    <w:rsid w:val="007F6B74"/>
    <w:rsid w:val="0082190D"/>
    <w:rsid w:val="008B425E"/>
    <w:rsid w:val="008E2613"/>
    <w:rsid w:val="00977035"/>
    <w:rsid w:val="00AB37E6"/>
    <w:rsid w:val="00AB5636"/>
    <w:rsid w:val="00AB731F"/>
    <w:rsid w:val="00AC2BA6"/>
    <w:rsid w:val="00AD0B5F"/>
    <w:rsid w:val="00AF3DD0"/>
    <w:rsid w:val="00B20C56"/>
    <w:rsid w:val="00B362D1"/>
    <w:rsid w:val="00BC5037"/>
    <w:rsid w:val="00C10575"/>
    <w:rsid w:val="00C256E0"/>
    <w:rsid w:val="00C851A8"/>
    <w:rsid w:val="00CA63F5"/>
    <w:rsid w:val="00CC136E"/>
    <w:rsid w:val="00CF32DC"/>
    <w:rsid w:val="00DC76A4"/>
    <w:rsid w:val="00E051C3"/>
    <w:rsid w:val="00E83088"/>
    <w:rsid w:val="00EC1540"/>
    <w:rsid w:val="00EC62CC"/>
    <w:rsid w:val="00F069E7"/>
    <w:rsid w:val="00F173F2"/>
    <w:rsid w:val="00F4334A"/>
    <w:rsid w:val="00F46A17"/>
    <w:rsid w:val="00FB665B"/>
    <w:rsid w:val="00FC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26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2613"/>
    <w:rPr>
      <w:sz w:val="18"/>
      <w:szCs w:val="18"/>
    </w:rPr>
  </w:style>
  <w:style w:type="table" w:styleId="a5">
    <w:name w:val="Table Grid"/>
    <w:basedOn w:val="a1"/>
    <w:rsid w:val="0004480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15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52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5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52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41</cp:revision>
  <dcterms:created xsi:type="dcterms:W3CDTF">2017-11-13T05:30:00Z</dcterms:created>
  <dcterms:modified xsi:type="dcterms:W3CDTF">2018-03-14T04:57:00Z</dcterms:modified>
</cp:coreProperties>
</file>