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943" w:rsidRPr="00854943" w:rsidRDefault="00854943" w:rsidP="00854943">
      <w:r w:rsidRPr="00854943">
        <w:t>验收条件文档</w:t>
      </w:r>
    </w:p>
    <w:p w:rsidR="00854943" w:rsidRPr="00854943" w:rsidRDefault="00854943" w:rsidP="00854943">
      <w:pPr>
        <w:rPr>
          <w:rFonts w:hint="eastAsia"/>
        </w:rPr>
      </w:pPr>
      <w:r w:rsidRPr="00854943">
        <w:t>AC01: C-M3% 产品范围调整</w:t>
      </w:r>
    </w:p>
    <w:p w:rsidR="00854943" w:rsidRPr="00854943" w:rsidRDefault="00854943" w:rsidP="00854943">
      <w:r w:rsidRPr="00854943">
        <w:t xml:space="preserve">产品范围包含：全产品（无 + 车 + </w:t>
      </w:r>
      <w:r w:rsidRPr="00854943">
        <w:rPr>
          <w:color w:val="FF0000"/>
        </w:rPr>
        <w:t>房</w:t>
      </w:r>
      <w:r w:rsidRPr="00854943">
        <w:t xml:space="preserve"> + 易贷 + 消金）</w:t>
      </w:r>
    </w:p>
    <w:p w:rsidR="00854943" w:rsidRPr="00854943" w:rsidRDefault="00FF3506" w:rsidP="00854943">
      <w:r w:rsidRPr="00854943">
        <w:rPr>
          <w:noProof/>
        </w:rPr>
        <w:pict>
          <v:rect id="_x0000_i1027" alt="" style="width:415.3pt;height:.05pt;mso-width-percent:0;mso-height-percent:0;mso-width-percent:0;mso-height-percent:0" o:hrstd="t" o:hrnoshade="t" o:hr="t" fillcolor="black" stroked="f"/>
        </w:pict>
      </w:r>
    </w:p>
    <w:p w:rsidR="00854943" w:rsidRPr="00854943" w:rsidRDefault="00854943" w:rsidP="00854943">
      <w:r w:rsidRPr="00854943">
        <w:t>AC02: MTD 口径调整</w:t>
      </w:r>
    </w:p>
    <w:p w:rsidR="00854943" w:rsidRPr="00854943" w:rsidRDefault="00854943" w:rsidP="00854943">
      <w:r w:rsidRPr="00854943">
        <w:t>计算公式：</w:t>
      </w:r>
    </w:p>
    <w:p w:rsidR="00854943" w:rsidRDefault="00854943" w:rsidP="00854943">
      <w:r w:rsidRPr="00854943">
        <w:t>(T-2 月 C-M1%) × (T-1 月 M1-M2%) × (T 月 M2-M3%)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3580"/>
        <w:gridCol w:w="4353"/>
      </w:tblGrid>
      <w:tr w:rsidR="008343FF" w:rsidRPr="008343FF" w:rsidTr="002C0F40">
        <w:trPr>
          <w:trHeight w:val="32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指标名称</w:t>
            </w:r>
          </w:p>
        </w:tc>
        <w:tc>
          <w:tcPr>
            <w:tcW w:w="4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指标定义和口径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T-2 月 C-M1%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T-2 月期末 M1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T-3 月期末 M0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T-1 月 M1-M2%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T-1 月期末 M2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T-2 月期末 M1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M2-M3%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当月期末预估 M3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T-1 月期末 M2 余额</w:t>
            </w:r>
          </w:p>
        </w:tc>
      </w:tr>
      <w:tr w:rsidR="008343FF" w:rsidRPr="008343FF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C-M3%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当月期末预估 M3 余额</w:t>
            </w:r>
          </w:p>
        </w:tc>
      </w:tr>
      <w:tr w:rsidR="008343FF" w:rsidRPr="008343FF" w:rsidTr="002C0F40">
        <w:trPr>
          <w:trHeight w:val="64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43FF" w:rsidRPr="008343FF" w:rsidRDefault="008343FF" w:rsidP="008343FF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8343FF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T-3 月期末 M0 余额（C 余额）</w:t>
            </w:r>
          </w:p>
        </w:tc>
      </w:tr>
    </w:tbl>
    <w:p w:rsidR="00854943" w:rsidRPr="00854943" w:rsidRDefault="00854943" w:rsidP="00854943">
      <w:r w:rsidRPr="00854943">
        <w:rPr>
          <w:i/>
          <w:iCs/>
        </w:rPr>
        <w:t>(灰色底色相互抵消、红色底色相互抵消)</w:t>
      </w:r>
    </w:p>
    <w:p w:rsidR="00854943" w:rsidRDefault="00854943" w:rsidP="00854943">
      <w:r w:rsidRPr="00854943">
        <w:t>示例：26 年 6 月当月 C-M3%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3580"/>
        <w:gridCol w:w="4353"/>
      </w:tblGrid>
      <w:tr w:rsidR="002C0F40" w:rsidRPr="002C0F40" w:rsidTr="002C0F40">
        <w:trPr>
          <w:trHeight w:val="320"/>
        </w:trPr>
        <w:tc>
          <w:tcPr>
            <w:tcW w:w="3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T-2 月 C-M1%</w:t>
            </w:r>
          </w:p>
        </w:tc>
        <w:tc>
          <w:tcPr>
            <w:tcW w:w="4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4 月期末 M1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26 年 3 月期末 M0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T-1 月 M1-M2%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5 月期末 M2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26 年 4 月期末 M1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M2-M3%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6 月期末预估 M3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26 年 5 月期末 M2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C-M3%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6 月期末预估 M3 余额</w:t>
            </w:r>
          </w:p>
        </w:tc>
      </w:tr>
      <w:tr w:rsidR="002C0F40" w:rsidRPr="002C0F40" w:rsidTr="002C0F40">
        <w:trPr>
          <w:trHeight w:val="32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26 年 3 月期末 M0 余额</w:t>
            </w:r>
          </w:p>
        </w:tc>
      </w:tr>
    </w:tbl>
    <w:p w:rsidR="00854943" w:rsidRPr="00854943" w:rsidRDefault="00854943" w:rsidP="00854943">
      <w:r w:rsidRPr="00854943">
        <w:rPr>
          <w:i/>
          <w:iCs/>
        </w:rPr>
        <w:t>(灰色底色相互抵消、红色底色相互抵消)</w:t>
      </w:r>
    </w:p>
    <w:p w:rsidR="00854943" w:rsidRPr="00854943" w:rsidRDefault="00FF3506" w:rsidP="00854943">
      <w:r w:rsidRPr="00854943">
        <w:rPr>
          <w:noProof/>
        </w:rPr>
        <w:pict>
          <v:rect id="_x0000_i1026" alt="" style="width:415.3pt;height:.05pt;mso-width-percent:0;mso-height-percent:0;mso-width-percent:0;mso-height-percent:0" o:hrstd="t" o:hrnoshade="t" o:hr="t" fillcolor="black" stroked="f"/>
        </w:pict>
      </w:r>
    </w:p>
    <w:p w:rsidR="00854943" w:rsidRPr="00854943" w:rsidRDefault="00854943" w:rsidP="00854943">
      <w:r w:rsidRPr="00854943">
        <w:t>AC03: YTD 口径调整</w:t>
      </w:r>
    </w:p>
    <w:p w:rsidR="00854943" w:rsidRPr="00854943" w:rsidRDefault="00854943" w:rsidP="00854943">
      <w:r w:rsidRPr="00854943">
        <w:t>金额加权平均（分子分母分别求和后计算）</w:t>
      </w:r>
    </w:p>
    <w:p w:rsidR="00854943" w:rsidRPr="00854943" w:rsidRDefault="00854943" w:rsidP="00854943">
      <w:r w:rsidRPr="00854943">
        <w:t>周期：26 年 1 月～26 年 12 月</w:t>
      </w:r>
    </w:p>
    <w:p w:rsidR="00854943" w:rsidRDefault="00854943" w:rsidP="00854943">
      <w:r w:rsidRPr="00854943">
        <w:t>示例：26 年 6 月 YTD C-M3%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3580"/>
        <w:gridCol w:w="3540"/>
      </w:tblGrid>
      <w:tr w:rsidR="002C0F40" w:rsidRPr="002C0F40" w:rsidTr="002C0F40">
        <w:trPr>
          <w:trHeight w:val="640"/>
        </w:trPr>
        <w:tc>
          <w:tcPr>
            <w:tcW w:w="3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T-2 月 C-M1%</w:t>
            </w:r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25 年 11 月～26 年 4 月期末 M1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25 年 10 月～26 年 3 月期末 M0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T-1 月 M1-M2%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25 年 12 月～26 年 5 月期末 M2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25 年 11 月～26 年 4 月期末 M1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M2-M3%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1 月～26 年 6 月期末预估 M3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25 年 12 月～26 年 5 月期末 M2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T 月 C-M3%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分子 = 26 年 1 月～26 年 6 月期末预估 M3 余额求和</w:t>
            </w:r>
          </w:p>
        </w:tc>
      </w:tr>
      <w:tr w:rsidR="002C0F40" w:rsidRPr="002C0F40" w:rsidTr="002C0F40">
        <w:trPr>
          <w:trHeight w:val="640"/>
        </w:trPr>
        <w:tc>
          <w:tcPr>
            <w:tcW w:w="3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F40" w:rsidRPr="002C0F40" w:rsidRDefault="002C0F40" w:rsidP="002C0F40">
            <w:pPr>
              <w:widowControl/>
              <w:spacing w:after="0" w:line="240" w:lineRule="auto"/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</w:pPr>
            <w:r w:rsidRPr="002C0F40">
              <w:rPr>
                <w:rFonts w:ascii="DengXian" w:eastAsia="DengXian" w:hAnsi="DengXian" w:cs="宋体" w:hint="eastAsia"/>
                <w:color w:val="000000"/>
                <w:kern w:val="0"/>
                <w:szCs w:val="22"/>
                <w14:ligatures w14:val="none"/>
              </w:rPr>
              <w:t>分母 = 25 年 10 月～26 年 3 月期末 M0 余额求和</w:t>
            </w:r>
          </w:p>
        </w:tc>
      </w:tr>
    </w:tbl>
    <w:p w:rsidR="00854943" w:rsidRPr="00854943" w:rsidRDefault="00854943" w:rsidP="00854943">
      <w:r w:rsidRPr="00854943">
        <w:rPr>
          <w:i/>
          <w:iCs/>
        </w:rPr>
        <w:t>(灰色底色相互抵消、红色底色相互抵消)</w:t>
      </w:r>
    </w:p>
    <w:p w:rsidR="00854943" w:rsidRPr="00854943" w:rsidRDefault="00FF3506" w:rsidP="00854943">
      <w:r w:rsidRPr="00854943">
        <w:rPr>
          <w:noProof/>
        </w:rPr>
        <w:pict>
          <v:rect id="_x0000_i1025" alt="" style="width:415.3pt;height:.05pt;mso-width-percent:0;mso-height-percent:0;mso-width-percent:0;mso-height-percent:0" o:hrstd="t" o:hrnoshade="t" o:hr="t" fillcolor="black" stroked="f"/>
        </w:pict>
      </w:r>
    </w:p>
    <w:p w:rsidR="00854943" w:rsidRPr="00854943" w:rsidRDefault="00854943" w:rsidP="00854943">
      <w:r w:rsidRPr="00854943">
        <w:t>AC04: 历史数据回刷</w:t>
      </w:r>
    </w:p>
    <w:p w:rsidR="00854943" w:rsidRPr="00854943" w:rsidRDefault="00854943" w:rsidP="00854943">
      <w:pPr>
        <w:numPr>
          <w:ilvl w:val="0"/>
          <w:numId w:val="1"/>
        </w:numPr>
      </w:pPr>
      <w:r w:rsidRPr="00854943">
        <w:t>新口径数据回刷从 2026 年 3 月开始</w:t>
      </w:r>
    </w:p>
    <w:p w:rsidR="00854943" w:rsidRPr="00854943" w:rsidRDefault="00854943" w:rsidP="00854943">
      <w:pPr>
        <w:numPr>
          <w:ilvl w:val="0"/>
          <w:numId w:val="1"/>
        </w:numPr>
      </w:pPr>
      <w:r w:rsidRPr="00854943">
        <w:t>回刷数据后存在临时库，先不替换生产老的口径数据，数据验证通过后再推送至生产</w:t>
      </w:r>
    </w:p>
    <w:p w:rsidR="005A1BA3" w:rsidRPr="00854943" w:rsidRDefault="005A1BA3"/>
    <w:sectPr w:rsidR="005A1BA3" w:rsidRPr="00854943" w:rsidSect="008549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A5786"/>
    <w:multiLevelType w:val="multilevel"/>
    <w:tmpl w:val="DD3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8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43"/>
    <w:rsid w:val="00104A71"/>
    <w:rsid w:val="002C0F40"/>
    <w:rsid w:val="003B26C8"/>
    <w:rsid w:val="005A1BA3"/>
    <w:rsid w:val="008343FF"/>
    <w:rsid w:val="00854943"/>
    <w:rsid w:val="00F6543E"/>
    <w:rsid w:val="00FF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FE77"/>
  <w15:chartTrackingRefBased/>
  <w15:docId w15:val="{ABA07B19-E1B0-BA42-A2AE-AAA85322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63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29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95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6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60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61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DB112203</dc:creator>
  <cp:keywords/>
  <dc:description/>
  <cp:lastModifiedBy>DB112203</cp:lastModifiedBy>
  <cp:revision>1</cp:revision>
  <dcterms:created xsi:type="dcterms:W3CDTF">2026-02-16T13:00:00Z</dcterms:created>
  <dcterms:modified xsi:type="dcterms:W3CDTF">2026-02-16T13:32:00Z</dcterms:modified>
</cp:coreProperties>
</file>