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144" w:after="144"/>
        <w:ind w:firstLine="0" w:firstLineChars="0"/>
      </w:pPr>
    </w:p>
    <w:p>
      <w:pPr>
        <w:pStyle w:val="6"/>
        <w:spacing w:before="144" w:after="144"/>
        <w:ind w:firstLine="0" w:firstLineChars="0"/>
      </w:pPr>
    </w:p>
    <w:p>
      <w:pPr>
        <w:pStyle w:val="23"/>
        <w:jc w:val="both"/>
      </w:pPr>
    </w:p>
    <w:p>
      <w:pPr>
        <w:pStyle w:val="24"/>
        <w:widowControl w:val="0"/>
        <w:spacing w:before="120" w:beforeLines="50" w:afterLines="50"/>
        <w:ind w:left="0"/>
        <w:rPr>
          <w:rFonts w:ascii="黑体" w:eastAsia="黑体"/>
          <w:lang w:val="en-US"/>
        </w:rPr>
      </w:pPr>
    </w:p>
    <w:p>
      <w:pPr>
        <w:pStyle w:val="24"/>
        <w:widowControl w:val="0"/>
        <w:ind w:left="0"/>
        <w:rPr>
          <w:rFonts w:ascii="黑体" w:eastAsia="黑体"/>
          <w:szCs w:val="44"/>
        </w:rPr>
      </w:pPr>
    </w:p>
    <w:p>
      <w:pPr>
        <w:pStyle w:val="24"/>
        <w:ind w:left="0"/>
        <w:jc w:val="center"/>
        <w:rPr>
          <w:rFonts w:ascii="Arial" w:hAnsi="Arial"/>
          <w:sz w:val="21"/>
          <w:szCs w:val="21"/>
          <w:lang w:val="en-US"/>
        </w:rPr>
      </w:pPr>
      <w:r>
        <w:rPr>
          <w:rFonts w:ascii="黑体" w:eastAsia="黑体"/>
          <w:szCs w:val="44"/>
        </w:rPr>
        <w:tab/>
      </w:r>
      <w:r>
        <w:rPr>
          <w:rFonts w:hint="eastAsia" w:ascii="黑体" w:eastAsia="黑体"/>
          <w:szCs w:val="44"/>
          <w:lang w:val="en-US" w:eastAsia="zh-CN"/>
        </w:rPr>
        <w:t>xxx</w:t>
      </w:r>
      <w:r>
        <w:rPr>
          <w:rFonts w:hint="eastAsia" w:ascii="Arial" w:hAnsi="Arial" w:eastAsia="黑体"/>
        </w:rPr>
        <w:t>需求规格说明书</w:t>
      </w:r>
      <w:r>
        <w:rPr>
          <w:rFonts w:ascii="Arial" w:hAnsi="Arial"/>
          <w:b w:val="0"/>
          <w:bCs w:val="0"/>
          <w:sz w:val="21"/>
          <w:lang w:val="en-US"/>
        </w:rPr>
        <w:fldChar w:fldCharType="begin"/>
      </w:r>
      <w:r>
        <w:rPr>
          <w:rFonts w:ascii="Arial" w:hAnsi="Arial"/>
          <w:b w:val="0"/>
          <w:bCs w:val="0"/>
          <w:sz w:val="21"/>
          <w:lang w:val="en-US"/>
        </w:rPr>
        <w:instrText xml:space="preserve"> TITLE  \* MERGEFORMAT </w:instrText>
      </w:r>
      <w:r>
        <w:rPr>
          <w:rFonts w:ascii="Arial" w:hAnsi="Arial"/>
          <w:b w:val="0"/>
          <w:bCs w:val="0"/>
          <w:sz w:val="21"/>
          <w:lang w:val="en-US"/>
        </w:rPr>
        <w:fldChar w:fldCharType="end"/>
      </w:r>
    </w:p>
    <w:p>
      <w:pPr>
        <w:pStyle w:val="24"/>
        <w:widowControl w:val="0"/>
        <w:tabs>
          <w:tab w:val="center" w:pos="4320"/>
        </w:tabs>
        <w:ind w:left="0"/>
        <w:jc w:val="both"/>
        <w:rPr>
          <w:rFonts w:ascii="黑体" w:eastAsia="黑体"/>
          <w:szCs w:val="44"/>
          <w:lang w:val="en-US"/>
        </w:rPr>
      </w:pPr>
    </w:p>
    <w:p>
      <w:pPr>
        <w:pStyle w:val="24"/>
        <w:widowControl w:val="0"/>
        <w:tabs>
          <w:tab w:val="center" w:pos="4320"/>
        </w:tabs>
        <w:ind w:left="0"/>
        <w:jc w:val="both"/>
        <w:rPr>
          <w:rFonts w:ascii="黑体" w:eastAsia="黑体"/>
          <w:szCs w:val="44"/>
        </w:rPr>
      </w:pPr>
    </w:p>
    <w:p>
      <w:pPr>
        <w:pStyle w:val="24"/>
        <w:widowControl w:val="0"/>
        <w:tabs>
          <w:tab w:val="center" w:pos="4320"/>
        </w:tabs>
        <w:ind w:left="0"/>
        <w:jc w:val="both"/>
        <w:rPr>
          <w:rFonts w:ascii="黑体" w:eastAsia="黑体"/>
          <w:szCs w:val="44"/>
        </w:rPr>
      </w:pPr>
    </w:p>
    <w:p>
      <w:pPr>
        <w:pStyle w:val="24"/>
        <w:widowControl w:val="0"/>
        <w:tabs>
          <w:tab w:val="center" w:pos="4320"/>
        </w:tabs>
        <w:ind w:left="0"/>
        <w:jc w:val="both"/>
        <w:rPr>
          <w:rFonts w:ascii="黑体" w:eastAsia="黑体"/>
          <w:szCs w:val="44"/>
        </w:rPr>
      </w:pPr>
    </w:p>
    <w:p>
      <w:pPr>
        <w:pStyle w:val="24"/>
        <w:widowControl w:val="0"/>
        <w:tabs>
          <w:tab w:val="center" w:pos="4320"/>
        </w:tabs>
        <w:ind w:left="0"/>
        <w:jc w:val="both"/>
        <w:rPr>
          <w:rFonts w:ascii="黑体" w:eastAsia="黑体"/>
          <w:szCs w:val="44"/>
        </w:rPr>
      </w:pPr>
    </w:p>
    <w:p>
      <w:pPr>
        <w:pStyle w:val="24"/>
        <w:widowControl w:val="0"/>
        <w:tabs>
          <w:tab w:val="center" w:pos="4320"/>
        </w:tabs>
        <w:ind w:left="0"/>
        <w:jc w:val="both"/>
        <w:rPr>
          <w:rFonts w:ascii="黑体" w:eastAsia="黑体"/>
          <w:szCs w:val="44"/>
        </w:rPr>
      </w:pPr>
    </w:p>
    <w:p>
      <w:pPr>
        <w:rPr>
          <w:rStyle w:val="27"/>
        </w:rPr>
      </w:pPr>
      <w:r>
        <w:rPr>
          <w:rStyle w:val="27"/>
          <w:rFonts w:hint="eastAsia"/>
        </w:rPr>
        <w:t>说明：</w:t>
      </w:r>
    </w:p>
    <w:p>
      <w:pPr>
        <w:numPr>
          <w:ilvl w:val="0"/>
          <w:numId w:val="2"/>
        </w:numPr>
        <w:rPr>
          <w:rStyle w:val="27"/>
        </w:rPr>
      </w:pPr>
      <w:r>
        <w:rPr>
          <w:rStyle w:val="27"/>
          <w:rFonts w:hint="eastAsia"/>
        </w:rPr>
        <w:t>本文件中“[]”中内容为举例和说明文字，请务必在文件拟制时替换或删除；</w:t>
      </w:r>
    </w:p>
    <w:p>
      <w:pPr>
        <w:numPr>
          <w:ilvl w:val="0"/>
          <w:numId w:val="2"/>
        </w:numPr>
        <w:rPr>
          <w:rStyle w:val="27"/>
        </w:rPr>
      </w:pPr>
      <w:r>
        <w:rPr>
          <w:rStyle w:val="27"/>
          <w:rFonts w:hint="eastAsia"/>
        </w:rPr>
        <w:t>若文中某章节内容可省略、不需要或适用，请保留该标题，并根据实际在内容部分写明“略”、“勿需”或“不适用”等，同时适当说明原因；</w:t>
      </w:r>
    </w:p>
    <w:p>
      <w:pPr>
        <w:numPr>
          <w:ilvl w:val="0"/>
          <w:numId w:val="2"/>
        </w:numPr>
        <w:rPr>
          <w:color w:val="FF0000"/>
        </w:rPr>
      </w:pPr>
      <w:r>
        <w:rPr>
          <w:rStyle w:val="27"/>
          <w:rFonts w:hint="eastAsia"/>
          <w:color w:val="FF0000"/>
        </w:rPr>
        <w:t>请作者注意在文档右上角修改该文档的密级。</w:t>
      </w:r>
      <w:r>
        <w:rPr>
          <w:rStyle w:val="27"/>
          <w:color w:val="FF0000"/>
        </w:rPr>
        <w:fldChar w:fldCharType="begin"/>
      </w:r>
      <w:r>
        <w:rPr>
          <w:rStyle w:val="27"/>
          <w:color w:val="FF0000"/>
        </w:rPr>
        <w:instrText xml:space="preserve"> TITLE  \* MERGEFORMAT </w:instrText>
      </w:r>
      <w:r>
        <w:rPr>
          <w:rStyle w:val="27"/>
          <w:color w:val="FF0000"/>
        </w:rPr>
        <w:fldChar w:fldCharType="end"/>
      </w:r>
    </w:p>
    <w:p>
      <w:pPr>
        <w:pStyle w:val="13"/>
        <w:jc w:val="both"/>
        <w:rPr>
          <w:sz w:val="21"/>
          <w:szCs w:val="21"/>
        </w:rPr>
      </w:pPr>
    </w:p>
    <w:p/>
    <w:p/>
    <w:p/>
    <w:p/>
    <w:p/>
    <w:p/>
    <w:p/>
    <w:p/>
    <w:p/>
    <w:p/>
    <w:p/>
    <w:p>
      <w:pPr>
        <w:pStyle w:val="24"/>
        <w:ind w:left="2551" w:leftChars="1215" w:firstLine="1245" w:firstLineChars="443"/>
        <w:jc w:val="both"/>
        <w:rPr>
          <w:rFonts w:ascii="黑体" w:hAnsi="黑体" w:eastAsia="黑体"/>
          <w:sz w:val="28"/>
          <w:szCs w:val="28"/>
        </w:rPr>
      </w:pPr>
      <w:r>
        <w:rPr>
          <w:rFonts w:ascii="黑体" w:hAnsi="黑体" w:eastAsia="黑体"/>
          <w:sz w:val="28"/>
          <w:szCs w:val="28"/>
        </w:rPr>
        <w:t>文件修订历史</w:t>
      </w:r>
    </w:p>
    <w:tbl>
      <w:tblPr>
        <w:tblStyle w:val="16"/>
        <w:tblW w:w="9000"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60"/>
        <w:gridCol w:w="4860"/>
        <w:gridCol w:w="1440"/>
        <w:gridCol w:w="14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atLeast"/>
          <w:jc w:val="center"/>
        </w:trPr>
        <w:tc>
          <w:tcPr>
            <w:tcW w:w="1260" w:type="dxa"/>
            <w:shd w:val="clear" w:color="auto" w:fill="C0C0C0"/>
            <w:vAlign w:val="center"/>
          </w:tcPr>
          <w:p>
            <w:pPr>
              <w:widowControl/>
              <w:spacing w:before="96" w:beforeLines="40" w:after="96" w:afterLines="40"/>
              <w:jc w:val="center"/>
              <w:rPr>
                <w:rFonts w:ascii="宋体" w:cs="Arial"/>
                <w:b/>
                <w:sz w:val="18"/>
                <w:szCs w:val="18"/>
              </w:rPr>
            </w:pPr>
            <w:r>
              <w:rPr>
                <w:rFonts w:hint="eastAsia" w:hAnsi="宋体" w:cs="Arial"/>
                <w:b/>
                <w:sz w:val="18"/>
                <w:szCs w:val="18"/>
              </w:rPr>
              <w:t>修订时间</w:t>
            </w:r>
          </w:p>
        </w:tc>
        <w:tc>
          <w:tcPr>
            <w:tcW w:w="4860" w:type="dxa"/>
            <w:shd w:val="clear" w:color="auto" w:fill="C0C0C0"/>
            <w:vAlign w:val="center"/>
          </w:tcPr>
          <w:p>
            <w:pPr>
              <w:widowControl/>
              <w:spacing w:before="96" w:beforeLines="40" w:after="96" w:afterLines="40"/>
              <w:jc w:val="center"/>
              <w:rPr>
                <w:rFonts w:hAnsi="宋体" w:cs="Arial"/>
                <w:b/>
                <w:sz w:val="18"/>
                <w:szCs w:val="18"/>
              </w:rPr>
            </w:pPr>
            <w:r>
              <w:rPr>
                <w:rFonts w:hint="eastAsia" w:hAnsi="宋体" w:cs="Arial"/>
                <w:b/>
                <w:sz w:val="18"/>
                <w:szCs w:val="18"/>
              </w:rPr>
              <w:t>修订说明</w:t>
            </w:r>
          </w:p>
        </w:tc>
        <w:tc>
          <w:tcPr>
            <w:tcW w:w="1440" w:type="dxa"/>
            <w:shd w:val="clear" w:color="auto" w:fill="C0C0C0"/>
            <w:vAlign w:val="center"/>
          </w:tcPr>
          <w:p>
            <w:pPr>
              <w:pStyle w:val="25"/>
              <w:pBdr>
                <w:left w:val="none" w:color="auto" w:sz="0" w:space="0"/>
              </w:pBdr>
              <w:spacing w:before="96" w:beforeLines="40" w:beforeAutospacing="0" w:after="96" w:afterLines="40" w:afterAutospacing="0"/>
              <w:textAlignment w:val="auto"/>
              <w:rPr>
                <w:rFonts w:hint="default" w:ascii="宋体" w:eastAsia="宋体" w:cs="Arial"/>
                <w:b/>
                <w:kern w:val="2"/>
                <w:sz w:val="18"/>
                <w:szCs w:val="18"/>
              </w:rPr>
            </w:pPr>
            <w:r>
              <w:rPr>
                <w:rFonts w:ascii="宋体" w:eastAsia="宋体" w:cs="Arial"/>
                <w:b/>
                <w:kern w:val="2"/>
                <w:sz w:val="18"/>
                <w:szCs w:val="18"/>
              </w:rPr>
              <w:t>作者</w:t>
            </w:r>
          </w:p>
        </w:tc>
        <w:tc>
          <w:tcPr>
            <w:tcW w:w="1440" w:type="dxa"/>
            <w:shd w:val="clear" w:color="auto" w:fill="C0C0C0"/>
            <w:vAlign w:val="center"/>
          </w:tcPr>
          <w:p>
            <w:pPr>
              <w:widowControl/>
              <w:spacing w:before="96" w:beforeLines="40" w:after="96" w:afterLines="40"/>
              <w:jc w:val="center"/>
              <w:rPr>
                <w:rFonts w:hAnsi="宋体" w:cs="Arial"/>
                <w:b/>
                <w:sz w:val="18"/>
                <w:szCs w:val="18"/>
              </w:rPr>
            </w:pPr>
            <w:r>
              <w:rPr>
                <w:rFonts w:hint="eastAsia" w:hAnsi="宋体" w:cs="Arial"/>
                <w:b/>
                <w:sz w:val="18"/>
                <w:szCs w:val="18"/>
              </w:rPr>
              <w:t>审核</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2" w:hRule="atLeast"/>
          <w:jc w:val="center"/>
        </w:trPr>
        <w:tc>
          <w:tcPr>
            <w:tcW w:w="1260" w:type="dxa"/>
            <w:vAlign w:val="bottom"/>
          </w:tcPr>
          <w:p>
            <w:pPr>
              <w:widowControl/>
              <w:spacing w:before="96" w:beforeLines="40" w:after="96" w:afterLines="40"/>
              <w:jc w:val="center"/>
              <w:rPr>
                <w:sz w:val="18"/>
                <w:szCs w:val="18"/>
              </w:rPr>
            </w:pPr>
          </w:p>
        </w:tc>
        <w:tc>
          <w:tcPr>
            <w:tcW w:w="4860" w:type="dxa"/>
          </w:tcPr>
          <w:p>
            <w:pPr>
              <w:widowControl/>
              <w:spacing w:before="96" w:beforeLines="40" w:after="96" w:afterLines="40"/>
              <w:jc w:val="center"/>
              <w:rPr>
                <w:rFonts w:cs="Arial"/>
                <w:sz w:val="18"/>
                <w:szCs w:val="18"/>
              </w:rPr>
            </w:pPr>
          </w:p>
        </w:tc>
        <w:tc>
          <w:tcPr>
            <w:tcW w:w="1440" w:type="dxa"/>
          </w:tcPr>
          <w:p>
            <w:pPr>
              <w:widowControl/>
              <w:spacing w:before="96" w:beforeLines="40" w:after="96" w:afterLines="40"/>
              <w:jc w:val="center"/>
              <w:rPr>
                <w:rFonts w:cs="Arial"/>
                <w:sz w:val="18"/>
                <w:szCs w:val="18"/>
              </w:rPr>
            </w:pPr>
          </w:p>
        </w:tc>
        <w:tc>
          <w:tcPr>
            <w:tcW w:w="1440" w:type="dxa"/>
          </w:tcPr>
          <w:p>
            <w:pPr>
              <w:widowControl/>
              <w:spacing w:before="96" w:beforeLines="40" w:after="96" w:afterLines="40"/>
              <w:jc w:val="center"/>
              <w:rPr>
                <w:rFonts w:cs="Arial"/>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2" w:hRule="atLeast"/>
          <w:jc w:val="center"/>
        </w:trPr>
        <w:tc>
          <w:tcPr>
            <w:tcW w:w="1260" w:type="dxa"/>
            <w:vAlign w:val="bottom"/>
          </w:tcPr>
          <w:p>
            <w:pPr>
              <w:widowControl/>
              <w:spacing w:before="96" w:beforeLines="40" w:after="96" w:afterLines="40"/>
              <w:jc w:val="center"/>
              <w:rPr>
                <w:sz w:val="18"/>
                <w:szCs w:val="18"/>
              </w:rPr>
            </w:pPr>
          </w:p>
        </w:tc>
        <w:tc>
          <w:tcPr>
            <w:tcW w:w="4860" w:type="dxa"/>
          </w:tcPr>
          <w:p>
            <w:pPr>
              <w:widowControl/>
              <w:spacing w:before="96" w:beforeLines="40" w:after="96" w:afterLines="40"/>
              <w:jc w:val="center"/>
              <w:rPr>
                <w:rFonts w:cs="Arial"/>
                <w:sz w:val="18"/>
                <w:szCs w:val="18"/>
              </w:rPr>
            </w:pPr>
          </w:p>
        </w:tc>
        <w:tc>
          <w:tcPr>
            <w:tcW w:w="1440" w:type="dxa"/>
          </w:tcPr>
          <w:p>
            <w:pPr>
              <w:widowControl/>
              <w:spacing w:before="96" w:beforeLines="40" w:after="96" w:afterLines="40"/>
              <w:jc w:val="center"/>
              <w:rPr>
                <w:rFonts w:cs="Arial"/>
                <w:sz w:val="18"/>
                <w:szCs w:val="18"/>
              </w:rPr>
            </w:pPr>
          </w:p>
        </w:tc>
        <w:tc>
          <w:tcPr>
            <w:tcW w:w="1440" w:type="dxa"/>
          </w:tcPr>
          <w:p>
            <w:pPr>
              <w:widowControl/>
              <w:spacing w:before="96" w:beforeLines="40" w:after="96" w:afterLines="40"/>
              <w:jc w:val="center"/>
              <w:rPr>
                <w:rFonts w:cs="Arial"/>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2" w:hRule="atLeast"/>
          <w:jc w:val="center"/>
        </w:trPr>
        <w:tc>
          <w:tcPr>
            <w:tcW w:w="1260" w:type="dxa"/>
            <w:vAlign w:val="bottom"/>
          </w:tcPr>
          <w:p>
            <w:pPr>
              <w:widowControl/>
              <w:spacing w:before="96" w:beforeLines="40" w:after="96" w:afterLines="40"/>
              <w:jc w:val="center"/>
              <w:rPr>
                <w:sz w:val="18"/>
                <w:szCs w:val="18"/>
              </w:rPr>
            </w:pPr>
          </w:p>
        </w:tc>
        <w:tc>
          <w:tcPr>
            <w:tcW w:w="4860" w:type="dxa"/>
          </w:tcPr>
          <w:p>
            <w:pPr>
              <w:widowControl/>
              <w:spacing w:before="96" w:beforeLines="40" w:after="96" w:afterLines="40"/>
              <w:jc w:val="center"/>
              <w:rPr>
                <w:rFonts w:cs="Arial"/>
                <w:sz w:val="18"/>
                <w:szCs w:val="18"/>
              </w:rPr>
            </w:pPr>
          </w:p>
        </w:tc>
        <w:tc>
          <w:tcPr>
            <w:tcW w:w="1440" w:type="dxa"/>
          </w:tcPr>
          <w:p>
            <w:pPr>
              <w:widowControl/>
              <w:spacing w:before="96" w:beforeLines="40" w:after="96" w:afterLines="40"/>
              <w:jc w:val="center"/>
              <w:rPr>
                <w:rFonts w:cs="Arial"/>
                <w:sz w:val="18"/>
                <w:szCs w:val="18"/>
              </w:rPr>
            </w:pPr>
          </w:p>
        </w:tc>
        <w:tc>
          <w:tcPr>
            <w:tcW w:w="1440" w:type="dxa"/>
          </w:tcPr>
          <w:p>
            <w:pPr>
              <w:widowControl/>
              <w:spacing w:before="96" w:beforeLines="40" w:after="96" w:afterLines="40"/>
              <w:jc w:val="center"/>
              <w:rPr>
                <w:rFonts w:cs="Arial"/>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2" w:hRule="atLeast"/>
          <w:jc w:val="center"/>
        </w:trPr>
        <w:tc>
          <w:tcPr>
            <w:tcW w:w="1260" w:type="dxa"/>
            <w:vAlign w:val="bottom"/>
          </w:tcPr>
          <w:p>
            <w:pPr>
              <w:widowControl/>
              <w:spacing w:before="96" w:beforeLines="40" w:after="96" w:afterLines="40"/>
              <w:jc w:val="center"/>
              <w:rPr>
                <w:sz w:val="18"/>
                <w:szCs w:val="18"/>
              </w:rPr>
            </w:pPr>
          </w:p>
        </w:tc>
        <w:tc>
          <w:tcPr>
            <w:tcW w:w="4860" w:type="dxa"/>
          </w:tcPr>
          <w:p>
            <w:pPr>
              <w:widowControl/>
              <w:spacing w:before="96" w:beforeLines="40" w:after="96" w:afterLines="40"/>
              <w:jc w:val="center"/>
              <w:rPr>
                <w:rFonts w:cs="Arial"/>
                <w:sz w:val="18"/>
                <w:szCs w:val="18"/>
              </w:rPr>
            </w:pPr>
          </w:p>
        </w:tc>
        <w:tc>
          <w:tcPr>
            <w:tcW w:w="1440" w:type="dxa"/>
          </w:tcPr>
          <w:p>
            <w:pPr>
              <w:widowControl/>
              <w:spacing w:before="96" w:beforeLines="40" w:after="96" w:afterLines="40"/>
              <w:jc w:val="center"/>
              <w:rPr>
                <w:rFonts w:cs="Arial"/>
                <w:sz w:val="18"/>
                <w:szCs w:val="18"/>
              </w:rPr>
            </w:pPr>
          </w:p>
        </w:tc>
        <w:tc>
          <w:tcPr>
            <w:tcW w:w="1440" w:type="dxa"/>
          </w:tcPr>
          <w:p>
            <w:pPr>
              <w:widowControl/>
              <w:spacing w:before="96" w:beforeLines="40" w:after="96" w:afterLines="40"/>
              <w:jc w:val="center"/>
              <w:rPr>
                <w:rFonts w:cs="Arial"/>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2" w:hRule="atLeast"/>
          <w:jc w:val="center"/>
        </w:trPr>
        <w:tc>
          <w:tcPr>
            <w:tcW w:w="1260" w:type="dxa"/>
            <w:vAlign w:val="bottom"/>
          </w:tcPr>
          <w:p>
            <w:pPr>
              <w:widowControl/>
              <w:spacing w:before="96" w:beforeLines="40" w:after="96" w:afterLines="40"/>
              <w:jc w:val="center"/>
              <w:rPr>
                <w:sz w:val="18"/>
                <w:szCs w:val="18"/>
              </w:rPr>
            </w:pPr>
          </w:p>
        </w:tc>
        <w:tc>
          <w:tcPr>
            <w:tcW w:w="4860" w:type="dxa"/>
          </w:tcPr>
          <w:p>
            <w:pPr>
              <w:widowControl/>
              <w:spacing w:before="96" w:beforeLines="40" w:after="96" w:afterLines="40"/>
              <w:jc w:val="center"/>
              <w:rPr>
                <w:rFonts w:cs="Arial"/>
                <w:sz w:val="18"/>
                <w:szCs w:val="18"/>
              </w:rPr>
            </w:pPr>
          </w:p>
        </w:tc>
        <w:tc>
          <w:tcPr>
            <w:tcW w:w="1440" w:type="dxa"/>
          </w:tcPr>
          <w:p>
            <w:pPr>
              <w:widowControl/>
              <w:spacing w:before="96" w:beforeLines="40" w:after="96" w:afterLines="40"/>
              <w:jc w:val="center"/>
              <w:rPr>
                <w:rFonts w:cs="Arial"/>
                <w:sz w:val="18"/>
                <w:szCs w:val="18"/>
              </w:rPr>
            </w:pPr>
          </w:p>
        </w:tc>
        <w:tc>
          <w:tcPr>
            <w:tcW w:w="1440" w:type="dxa"/>
          </w:tcPr>
          <w:p>
            <w:pPr>
              <w:widowControl/>
              <w:spacing w:before="96" w:beforeLines="40" w:after="96" w:afterLines="40"/>
              <w:jc w:val="center"/>
              <w:rPr>
                <w:rFonts w:cs="Arial"/>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2" w:hRule="atLeast"/>
          <w:jc w:val="center"/>
        </w:trPr>
        <w:tc>
          <w:tcPr>
            <w:tcW w:w="1260" w:type="dxa"/>
            <w:vAlign w:val="bottom"/>
          </w:tcPr>
          <w:p>
            <w:pPr>
              <w:widowControl/>
              <w:spacing w:before="96" w:beforeLines="40" w:after="96" w:afterLines="40"/>
              <w:jc w:val="center"/>
              <w:rPr>
                <w:sz w:val="18"/>
                <w:szCs w:val="18"/>
              </w:rPr>
            </w:pPr>
          </w:p>
        </w:tc>
        <w:tc>
          <w:tcPr>
            <w:tcW w:w="4860" w:type="dxa"/>
          </w:tcPr>
          <w:p>
            <w:pPr>
              <w:widowControl/>
              <w:spacing w:before="96" w:beforeLines="40" w:after="96" w:afterLines="40"/>
              <w:jc w:val="center"/>
              <w:rPr>
                <w:rFonts w:cs="Arial"/>
                <w:sz w:val="18"/>
                <w:szCs w:val="18"/>
              </w:rPr>
            </w:pPr>
          </w:p>
        </w:tc>
        <w:tc>
          <w:tcPr>
            <w:tcW w:w="1440" w:type="dxa"/>
          </w:tcPr>
          <w:p>
            <w:pPr>
              <w:widowControl/>
              <w:spacing w:before="96" w:beforeLines="40" w:after="96" w:afterLines="40"/>
              <w:jc w:val="center"/>
              <w:rPr>
                <w:rFonts w:cs="Arial"/>
                <w:sz w:val="18"/>
                <w:szCs w:val="18"/>
              </w:rPr>
            </w:pPr>
          </w:p>
        </w:tc>
        <w:tc>
          <w:tcPr>
            <w:tcW w:w="1440" w:type="dxa"/>
          </w:tcPr>
          <w:p>
            <w:pPr>
              <w:widowControl/>
              <w:spacing w:before="96" w:beforeLines="40" w:after="96" w:afterLines="40"/>
              <w:jc w:val="center"/>
              <w:rPr>
                <w:rFonts w:cs="Arial"/>
                <w:sz w:val="18"/>
                <w:szCs w:val="18"/>
              </w:rPr>
            </w:pPr>
          </w:p>
        </w:tc>
      </w:tr>
    </w:tbl>
    <w:p/>
    <w:p>
      <w:pPr>
        <w:pStyle w:val="24"/>
        <w:ind w:left="2551" w:leftChars="1215" w:firstLine="1245" w:firstLineChars="443"/>
        <w:jc w:val="both"/>
        <w:rPr>
          <w:rFonts w:ascii="黑体" w:eastAsia="黑体"/>
          <w:sz w:val="28"/>
          <w:szCs w:val="28"/>
        </w:rPr>
      </w:pPr>
      <w:r>
        <w:rPr>
          <w:rFonts w:hint="eastAsia" w:ascii="黑体" w:hAnsi="黑体" w:eastAsia="黑体"/>
          <w:sz w:val="28"/>
          <w:szCs w:val="28"/>
        </w:rPr>
        <w:t>模板</w:t>
      </w:r>
      <w:r>
        <w:rPr>
          <w:rFonts w:hint="eastAsia" w:ascii="黑体" w:eastAsia="黑体"/>
          <w:sz w:val="28"/>
          <w:szCs w:val="28"/>
        </w:rPr>
        <w:t>修订历史</w:t>
      </w:r>
    </w:p>
    <w:p/>
    <w:tbl>
      <w:tblPr>
        <w:tblStyle w:val="16"/>
        <w:tblW w:w="912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17"/>
        <w:gridCol w:w="1195"/>
        <w:gridCol w:w="3827"/>
        <w:gridCol w:w="1276"/>
        <w:gridCol w:w="1150"/>
        <w:gridCol w:w="86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atLeast"/>
          <w:jc w:val="center"/>
        </w:trPr>
        <w:tc>
          <w:tcPr>
            <w:tcW w:w="817" w:type="dxa"/>
            <w:shd w:val="clear" w:color="auto" w:fill="C0C0C0"/>
            <w:vAlign w:val="center"/>
          </w:tcPr>
          <w:p>
            <w:pPr>
              <w:pStyle w:val="25"/>
              <w:pBdr>
                <w:left w:val="none" w:color="auto" w:sz="0" w:space="0"/>
              </w:pBdr>
              <w:spacing w:before="96" w:beforeLines="40" w:beforeAutospacing="0" w:after="96" w:afterLines="40" w:afterAutospacing="0"/>
              <w:textAlignment w:val="auto"/>
              <w:rPr>
                <w:rFonts w:hint="default" w:ascii="宋体" w:eastAsia="宋体" w:cs="Arial"/>
                <w:b/>
                <w:kern w:val="2"/>
                <w:sz w:val="18"/>
                <w:szCs w:val="18"/>
              </w:rPr>
            </w:pPr>
            <w:r>
              <w:rPr>
                <w:rFonts w:ascii="宋体" w:eastAsia="宋体" w:cs="Arial"/>
                <w:b/>
                <w:kern w:val="2"/>
                <w:sz w:val="18"/>
                <w:szCs w:val="18"/>
              </w:rPr>
              <w:t>版本</w:t>
            </w:r>
          </w:p>
        </w:tc>
        <w:tc>
          <w:tcPr>
            <w:tcW w:w="1195" w:type="dxa"/>
            <w:shd w:val="clear" w:color="auto" w:fill="C0C0C0"/>
            <w:vAlign w:val="center"/>
          </w:tcPr>
          <w:p>
            <w:pPr>
              <w:widowControl/>
              <w:spacing w:before="96" w:beforeLines="40" w:after="96" w:afterLines="40"/>
              <w:jc w:val="center"/>
              <w:rPr>
                <w:rFonts w:hAnsi="宋体" w:cs="Arial"/>
                <w:b/>
                <w:sz w:val="18"/>
                <w:szCs w:val="18"/>
              </w:rPr>
            </w:pPr>
            <w:r>
              <w:rPr>
                <w:rFonts w:hint="eastAsia" w:hAnsi="宋体" w:cs="Arial"/>
                <w:b/>
                <w:sz w:val="18"/>
                <w:szCs w:val="18"/>
              </w:rPr>
              <w:t>生效</w:t>
            </w:r>
            <w:r>
              <w:rPr>
                <w:rFonts w:hAnsi="宋体" w:cs="Arial"/>
                <w:b/>
                <w:sz w:val="18"/>
                <w:szCs w:val="18"/>
              </w:rPr>
              <w:t>时间</w:t>
            </w:r>
          </w:p>
        </w:tc>
        <w:tc>
          <w:tcPr>
            <w:tcW w:w="3827" w:type="dxa"/>
            <w:shd w:val="clear" w:color="auto" w:fill="C0C0C0"/>
            <w:vAlign w:val="center"/>
          </w:tcPr>
          <w:p>
            <w:pPr>
              <w:widowControl/>
              <w:spacing w:before="96" w:beforeLines="40" w:after="96" w:afterLines="40"/>
              <w:jc w:val="center"/>
              <w:rPr>
                <w:rFonts w:hAnsi="宋体" w:cs="Arial"/>
                <w:b/>
                <w:sz w:val="18"/>
                <w:szCs w:val="18"/>
              </w:rPr>
            </w:pPr>
            <w:r>
              <w:rPr>
                <w:rFonts w:hint="eastAsia" w:hAnsi="宋体" w:cs="Arial"/>
                <w:b/>
                <w:sz w:val="18"/>
                <w:szCs w:val="18"/>
              </w:rPr>
              <w:t>变更概要</w:t>
            </w:r>
          </w:p>
        </w:tc>
        <w:tc>
          <w:tcPr>
            <w:tcW w:w="1276" w:type="dxa"/>
            <w:shd w:val="clear" w:color="auto" w:fill="C0C0C0"/>
            <w:vAlign w:val="center"/>
          </w:tcPr>
          <w:p>
            <w:pPr>
              <w:pStyle w:val="25"/>
              <w:pBdr>
                <w:left w:val="none" w:color="auto" w:sz="0" w:space="0"/>
              </w:pBdr>
              <w:spacing w:before="96" w:beforeLines="40" w:beforeAutospacing="0" w:after="96" w:afterLines="40" w:afterAutospacing="0"/>
              <w:textAlignment w:val="auto"/>
              <w:rPr>
                <w:rFonts w:hint="default" w:ascii="宋体" w:eastAsia="宋体" w:cs="Arial"/>
                <w:b/>
                <w:kern w:val="2"/>
                <w:sz w:val="18"/>
                <w:szCs w:val="18"/>
              </w:rPr>
            </w:pPr>
            <w:r>
              <w:rPr>
                <w:rFonts w:ascii="宋体" w:eastAsia="宋体" w:cs="Arial"/>
                <w:b/>
                <w:kern w:val="2"/>
                <w:sz w:val="18"/>
                <w:szCs w:val="18"/>
              </w:rPr>
              <w:t>作者</w:t>
            </w:r>
          </w:p>
        </w:tc>
        <w:tc>
          <w:tcPr>
            <w:tcW w:w="1150" w:type="dxa"/>
            <w:shd w:val="clear" w:color="auto" w:fill="C0C0C0"/>
            <w:vAlign w:val="center"/>
          </w:tcPr>
          <w:p>
            <w:pPr>
              <w:widowControl/>
              <w:spacing w:before="96" w:beforeLines="40" w:after="96" w:afterLines="40"/>
              <w:jc w:val="center"/>
              <w:rPr>
                <w:rFonts w:hAnsi="宋体" w:cs="Arial"/>
                <w:b/>
                <w:sz w:val="18"/>
                <w:szCs w:val="18"/>
              </w:rPr>
            </w:pPr>
            <w:r>
              <w:rPr>
                <w:rFonts w:hint="eastAsia" w:hAnsi="宋体" w:cs="Arial"/>
                <w:b/>
                <w:sz w:val="18"/>
                <w:szCs w:val="18"/>
              </w:rPr>
              <w:t>审核</w:t>
            </w:r>
          </w:p>
        </w:tc>
        <w:tc>
          <w:tcPr>
            <w:tcW w:w="860" w:type="dxa"/>
            <w:shd w:val="clear" w:color="auto" w:fill="C0C0C0"/>
            <w:vAlign w:val="center"/>
          </w:tcPr>
          <w:p>
            <w:pPr>
              <w:widowControl/>
              <w:spacing w:before="96" w:beforeLines="40" w:after="96" w:afterLines="40"/>
              <w:jc w:val="center"/>
              <w:rPr>
                <w:rFonts w:hAnsi="宋体" w:cs="Arial"/>
                <w:b/>
                <w:sz w:val="18"/>
                <w:szCs w:val="18"/>
              </w:rPr>
            </w:pPr>
            <w:r>
              <w:rPr>
                <w:rFonts w:hint="eastAsia" w:hAnsi="宋体" w:cs="Arial"/>
                <w:b/>
                <w:sz w:val="18"/>
                <w:szCs w:val="18"/>
              </w:rPr>
              <w:t>批准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2" w:hRule="atLeast"/>
          <w:jc w:val="center"/>
        </w:trPr>
        <w:tc>
          <w:tcPr>
            <w:tcW w:w="817" w:type="dxa"/>
            <w:vAlign w:val="center"/>
          </w:tcPr>
          <w:p>
            <w:pPr>
              <w:widowControl/>
              <w:spacing w:before="96" w:beforeLines="40" w:after="96" w:afterLines="40"/>
              <w:jc w:val="center"/>
              <w:rPr>
                <w:sz w:val="18"/>
                <w:szCs w:val="18"/>
              </w:rPr>
            </w:pPr>
            <w:r>
              <w:rPr>
                <w:rFonts w:hint="eastAsia"/>
                <w:sz w:val="18"/>
                <w:szCs w:val="18"/>
              </w:rPr>
              <w:t>1.0</w:t>
            </w:r>
          </w:p>
        </w:tc>
        <w:tc>
          <w:tcPr>
            <w:tcW w:w="1195" w:type="dxa"/>
            <w:vAlign w:val="center"/>
          </w:tcPr>
          <w:p>
            <w:pPr>
              <w:widowControl/>
              <w:spacing w:before="96" w:beforeLines="40" w:after="96" w:afterLines="40"/>
              <w:jc w:val="center"/>
              <w:rPr>
                <w:sz w:val="18"/>
                <w:szCs w:val="18"/>
              </w:rPr>
            </w:pPr>
            <w:r>
              <w:rPr>
                <w:rFonts w:hint="eastAsia"/>
                <w:sz w:val="18"/>
                <w:szCs w:val="18"/>
              </w:rPr>
              <w:t>2014-1-1</w:t>
            </w:r>
          </w:p>
        </w:tc>
        <w:tc>
          <w:tcPr>
            <w:tcW w:w="3827" w:type="dxa"/>
            <w:vAlign w:val="center"/>
          </w:tcPr>
          <w:p>
            <w:pPr>
              <w:widowControl/>
              <w:spacing w:before="96" w:beforeLines="40" w:after="96" w:afterLines="40"/>
              <w:rPr>
                <w:rFonts w:cs="Arial"/>
                <w:sz w:val="18"/>
                <w:szCs w:val="18"/>
              </w:rPr>
            </w:pPr>
            <w:r>
              <w:rPr>
                <w:rFonts w:hint="eastAsia" w:cs="Arial"/>
                <w:sz w:val="18"/>
                <w:szCs w:val="18"/>
              </w:rPr>
              <w:t>创建模板文档</w:t>
            </w:r>
          </w:p>
        </w:tc>
        <w:tc>
          <w:tcPr>
            <w:tcW w:w="1276" w:type="dxa"/>
            <w:vAlign w:val="center"/>
          </w:tcPr>
          <w:p>
            <w:pPr>
              <w:widowControl/>
              <w:spacing w:before="96" w:beforeLines="40" w:after="96" w:afterLines="40"/>
              <w:jc w:val="center"/>
              <w:rPr>
                <w:rFonts w:cs="Arial"/>
                <w:sz w:val="18"/>
                <w:szCs w:val="18"/>
              </w:rPr>
            </w:pPr>
          </w:p>
        </w:tc>
        <w:tc>
          <w:tcPr>
            <w:tcW w:w="1150" w:type="dxa"/>
            <w:vAlign w:val="center"/>
          </w:tcPr>
          <w:p>
            <w:pPr>
              <w:widowControl/>
              <w:spacing w:before="96" w:beforeLines="40" w:after="96" w:afterLines="40"/>
              <w:jc w:val="center"/>
              <w:rPr>
                <w:rFonts w:cs="Arial"/>
                <w:sz w:val="18"/>
                <w:szCs w:val="18"/>
              </w:rPr>
            </w:pPr>
          </w:p>
        </w:tc>
        <w:tc>
          <w:tcPr>
            <w:tcW w:w="860" w:type="dxa"/>
            <w:vAlign w:val="center"/>
          </w:tcPr>
          <w:p>
            <w:pPr>
              <w:widowControl/>
              <w:spacing w:before="96" w:beforeLines="40" w:after="96" w:afterLines="40"/>
              <w:jc w:val="center"/>
              <w:rPr>
                <w:rFonts w:cs="Arial"/>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2" w:hRule="atLeast"/>
          <w:jc w:val="center"/>
        </w:trPr>
        <w:tc>
          <w:tcPr>
            <w:tcW w:w="817" w:type="dxa"/>
            <w:vAlign w:val="center"/>
          </w:tcPr>
          <w:p>
            <w:pPr>
              <w:widowControl/>
              <w:spacing w:before="96" w:beforeLines="40" w:after="96" w:afterLines="40"/>
              <w:jc w:val="center"/>
              <w:rPr>
                <w:rFonts w:hint="eastAsia"/>
                <w:sz w:val="18"/>
                <w:szCs w:val="18"/>
              </w:rPr>
            </w:pPr>
          </w:p>
        </w:tc>
        <w:tc>
          <w:tcPr>
            <w:tcW w:w="1195" w:type="dxa"/>
            <w:vAlign w:val="center"/>
          </w:tcPr>
          <w:p>
            <w:pPr>
              <w:widowControl/>
              <w:spacing w:before="96" w:beforeLines="40" w:after="96" w:afterLines="40"/>
              <w:jc w:val="center"/>
              <w:rPr>
                <w:rFonts w:hint="eastAsia"/>
                <w:sz w:val="18"/>
                <w:szCs w:val="18"/>
              </w:rPr>
            </w:pPr>
          </w:p>
        </w:tc>
        <w:tc>
          <w:tcPr>
            <w:tcW w:w="3827" w:type="dxa"/>
            <w:vAlign w:val="center"/>
          </w:tcPr>
          <w:p>
            <w:pPr>
              <w:widowControl/>
              <w:spacing w:before="96" w:beforeLines="40" w:after="96" w:afterLines="40"/>
              <w:rPr>
                <w:rFonts w:hint="eastAsia" w:cs="Arial"/>
                <w:sz w:val="18"/>
                <w:szCs w:val="18"/>
              </w:rPr>
            </w:pPr>
          </w:p>
        </w:tc>
        <w:tc>
          <w:tcPr>
            <w:tcW w:w="1276" w:type="dxa"/>
            <w:vAlign w:val="center"/>
          </w:tcPr>
          <w:p>
            <w:pPr>
              <w:widowControl/>
              <w:spacing w:before="96" w:beforeLines="40" w:after="96" w:afterLines="40"/>
              <w:jc w:val="center"/>
              <w:rPr>
                <w:rFonts w:cs="Arial"/>
                <w:sz w:val="18"/>
                <w:szCs w:val="18"/>
              </w:rPr>
            </w:pPr>
          </w:p>
        </w:tc>
        <w:tc>
          <w:tcPr>
            <w:tcW w:w="1150" w:type="dxa"/>
            <w:vAlign w:val="center"/>
          </w:tcPr>
          <w:p>
            <w:pPr>
              <w:widowControl/>
              <w:spacing w:before="96" w:beforeLines="40" w:after="96" w:afterLines="40"/>
              <w:jc w:val="center"/>
              <w:rPr>
                <w:rFonts w:cs="Arial"/>
                <w:sz w:val="18"/>
                <w:szCs w:val="18"/>
              </w:rPr>
            </w:pPr>
          </w:p>
        </w:tc>
        <w:tc>
          <w:tcPr>
            <w:tcW w:w="860" w:type="dxa"/>
            <w:vAlign w:val="center"/>
          </w:tcPr>
          <w:p>
            <w:pPr>
              <w:widowControl/>
              <w:spacing w:before="96" w:beforeLines="40" w:after="96" w:afterLines="40"/>
              <w:jc w:val="center"/>
              <w:rPr>
                <w:rFonts w:cs="Arial"/>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2" w:hRule="atLeast"/>
          <w:jc w:val="center"/>
        </w:trPr>
        <w:tc>
          <w:tcPr>
            <w:tcW w:w="817" w:type="dxa"/>
            <w:vAlign w:val="center"/>
          </w:tcPr>
          <w:p>
            <w:pPr>
              <w:widowControl/>
              <w:spacing w:before="96" w:beforeLines="40" w:after="96" w:afterLines="40"/>
              <w:jc w:val="center"/>
              <w:rPr>
                <w:rFonts w:hint="eastAsia"/>
                <w:sz w:val="18"/>
                <w:szCs w:val="18"/>
              </w:rPr>
            </w:pPr>
          </w:p>
        </w:tc>
        <w:tc>
          <w:tcPr>
            <w:tcW w:w="1195" w:type="dxa"/>
            <w:vAlign w:val="center"/>
          </w:tcPr>
          <w:p>
            <w:pPr>
              <w:widowControl/>
              <w:spacing w:before="96" w:beforeLines="40" w:after="96" w:afterLines="40"/>
              <w:jc w:val="center"/>
              <w:rPr>
                <w:rFonts w:hint="eastAsia"/>
                <w:sz w:val="18"/>
                <w:szCs w:val="18"/>
              </w:rPr>
            </w:pPr>
          </w:p>
        </w:tc>
        <w:tc>
          <w:tcPr>
            <w:tcW w:w="3827" w:type="dxa"/>
            <w:vAlign w:val="center"/>
          </w:tcPr>
          <w:p>
            <w:pPr>
              <w:widowControl/>
              <w:spacing w:before="96" w:beforeLines="40" w:after="96" w:afterLines="40"/>
              <w:rPr>
                <w:rFonts w:hint="eastAsia" w:cs="Arial"/>
                <w:sz w:val="18"/>
                <w:szCs w:val="18"/>
              </w:rPr>
            </w:pPr>
          </w:p>
        </w:tc>
        <w:tc>
          <w:tcPr>
            <w:tcW w:w="1276" w:type="dxa"/>
            <w:vAlign w:val="center"/>
          </w:tcPr>
          <w:p>
            <w:pPr>
              <w:widowControl/>
              <w:spacing w:before="96" w:beforeLines="40" w:after="96" w:afterLines="40"/>
              <w:jc w:val="center"/>
              <w:rPr>
                <w:rFonts w:cs="Arial"/>
                <w:sz w:val="18"/>
                <w:szCs w:val="18"/>
              </w:rPr>
            </w:pPr>
          </w:p>
        </w:tc>
        <w:tc>
          <w:tcPr>
            <w:tcW w:w="1150" w:type="dxa"/>
            <w:vAlign w:val="center"/>
          </w:tcPr>
          <w:p>
            <w:pPr>
              <w:widowControl/>
              <w:spacing w:before="96" w:beforeLines="40" w:after="96" w:afterLines="40"/>
              <w:jc w:val="center"/>
              <w:rPr>
                <w:rFonts w:cs="Arial"/>
                <w:sz w:val="18"/>
                <w:szCs w:val="18"/>
              </w:rPr>
            </w:pPr>
          </w:p>
        </w:tc>
        <w:tc>
          <w:tcPr>
            <w:tcW w:w="860" w:type="dxa"/>
            <w:vAlign w:val="center"/>
          </w:tcPr>
          <w:p>
            <w:pPr>
              <w:widowControl/>
              <w:spacing w:before="96" w:beforeLines="40" w:after="96" w:afterLines="40"/>
              <w:jc w:val="center"/>
              <w:rPr>
                <w:rFonts w:cs="Arial"/>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2" w:hRule="atLeast"/>
          <w:jc w:val="center"/>
        </w:trPr>
        <w:tc>
          <w:tcPr>
            <w:tcW w:w="817" w:type="dxa"/>
            <w:vAlign w:val="center"/>
          </w:tcPr>
          <w:p>
            <w:pPr>
              <w:widowControl/>
              <w:spacing w:before="96" w:beforeLines="40" w:after="96" w:afterLines="40"/>
              <w:jc w:val="center"/>
              <w:rPr>
                <w:rFonts w:hint="eastAsia"/>
                <w:sz w:val="18"/>
                <w:szCs w:val="18"/>
              </w:rPr>
            </w:pPr>
          </w:p>
        </w:tc>
        <w:tc>
          <w:tcPr>
            <w:tcW w:w="1195" w:type="dxa"/>
            <w:vAlign w:val="center"/>
          </w:tcPr>
          <w:p>
            <w:pPr>
              <w:widowControl/>
              <w:spacing w:before="96" w:beforeLines="40" w:after="96" w:afterLines="40"/>
              <w:jc w:val="center"/>
              <w:rPr>
                <w:rFonts w:hint="eastAsia"/>
                <w:sz w:val="18"/>
                <w:szCs w:val="18"/>
              </w:rPr>
            </w:pPr>
          </w:p>
        </w:tc>
        <w:tc>
          <w:tcPr>
            <w:tcW w:w="3827" w:type="dxa"/>
            <w:vAlign w:val="center"/>
          </w:tcPr>
          <w:p>
            <w:pPr>
              <w:widowControl/>
              <w:spacing w:before="96" w:beforeLines="40" w:after="96" w:afterLines="40"/>
              <w:rPr>
                <w:rFonts w:hint="eastAsia" w:cs="Arial"/>
                <w:sz w:val="18"/>
                <w:szCs w:val="18"/>
              </w:rPr>
            </w:pPr>
          </w:p>
        </w:tc>
        <w:tc>
          <w:tcPr>
            <w:tcW w:w="1276" w:type="dxa"/>
            <w:vAlign w:val="center"/>
          </w:tcPr>
          <w:p>
            <w:pPr>
              <w:widowControl/>
              <w:spacing w:before="96" w:beforeLines="40" w:after="96" w:afterLines="40"/>
              <w:jc w:val="center"/>
              <w:rPr>
                <w:rFonts w:cs="Arial"/>
                <w:sz w:val="18"/>
                <w:szCs w:val="18"/>
              </w:rPr>
            </w:pPr>
          </w:p>
        </w:tc>
        <w:tc>
          <w:tcPr>
            <w:tcW w:w="1150" w:type="dxa"/>
            <w:vAlign w:val="center"/>
          </w:tcPr>
          <w:p>
            <w:pPr>
              <w:widowControl/>
              <w:spacing w:before="96" w:beforeLines="40" w:after="96" w:afterLines="40"/>
              <w:jc w:val="center"/>
              <w:rPr>
                <w:rFonts w:cs="Arial"/>
                <w:sz w:val="18"/>
                <w:szCs w:val="18"/>
              </w:rPr>
            </w:pPr>
          </w:p>
        </w:tc>
        <w:tc>
          <w:tcPr>
            <w:tcW w:w="860" w:type="dxa"/>
            <w:vAlign w:val="center"/>
          </w:tcPr>
          <w:p>
            <w:pPr>
              <w:widowControl/>
              <w:spacing w:before="96" w:beforeLines="40" w:after="96" w:afterLines="40"/>
              <w:jc w:val="center"/>
              <w:rPr>
                <w:rFonts w:cs="Arial"/>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2" w:hRule="atLeast"/>
          <w:jc w:val="center"/>
        </w:trPr>
        <w:tc>
          <w:tcPr>
            <w:tcW w:w="817" w:type="dxa"/>
            <w:vAlign w:val="center"/>
          </w:tcPr>
          <w:p>
            <w:pPr>
              <w:widowControl/>
              <w:spacing w:before="96" w:beforeLines="40" w:after="96" w:afterLines="40"/>
              <w:jc w:val="center"/>
              <w:rPr>
                <w:rFonts w:hint="eastAsia"/>
                <w:sz w:val="18"/>
                <w:szCs w:val="18"/>
              </w:rPr>
            </w:pPr>
          </w:p>
        </w:tc>
        <w:tc>
          <w:tcPr>
            <w:tcW w:w="1195" w:type="dxa"/>
            <w:vAlign w:val="center"/>
          </w:tcPr>
          <w:p>
            <w:pPr>
              <w:widowControl/>
              <w:spacing w:before="96" w:beforeLines="40" w:after="96" w:afterLines="40"/>
              <w:jc w:val="center"/>
              <w:rPr>
                <w:rFonts w:hint="eastAsia"/>
                <w:sz w:val="18"/>
                <w:szCs w:val="18"/>
              </w:rPr>
            </w:pPr>
          </w:p>
        </w:tc>
        <w:tc>
          <w:tcPr>
            <w:tcW w:w="3827" w:type="dxa"/>
            <w:vAlign w:val="center"/>
          </w:tcPr>
          <w:p>
            <w:pPr>
              <w:widowControl/>
              <w:spacing w:before="96" w:beforeLines="40" w:after="96" w:afterLines="40"/>
              <w:rPr>
                <w:rFonts w:hint="eastAsia" w:cs="Arial"/>
                <w:sz w:val="18"/>
                <w:szCs w:val="18"/>
              </w:rPr>
            </w:pPr>
          </w:p>
        </w:tc>
        <w:tc>
          <w:tcPr>
            <w:tcW w:w="1276" w:type="dxa"/>
            <w:vAlign w:val="center"/>
          </w:tcPr>
          <w:p>
            <w:pPr>
              <w:widowControl/>
              <w:spacing w:before="96" w:beforeLines="40" w:after="96" w:afterLines="40"/>
              <w:jc w:val="center"/>
              <w:rPr>
                <w:rFonts w:cs="Arial"/>
                <w:sz w:val="18"/>
                <w:szCs w:val="18"/>
              </w:rPr>
            </w:pPr>
          </w:p>
        </w:tc>
        <w:tc>
          <w:tcPr>
            <w:tcW w:w="1150" w:type="dxa"/>
            <w:vAlign w:val="center"/>
          </w:tcPr>
          <w:p>
            <w:pPr>
              <w:widowControl/>
              <w:spacing w:before="96" w:beforeLines="40" w:after="96" w:afterLines="40"/>
              <w:jc w:val="center"/>
              <w:rPr>
                <w:rFonts w:cs="Arial"/>
                <w:sz w:val="18"/>
                <w:szCs w:val="18"/>
              </w:rPr>
            </w:pPr>
          </w:p>
        </w:tc>
        <w:tc>
          <w:tcPr>
            <w:tcW w:w="860" w:type="dxa"/>
            <w:vAlign w:val="center"/>
          </w:tcPr>
          <w:p>
            <w:pPr>
              <w:widowControl/>
              <w:spacing w:before="96" w:beforeLines="40" w:after="96" w:afterLines="40"/>
              <w:jc w:val="center"/>
              <w:rPr>
                <w:rFonts w:cs="Arial"/>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2" w:hRule="atLeast"/>
          <w:jc w:val="center"/>
        </w:trPr>
        <w:tc>
          <w:tcPr>
            <w:tcW w:w="817" w:type="dxa"/>
            <w:vAlign w:val="center"/>
          </w:tcPr>
          <w:p>
            <w:pPr>
              <w:widowControl/>
              <w:spacing w:before="96" w:beforeLines="40" w:after="96" w:afterLines="40"/>
              <w:jc w:val="center"/>
              <w:rPr>
                <w:rFonts w:hint="eastAsia"/>
                <w:sz w:val="18"/>
                <w:szCs w:val="18"/>
              </w:rPr>
            </w:pPr>
          </w:p>
        </w:tc>
        <w:tc>
          <w:tcPr>
            <w:tcW w:w="1195" w:type="dxa"/>
            <w:vAlign w:val="center"/>
          </w:tcPr>
          <w:p>
            <w:pPr>
              <w:widowControl/>
              <w:spacing w:before="96" w:beforeLines="40" w:after="96" w:afterLines="40"/>
              <w:jc w:val="center"/>
              <w:rPr>
                <w:rFonts w:hint="eastAsia"/>
                <w:sz w:val="18"/>
                <w:szCs w:val="18"/>
              </w:rPr>
            </w:pPr>
          </w:p>
        </w:tc>
        <w:tc>
          <w:tcPr>
            <w:tcW w:w="3827" w:type="dxa"/>
            <w:vAlign w:val="center"/>
          </w:tcPr>
          <w:p>
            <w:pPr>
              <w:widowControl/>
              <w:spacing w:before="96" w:beforeLines="40" w:after="96" w:afterLines="40"/>
              <w:rPr>
                <w:rFonts w:hint="eastAsia" w:cs="Arial"/>
                <w:sz w:val="18"/>
                <w:szCs w:val="18"/>
              </w:rPr>
            </w:pPr>
          </w:p>
        </w:tc>
        <w:tc>
          <w:tcPr>
            <w:tcW w:w="1276" w:type="dxa"/>
            <w:vAlign w:val="center"/>
          </w:tcPr>
          <w:p>
            <w:pPr>
              <w:widowControl/>
              <w:spacing w:before="96" w:beforeLines="40" w:after="96" w:afterLines="40"/>
              <w:jc w:val="center"/>
              <w:rPr>
                <w:rFonts w:cs="Arial"/>
                <w:sz w:val="18"/>
                <w:szCs w:val="18"/>
              </w:rPr>
            </w:pPr>
          </w:p>
        </w:tc>
        <w:tc>
          <w:tcPr>
            <w:tcW w:w="1150" w:type="dxa"/>
            <w:vAlign w:val="center"/>
          </w:tcPr>
          <w:p>
            <w:pPr>
              <w:widowControl/>
              <w:spacing w:before="96" w:beforeLines="40" w:after="96" w:afterLines="40"/>
              <w:jc w:val="center"/>
              <w:rPr>
                <w:rFonts w:cs="Arial"/>
                <w:sz w:val="18"/>
                <w:szCs w:val="18"/>
              </w:rPr>
            </w:pPr>
          </w:p>
        </w:tc>
        <w:tc>
          <w:tcPr>
            <w:tcW w:w="860" w:type="dxa"/>
            <w:vAlign w:val="center"/>
          </w:tcPr>
          <w:p>
            <w:pPr>
              <w:widowControl/>
              <w:spacing w:before="96" w:beforeLines="40" w:after="96" w:afterLines="40"/>
              <w:jc w:val="center"/>
              <w:rPr>
                <w:rFonts w:cs="Arial"/>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2" w:hRule="atLeast"/>
          <w:jc w:val="center"/>
        </w:trPr>
        <w:tc>
          <w:tcPr>
            <w:tcW w:w="817" w:type="dxa"/>
            <w:vAlign w:val="center"/>
          </w:tcPr>
          <w:p>
            <w:pPr>
              <w:widowControl/>
              <w:spacing w:before="96" w:beforeLines="40" w:after="96" w:afterLines="40"/>
              <w:jc w:val="center"/>
              <w:rPr>
                <w:rFonts w:hint="eastAsia"/>
                <w:sz w:val="18"/>
                <w:szCs w:val="18"/>
              </w:rPr>
            </w:pPr>
          </w:p>
        </w:tc>
        <w:tc>
          <w:tcPr>
            <w:tcW w:w="1195" w:type="dxa"/>
            <w:vAlign w:val="center"/>
          </w:tcPr>
          <w:p>
            <w:pPr>
              <w:widowControl/>
              <w:spacing w:before="96" w:beforeLines="40" w:after="96" w:afterLines="40"/>
              <w:jc w:val="center"/>
              <w:rPr>
                <w:rFonts w:hint="eastAsia"/>
                <w:sz w:val="18"/>
                <w:szCs w:val="18"/>
              </w:rPr>
            </w:pPr>
          </w:p>
        </w:tc>
        <w:tc>
          <w:tcPr>
            <w:tcW w:w="3827" w:type="dxa"/>
            <w:vAlign w:val="center"/>
          </w:tcPr>
          <w:p>
            <w:pPr>
              <w:widowControl/>
              <w:spacing w:before="96" w:beforeLines="40" w:after="96" w:afterLines="40"/>
              <w:rPr>
                <w:rFonts w:hint="eastAsia" w:cs="Arial"/>
                <w:sz w:val="18"/>
                <w:szCs w:val="18"/>
              </w:rPr>
            </w:pPr>
          </w:p>
        </w:tc>
        <w:tc>
          <w:tcPr>
            <w:tcW w:w="1276" w:type="dxa"/>
            <w:vAlign w:val="center"/>
          </w:tcPr>
          <w:p>
            <w:pPr>
              <w:widowControl/>
              <w:spacing w:before="96" w:beforeLines="40" w:after="96" w:afterLines="40"/>
              <w:jc w:val="center"/>
              <w:rPr>
                <w:rFonts w:cs="Arial"/>
                <w:sz w:val="18"/>
                <w:szCs w:val="18"/>
              </w:rPr>
            </w:pPr>
          </w:p>
        </w:tc>
        <w:tc>
          <w:tcPr>
            <w:tcW w:w="1150" w:type="dxa"/>
            <w:vAlign w:val="center"/>
          </w:tcPr>
          <w:p>
            <w:pPr>
              <w:widowControl/>
              <w:spacing w:before="96" w:beforeLines="40" w:after="96" w:afterLines="40"/>
              <w:jc w:val="center"/>
              <w:rPr>
                <w:rFonts w:cs="Arial"/>
                <w:sz w:val="18"/>
                <w:szCs w:val="18"/>
              </w:rPr>
            </w:pPr>
          </w:p>
        </w:tc>
        <w:tc>
          <w:tcPr>
            <w:tcW w:w="860" w:type="dxa"/>
            <w:vAlign w:val="center"/>
          </w:tcPr>
          <w:p>
            <w:pPr>
              <w:widowControl/>
              <w:spacing w:before="96" w:beforeLines="40" w:after="96" w:afterLines="40"/>
              <w:jc w:val="center"/>
              <w:rPr>
                <w:rFonts w:cs="Arial"/>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2" w:hRule="atLeast"/>
          <w:jc w:val="center"/>
        </w:trPr>
        <w:tc>
          <w:tcPr>
            <w:tcW w:w="817" w:type="dxa"/>
            <w:vAlign w:val="center"/>
          </w:tcPr>
          <w:p>
            <w:pPr>
              <w:widowControl/>
              <w:spacing w:before="96" w:beforeLines="40" w:after="96" w:afterLines="40"/>
              <w:jc w:val="center"/>
              <w:rPr>
                <w:rFonts w:hint="eastAsia"/>
                <w:sz w:val="18"/>
                <w:szCs w:val="18"/>
              </w:rPr>
            </w:pPr>
          </w:p>
        </w:tc>
        <w:tc>
          <w:tcPr>
            <w:tcW w:w="1195" w:type="dxa"/>
            <w:vAlign w:val="center"/>
          </w:tcPr>
          <w:p>
            <w:pPr>
              <w:widowControl/>
              <w:spacing w:before="96" w:beforeLines="40" w:after="96" w:afterLines="40"/>
              <w:jc w:val="center"/>
              <w:rPr>
                <w:rFonts w:hint="eastAsia"/>
                <w:sz w:val="18"/>
                <w:szCs w:val="18"/>
              </w:rPr>
            </w:pPr>
          </w:p>
        </w:tc>
        <w:tc>
          <w:tcPr>
            <w:tcW w:w="3827" w:type="dxa"/>
            <w:vAlign w:val="center"/>
          </w:tcPr>
          <w:p>
            <w:pPr>
              <w:widowControl/>
              <w:spacing w:before="96" w:beforeLines="40" w:after="96" w:afterLines="40"/>
              <w:rPr>
                <w:rFonts w:hint="eastAsia" w:cs="Arial"/>
                <w:sz w:val="18"/>
                <w:szCs w:val="18"/>
              </w:rPr>
            </w:pPr>
          </w:p>
        </w:tc>
        <w:tc>
          <w:tcPr>
            <w:tcW w:w="1276" w:type="dxa"/>
            <w:vAlign w:val="center"/>
          </w:tcPr>
          <w:p>
            <w:pPr>
              <w:widowControl/>
              <w:spacing w:before="96" w:beforeLines="40" w:after="96" w:afterLines="40"/>
              <w:jc w:val="center"/>
              <w:rPr>
                <w:rFonts w:cs="Arial"/>
                <w:sz w:val="18"/>
                <w:szCs w:val="18"/>
              </w:rPr>
            </w:pPr>
          </w:p>
        </w:tc>
        <w:tc>
          <w:tcPr>
            <w:tcW w:w="1150" w:type="dxa"/>
            <w:vAlign w:val="center"/>
          </w:tcPr>
          <w:p>
            <w:pPr>
              <w:widowControl/>
              <w:spacing w:before="96" w:beforeLines="40" w:after="96" w:afterLines="40"/>
              <w:jc w:val="center"/>
              <w:rPr>
                <w:rFonts w:cs="Arial"/>
                <w:sz w:val="18"/>
                <w:szCs w:val="18"/>
              </w:rPr>
            </w:pPr>
          </w:p>
        </w:tc>
        <w:tc>
          <w:tcPr>
            <w:tcW w:w="860" w:type="dxa"/>
            <w:vAlign w:val="center"/>
          </w:tcPr>
          <w:p>
            <w:pPr>
              <w:widowControl/>
              <w:spacing w:before="96" w:beforeLines="40" w:after="96" w:afterLines="40"/>
              <w:jc w:val="center"/>
              <w:rPr>
                <w:rFonts w:cs="Arial"/>
                <w:sz w:val="18"/>
                <w:szCs w:val="18"/>
              </w:rPr>
            </w:pPr>
          </w:p>
        </w:tc>
      </w:tr>
    </w:tbl>
    <w:p>
      <w:pPr>
        <w:sectPr>
          <w:headerReference r:id="rId4" w:type="first"/>
          <w:footerReference r:id="rId6" w:type="first"/>
          <w:headerReference r:id="rId3" w:type="default"/>
          <w:footerReference r:id="rId5" w:type="default"/>
          <w:pgSz w:w="12240" w:h="15840"/>
          <w:pgMar w:top="1714" w:right="1417" w:bottom="1714" w:left="1417" w:header="720" w:footer="720" w:gutter="0"/>
          <w:cols w:space="720" w:num="1"/>
          <w:docGrid w:linePitch="286" w:charSpace="0"/>
        </w:sectPr>
      </w:pPr>
    </w:p>
    <w:p>
      <w:pPr>
        <w:widowControl/>
        <w:jc w:val="left"/>
        <w:rPr>
          <w:b/>
          <w:color w:val="FF0000"/>
          <w:sz w:val="30"/>
          <w:szCs w:val="30"/>
        </w:rPr>
      </w:pPr>
    </w:p>
    <w:sdt>
      <w:sdtPr>
        <w:rPr>
          <w:rFonts w:ascii="Times New Roman" w:hAnsi="Times New Roman" w:eastAsia="宋体" w:cs="Times New Roman"/>
          <w:color w:val="auto"/>
          <w:kern w:val="2"/>
          <w:sz w:val="21"/>
          <w:szCs w:val="24"/>
          <w:lang w:val="zh-CN"/>
        </w:rPr>
        <w:id w:val="627896462"/>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28"/>
          </w:pPr>
          <w:r>
            <w:rPr>
              <w:lang w:val="zh-CN"/>
            </w:rPr>
            <w:t>目录</w:t>
          </w:r>
        </w:p>
        <w:p>
          <w:pPr>
            <w:pStyle w:val="11"/>
            <w:tabs>
              <w:tab w:val="left" w:pos="840"/>
              <w:tab w:val="right" w:leader="dot" w:pos="8296"/>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"_Toc481054529" </w:instrText>
          </w:r>
          <w:r>
            <w:fldChar w:fldCharType="separate"/>
          </w:r>
          <w:r>
            <w:rPr>
              <w:rStyle w:val="15"/>
              <w:rFonts w:ascii="黑体" w:hAnsi="黑体" w:eastAsia="黑体" w:cs="Arial"/>
            </w:rPr>
            <w:t>1.</w:t>
          </w:r>
          <w:r>
            <w:rPr>
              <w:rFonts w:asciiTheme="minorHAnsi" w:hAnsiTheme="minorHAnsi" w:eastAsiaTheme="minorEastAsia" w:cstheme="minorBidi"/>
              <w:szCs w:val="22"/>
            </w:rPr>
            <w:tab/>
          </w:r>
          <w:r>
            <w:rPr>
              <w:rStyle w:val="15"/>
              <w:rFonts w:ascii="Arial" w:hAnsi="Arial" w:cs="Lucida Sans"/>
              <w:i/>
              <w:snapToGrid w:val="0"/>
            </w:rPr>
            <w:t>【风控系统开发需求】</w:t>
          </w:r>
          <w:r>
            <w:tab/>
          </w:r>
          <w:r>
            <w:fldChar w:fldCharType="begin"/>
          </w:r>
          <w:r>
            <w:instrText xml:space="preserve"> PAGEREF _Toc481054529 \h </w:instrText>
          </w:r>
          <w:r>
            <w:fldChar w:fldCharType="separate"/>
          </w:r>
          <w:r>
            <w:t>4</w:t>
          </w:r>
          <w:r>
            <w:fldChar w:fldCharType="end"/>
          </w:r>
          <w:r>
            <w:fldChar w:fldCharType="end"/>
          </w:r>
        </w:p>
        <w:p>
          <w:pPr>
            <w:pStyle w:val="12"/>
            <w:tabs>
              <w:tab w:val="left" w:pos="1260"/>
              <w:tab w:val="right" w:leader="dot" w:pos="8296"/>
            </w:tabs>
            <w:rPr>
              <w:rFonts w:asciiTheme="minorHAnsi" w:hAnsiTheme="minorHAnsi" w:eastAsiaTheme="minorEastAsia" w:cstheme="minorBidi"/>
              <w:szCs w:val="22"/>
            </w:rPr>
          </w:pPr>
          <w:r>
            <w:fldChar w:fldCharType="begin"/>
          </w:r>
          <w:r>
            <w:instrText xml:space="preserve"> HYPERLINK \l "_Toc481054530" </w:instrText>
          </w:r>
          <w:r>
            <w:fldChar w:fldCharType="separate"/>
          </w:r>
          <w:r>
            <w:rPr>
              <w:rStyle w:val="15"/>
              <w:rFonts w:ascii="黑体" w:hAnsi="黑体"/>
            </w:rPr>
            <w:t>1.1.</w:t>
          </w:r>
          <w:r>
            <w:rPr>
              <w:rFonts w:asciiTheme="minorHAnsi" w:hAnsiTheme="minorHAnsi" w:eastAsiaTheme="minorEastAsia" w:cstheme="minorBidi"/>
              <w:szCs w:val="22"/>
            </w:rPr>
            <w:tab/>
          </w:r>
          <w:r>
            <w:rPr>
              <w:rStyle w:val="15"/>
              <w:rFonts w:ascii="宋体" w:hAnsi="宋体"/>
            </w:rPr>
            <w:t>用户需求</w:t>
          </w:r>
          <w:r>
            <w:tab/>
          </w:r>
          <w:r>
            <w:fldChar w:fldCharType="begin"/>
          </w:r>
          <w:r>
            <w:instrText xml:space="preserve"> PAGEREF _Toc481054530 \h </w:instrText>
          </w:r>
          <w:r>
            <w:fldChar w:fldCharType="separate"/>
          </w:r>
          <w:r>
            <w:t>4</w:t>
          </w:r>
          <w:r>
            <w:fldChar w:fldCharType="end"/>
          </w:r>
          <w:r>
            <w:fldChar w:fldCharType="end"/>
          </w:r>
        </w:p>
        <w:p>
          <w:pPr>
            <w:pStyle w:val="7"/>
            <w:tabs>
              <w:tab w:val="left" w:pos="1680"/>
              <w:tab w:val="right" w:leader="dot" w:pos="8296"/>
            </w:tabs>
            <w:rPr>
              <w:rFonts w:asciiTheme="minorHAnsi" w:hAnsiTheme="minorHAnsi" w:eastAsiaTheme="minorEastAsia" w:cstheme="minorBidi"/>
              <w:szCs w:val="22"/>
            </w:rPr>
          </w:pPr>
          <w:r>
            <w:fldChar w:fldCharType="begin"/>
          </w:r>
          <w:r>
            <w:instrText xml:space="preserve"> HYPERLINK \l "_Toc481054531" </w:instrText>
          </w:r>
          <w:r>
            <w:fldChar w:fldCharType="separate"/>
          </w:r>
          <w:r>
            <w:rPr>
              <w:rStyle w:val="15"/>
              <w:rFonts w:ascii="黑体" w:hAnsi="黑体" w:eastAsia="黑体" w:cs="Arial"/>
            </w:rPr>
            <w:t>1.1.1.</w:t>
          </w:r>
          <w:r>
            <w:rPr>
              <w:rFonts w:asciiTheme="minorHAnsi" w:hAnsiTheme="minorHAnsi" w:eastAsiaTheme="minorEastAsia" w:cstheme="minorBidi"/>
              <w:szCs w:val="22"/>
            </w:rPr>
            <w:tab/>
          </w:r>
          <w:r>
            <w:rPr>
              <w:rStyle w:val="15"/>
              <w:rFonts w:ascii="黑体" w:hAnsi="黑体" w:eastAsia="黑体"/>
            </w:rPr>
            <w:t>需求基本情况</w:t>
          </w:r>
          <w:r>
            <w:tab/>
          </w:r>
          <w:r>
            <w:fldChar w:fldCharType="begin"/>
          </w:r>
          <w:r>
            <w:instrText xml:space="preserve"> PAGEREF _Toc481054531 \h </w:instrText>
          </w:r>
          <w:r>
            <w:fldChar w:fldCharType="separate"/>
          </w:r>
          <w:r>
            <w:t>4</w:t>
          </w:r>
          <w:r>
            <w:fldChar w:fldCharType="end"/>
          </w:r>
          <w:r>
            <w:fldChar w:fldCharType="end"/>
          </w:r>
        </w:p>
        <w:p>
          <w:pPr>
            <w:pStyle w:val="7"/>
            <w:tabs>
              <w:tab w:val="left" w:pos="1680"/>
              <w:tab w:val="right" w:leader="dot" w:pos="8296"/>
            </w:tabs>
            <w:rPr>
              <w:rFonts w:asciiTheme="minorHAnsi" w:hAnsiTheme="minorHAnsi" w:eastAsiaTheme="minorEastAsia" w:cstheme="minorBidi"/>
              <w:szCs w:val="22"/>
            </w:rPr>
          </w:pPr>
          <w:r>
            <w:fldChar w:fldCharType="begin"/>
          </w:r>
          <w:r>
            <w:instrText xml:space="preserve"> HYPERLINK \l "_Toc481054532" </w:instrText>
          </w:r>
          <w:r>
            <w:fldChar w:fldCharType="separate"/>
          </w:r>
          <w:r>
            <w:rPr>
              <w:rStyle w:val="15"/>
              <w:rFonts w:ascii="黑体" w:hAnsi="黑体" w:eastAsia="黑体" w:cs="Arial"/>
            </w:rPr>
            <w:t>1.1.2.</w:t>
          </w:r>
          <w:r>
            <w:rPr>
              <w:rFonts w:asciiTheme="minorHAnsi" w:hAnsiTheme="minorHAnsi" w:eastAsiaTheme="minorEastAsia" w:cstheme="minorBidi"/>
              <w:szCs w:val="22"/>
            </w:rPr>
            <w:tab/>
          </w:r>
          <w:r>
            <w:rPr>
              <w:rStyle w:val="15"/>
              <w:rFonts w:ascii="黑体" w:hAnsi="黑体" w:eastAsia="黑体"/>
            </w:rPr>
            <w:t>需求背景</w:t>
          </w:r>
          <w:r>
            <w:tab/>
          </w:r>
          <w:r>
            <w:fldChar w:fldCharType="begin"/>
          </w:r>
          <w:r>
            <w:instrText xml:space="preserve"> PAGEREF _Toc481054532 \h </w:instrText>
          </w:r>
          <w:r>
            <w:fldChar w:fldCharType="separate"/>
          </w:r>
          <w:r>
            <w:t>4</w:t>
          </w:r>
          <w:r>
            <w:fldChar w:fldCharType="end"/>
          </w:r>
          <w:r>
            <w:fldChar w:fldCharType="end"/>
          </w:r>
        </w:p>
        <w:p>
          <w:pPr>
            <w:pStyle w:val="7"/>
            <w:tabs>
              <w:tab w:val="left" w:pos="1680"/>
              <w:tab w:val="right" w:leader="dot" w:pos="8296"/>
            </w:tabs>
            <w:rPr>
              <w:rFonts w:asciiTheme="minorHAnsi" w:hAnsiTheme="minorHAnsi" w:eastAsiaTheme="minorEastAsia" w:cstheme="minorBidi"/>
              <w:szCs w:val="22"/>
            </w:rPr>
          </w:pPr>
          <w:r>
            <w:fldChar w:fldCharType="begin"/>
          </w:r>
          <w:r>
            <w:instrText xml:space="preserve"> HYPERLINK \l "_Toc481054533" </w:instrText>
          </w:r>
          <w:r>
            <w:fldChar w:fldCharType="separate"/>
          </w:r>
          <w:r>
            <w:rPr>
              <w:rStyle w:val="15"/>
              <w:rFonts w:ascii="黑体" w:hAnsi="黑体" w:eastAsia="黑体" w:cs="Arial"/>
            </w:rPr>
            <w:t>1.1.3.</w:t>
          </w:r>
          <w:r>
            <w:rPr>
              <w:rFonts w:asciiTheme="minorHAnsi" w:hAnsiTheme="minorHAnsi" w:eastAsiaTheme="minorEastAsia" w:cstheme="minorBidi"/>
              <w:szCs w:val="22"/>
            </w:rPr>
            <w:tab/>
          </w:r>
          <w:r>
            <w:rPr>
              <w:rStyle w:val="15"/>
              <w:rFonts w:ascii="黑体" w:hAnsi="黑体" w:eastAsia="黑体"/>
            </w:rPr>
            <w:t>业务价值</w:t>
          </w:r>
          <w:r>
            <w:tab/>
          </w:r>
          <w:r>
            <w:fldChar w:fldCharType="begin"/>
          </w:r>
          <w:r>
            <w:instrText xml:space="preserve"> PAGEREF _Toc481054533 \h </w:instrText>
          </w:r>
          <w:r>
            <w:fldChar w:fldCharType="separate"/>
          </w:r>
          <w:r>
            <w:t>4</w:t>
          </w:r>
          <w:r>
            <w:fldChar w:fldCharType="end"/>
          </w:r>
          <w:r>
            <w:fldChar w:fldCharType="end"/>
          </w:r>
        </w:p>
        <w:p>
          <w:pPr>
            <w:pStyle w:val="7"/>
            <w:tabs>
              <w:tab w:val="left" w:pos="1680"/>
              <w:tab w:val="right" w:leader="dot" w:pos="8296"/>
            </w:tabs>
            <w:rPr>
              <w:rFonts w:asciiTheme="minorHAnsi" w:hAnsiTheme="minorHAnsi" w:eastAsiaTheme="minorEastAsia" w:cstheme="minorBidi"/>
              <w:szCs w:val="22"/>
            </w:rPr>
          </w:pPr>
          <w:r>
            <w:fldChar w:fldCharType="begin"/>
          </w:r>
          <w:r>
            <w:instrText xml:space="preserve"> HYPERLINK \l "_Toc481054534" </w:instrText>
          </w:r>
          <w:r>
            <w:fldChar w:fldCharType="separate"/>
          </w:r>
          <w:r>
            <w:rPr>
              <w:rStyle w:val="15"/>
              <w:rFonts w:ascii="黑体" w:hAnsi="黑体" w:eastAsia="黑体" w:cs="Arial"/>
            </w:rPr>
            <w:t>1.1.4.</w:t>
          </w:r>
          <w:r>
            <w:rPr>
              <w:rFonts w:asciiTheme="minorHAnsi" w:hAnsiTheme="minorHAnsi" w:eastAsiaTheme="minorEastAsia" w:cstheme="minorBidi"/>
              <w:szCs w:val="22"/>
            </w:rPr>
            <w:tab/>
          </w:r>
          <w:r>
            <w:rPr>
              <w:rStyle w:val="15"/>
              <w:rFonts w:ascii="黑体" w:hAnsi="黑体" w:eastAsia="黑体"/>
            </w:rPr>
            <w:t>业务流程</w:t>
          </w:r>
          <w:r>
            <w:tab/>
          </w:r>
          <w:r>
            <w:fldChar w:fldCharType="begin"/>
          </w:r>
          <w:r>
            <w:instrText xml:space="preserve"> PAGEREF _Toc481054534 \h </w:instrText>
          </w:r>
          <w:r>
            <w:fldChar w:fldCharType="separate"/>
          </w:r>
          <w:r>
            <w:t>5</w:t>
          </w:r>
          <w:r>
            <w:fldChar w:fldCharType="end"/>
          </w:r>
          <w:r>
            <w:fldChar w:fldCharType="end"/>
          </w:r>
        </w:p>
        <w:p>
          <w:pPr>
            <w:pStyle w:val="7"/>
            <w:tabs>
              <w:tab w:val="left" w:pos="1680"/>
              <w:tab w:val="right" w:leader="dot" w:pos="8296"/>
            </w:tabs>
            <w:rPr>
              <w:rFonts w:asciiTheme="minorHAnsi" w:hAnsiTheme="minorHAnsi" w:eastAsiaTheme="minorEastAsia" w:cstheme="minorBidi"/>
              <w:szCs w:val="22"/>
            </w:rPr>
          </w:pPr>
          <w:r>
            <w:fldChar w:fldCharType="begin"/>
          </w:r>
          <w:r>
            <w:instrText xml:space="preserve"> HYPERLINK \l "_Toc481054535" </w:instrText>
          </w:r>
          <w:r>
            <w:fldChar w:fldCharType="separate"/>
          </w:r>
          <w:r>
            <w:rPr>
              <w:rStyle w:val="15"/>
              <w:rFonts w:ascii="黑体" w:hAnsi="黑体" w:eastAsia="黑体" w:cs="Arial"/>
            </w:rPr>
            <w:t>1.1.5.</w:t>
          </w:r>
          <w:r>
            <w:rPr>
              <w:rFonts w:asciiTheme="minorHAnsi" w:hAnsiTheme="minorHAnsi" w:eastAsiaTheme="minorEastAsia" w:cstheme="minorBidi"/>
              <w:szCs w:val="22"/>
            </w:rPr>
            <w:tab/>
          </w:r>
          <w:r>
            <w:rPr>
              <w:rStyle w:val="15"/>
              <w:rFonts w:ascii="黑体" w:hAnsi="黑体" w:eastAsia="黑体"/>
            </w:rPr>
            <w:t>需求描述</w:t>
          </w:r>
          <w:r>
            <w:tab/>
          </w:r>
          <w:r>
            <w:fldChar w:fldCharType="begin"/>
          </w:r>
          <w:r>
            <w:instrText xml:space="preserve"> PAGEREF _Toc481054535 \h </w:instrText>
          </w:r>
          <w:r>
            <w:fldChar w:fldCharType="separate"/>
          </w:r>
          <w:r>
            <w:t>5</w:t>
          </w:r>
          <w:r>
            <w:fldChar w:fldCharType="end"/>
          </w:r>
          <w:r>
            <w:fldChar w:fldCharType="end"/>
          </w:r>
        </w:p>
        <w:p>
          <w:pPr>
            <w:pStyle w:val="7"/>
            <w:tabs>
              <w:tab w:val="left" w:pos="1680"/>
              <w:tab w:val="right" w:leader="dot" w:pos="8296"/>
            </w:tabs>
            <w:rPr>
              <w:rFonts w:asciiTheme="minorHAnsi" w:hAnsiTheme="minorHAnsi" w:eastAsiaTheme="minorEastAsia" w:cstheme="minorBidi"/>
              <w:szCs w:val="22"/>
            </w:rPr>
          </w:pPr>
          <w:r>
            <w:fldChar w:fldCharType="begin"/>
          </w:r>
          <w:r>
            <w:instrText xml:space="preserve"> HYPERLINK \l "_Toc481054536" </w:instrText>
          </w:r>
          <w:r>
            <w:fldChar w:fldCharType="separate"/>
          </w:r>
          <w:r>
            <w:rPr>
              <w:rStyle w:val="15"/>
              <w:rFonts w:ascii="黑体" w:hAnsi="黑体" w:eastAsia="黑体" w:cs="Arial"/>
            </w:rPr>
            <w:t>1.1.6.</w:t>
          </w:r>
          <w:r>
            <w:rPr>
              <w:rFonts w:asciiTheme="minorHAnsi" w:hAnsiTheme="minorHAnsi" w:eastAsiaTheme="minorEastAsia" w:cstheme="minorBidi"/>
              <w:szCs w:val="22"/>
            </w:rPr>
            <w:tab/>
          </w:r>
          <w:r>
            <w:rPr>
              <w:rStyle w:val="15"/>
              <w:rFonts w:ascii="黑体" w:hAnsi="黑体" w:eastAsia="黑体"/>
            </w:rPr>
            <w:t>业务验收标准</w:t>
          </w:r>
          <w:r>
            <w:tab/>
          </w:r>
          <w:r>
            <w:fldChar w:fldCharType="begin"/>
          </w:r>
          <w:r>
            <w:instrText xml:space="preserve"> PAGEREF _Toc481054536 \h </w:instrText>
          </w:r>
          <w:r>
            <w:fldChar w:fldCharType="separate"/>
          </w:r>
          <w:r>
            <w:t>5</w:t>
          </w:r>
          <w:r>
            <w:fldChar w:fldCharType="end"/>
          </w:r>
          <w:r>
            <w:fldChar w:fldCharType="end"/>
          </w:r>
        </w:p>
        <w:p>
          <w:pPr>
            <w:pStyle w:val="12"/>
            <w:tabs>
              <w:tab w:val="left" w:pos="1260"/>
              <w:tab w:val="right" w:leader="dot" w:pos="8296"/>
            </w:tabs>
            <w:rPr>
              <w:rFonts w:asciiTheme="minorHAnsi" w:hAnsiTheme="minorHAnsi" w:eastAsiaTheme="minorEastAsia" w:cstheme="minorBidi"/>
              <w:szCs w:val="22"/>
            </w:rPr>
          </w:pPr>
          <w:r>
            <w:fldChar w:fldCharType="begin"/>
          </w:r>
          <w:r>
            <w:instrText xml:space="preserve"> HYPERLINK \l "_Toc481054537" </w:instrText>
          </w:r>
          <w:r>
            <w:fldChar w:fldCharType="separate"/>
          </w:r>
          <w:r>
            <w:rPr>
              <w:rStyle w:val="15"/>
              <w:rFonts w:ascii="黑体" w:hAnsi="黑体"/>
              <w:highlight w:val="yellow"/>
            </w:rPr>
            <w:t>1.2.</w:t>
          </w:r>
          <w:r>
            <w:rPr>
              <w:rFonts w:asciiTheme="minorHAnsi" w:hAnsiTheme="minorHAnsi" w:eastAsiaTheme="minorEastAsia" w:cstheme="minorBidi"/>
              <w:szCs w:val="22"/>
              <w:highlight w:val="yellow"/>
            </w:rPr>
            <w:tab/>
          </w:r>
          <w:r>
            <w:rPr>
              <w:rStyle w:val="15"/>
              <w:rFonts w:ascii="黑体" w:hAnsi="黑体"/>
              <w:highlight w:val="yellow"/>
            </w:rPr>
            <w:t>SA分析（一期项目范围）</w:t>
          </w:r>
          <w:r>
            <w:tab/>
          </w:r>
          <w:r>
            <w:fldChar w:fldCharType="begin"/>
          </w:r>
          <w:r>
            <w:instrText xml:space="preserve"> PAGEREF _Toc481054537 \h </w:instrText>
          </w:r>
          <w:r>
            <w:fldChar w:fldCharType="separate"/>
          </w:r>
          <w:r>
            <w:t>6</w:t>
          </w:r>
          <w:r>
            <w:fldChar w:fldCharType="end"/>
          </w:r>
          <w:r>
            <w:fldChar w:fldCharType="end"/>
          </w:r>
        </w:p>
        <w:p>
          <w:pPr>
            <w:pStyle w:val="7"/>
            <w:tabs>
              <w:tab w:val="left" w:pos="1680"/>
              <w:tab w:val="right" w:leader="dot" w:pos="8296"/>
            </w:tabs>
            <w:rPr>
              <w:rFonts w:asciiTheme="minorHAnsi" w:hAnsiTheme="minorHAnsi" w:eastAsiaTheme="minorEastAsia" w:cstheme="minorBidi"/>
              <w:szCs w:val="22"/>
            </w:rPr>
          </w:pPr>
          <w:r>
            <w:fldChar w:fldCharType="begin"/>
          </w:r>
          <w:r>
            <w:instrText xml:space="preserve"> HYPERLINK \l "_Toc481054538" </w:instrText>
          </w:r>
          <w:r>
            <w:fldChar w:fldCharType="separate"/>
          </w:r>
          <w:r>
            <w:rPr>
              <w:rStyle w:val="15"/>
              <w:rFonts w:ascii="黑体" w:hAnsi="黑体" w:eastAsia="黑体" w:cs="Arial"/>
            </w:rPr>
            <w:t>1.2.1.</w:t>
          </w:r>
          <w:r>
            <w:rPr>
              <w:rFonts w:asciiTheme="minorHAnsi" w:hAnsiTheme="minorHAnsi" w:eastAsiaTheme="minorEastAsia" w:cstheme="minorBidi"/>
              <w:szCs w:val="22"/>
            </w:rPr>
            <w:tab/>
          </w:r>
          <w:r>
            <w:rPr>
              <w:rStyle w:val="15"/>
              <w:rFonts w:ascii="黑体" w:hAnsi="黑体" w:eastAsia="黑体"/>
            </w:rPr>
            <w:t>数据授权与调用逻辑</w:t>
          </w:r>
          <w:r>
            <w:tab/>
          </w:r>
          <w:r>
            <w:fldChar w:fldCharType="begin"/>
          </w:r>
          <w:r>
            <w:instrText xml:space="preserve"> PAGEREF _Toc481054538 \h </w:instrText>
          </w:r>
          <w:r>
            <w:fldChar w:fldCharType="separate"/>
          </w:r>
          <w:r>
            <w:t>6</w:t>
          </w:r>
          <w:r>
            <w:fldChar w:fldCharType="end"/>
          </w:r>
          <w:r>
            <w:fldChar w:fldCharType="end"/>
          </w:r>
        </w:p>
        <w:p>
          <w:pPr>
            <w:pStyle w:val="7"/>
            <w:tabs>
              <w:tab w:val="left" w:pos="1680"/>
              <w:tab w:val="right" w:leader="dot" w:pos="8296"/>
            </w:tabs>
            <w:rPr>
              <w:rFonts w:asciiTheme="minorHAnsi" w:hAnsiTheme="minorHAnsi" w:eastAsiaTheme="minorEastAsia" w:cstheme="minorBidi"/>
              <w:szCs w:val="22"/>
            </w:rPr>
          </w:pPr>
          <w:r>
            <w:fldChar w:fldCharType="begin"/>
          </w:r>
          <w:r>
            <w:instrText xml:space="preserve"> HYPERLINK \l "_Toc481054539" </w:instrText>
          </w:r>
          <w:r>
            <w:fldChar w:fldCharType="separate"/>
          </w:r>
          <w:r>
            <w:rPr>
              <w:rStyle w:val="15"/>
              <w:rFonts w:ascii="黑体" w:hAnsi="黑体" w:eastAsia="黑体" w:cs="Arial"/>
            </w:rPr>
            <w:t>1.2.2.</w:t>
          </w:r>
          <w:r>
            <w:rPr>
              <w:rFonts w:asciiTheme="minorHAnsi" w:hAnsiTheme="minorHAnsi" w:eastAsiaTheme="minorEastAsia" w:cstheme="minorBidi"/>
              <w:szCs w:val="22"/>
            </w:rPr>
            <w:tab/>
          </w:r>
          <w:r>
            <w:rPr>
              <w:rStyle w:val="15"/>
            </w:rPr>
            <w:t>信用盒子数据接口授权</w:t>
          </w:r>
          <w:r>
            <w:tab/>
          </w:r>
          <w:r>
            <w:fldChar w:fldCharType="begin"/>
          </w:r>
          <w:r>
            <w:instrText xml:space="preserve"> PAGEREF _Toc481054539 \h </w:instrText>
          </w:r>
          <w:r>
            <w:fldChar w:fldCharType="separate"/>
          </w:r>
          <w:r>
            <w:t>6</w:t>
          </w:r>
          <w:r>
            <w:fldChar w:fldCharType="end"/>
          </w:r>
          <w:r>
            <w:fldChar w:fldCharType="end"/>
          </w:r>
        </w:p>
        <w:p>
          <w:pPr>
            <w:pStyle w:val="7"/>
            <w:tabs>
              <w:tab w:val="left" w:pos="1680"/>
              <w:tab w:val="right" w:leader="dot" w:pos="8296"/>
            </w:tabs>
            <w:rPr>
              <w:rFonts w:asciiTheme="minorHAnsi" w:hAnsiTheme="minorHAnsi" w:eastAsiaTheme="minorEastAsia" w:cstheme="minorBidi"/>
              <w:szCs w:val="22"/>
            </w:rPr>
          </w:pPr>
          <w:r>
            <w:fldChar w:fldCharType="begin"/>
          </w:r>
          <w:r>
            <w:instrText xml:space="preserve"> HYPERLINK \l "_Toc481054540" </w:instrText>
          </w:r>
          <w:r>
            <w:fldChar w:fldCharType="separate"/>
          </w:r>
          <w:r>
            <w:rPr>
              <w:rStyle w:val="15"/>
              <w:rFonts w:ascii="黑体" w:hAnsi="黑体" w:eastAsia="黑体" w:cs="Arial"/>
            </w:rPr>
            <w:t>1.2.3.</w:t>
          </w:r>
          <w:r>
            <w:rPr>
              <w:rFonts w:asciiTheme="minorHAnsi" w:hAnsiTheme="minorHAnsi" w:eastAsiaTheme="minorEastAsia" w:cstheme="minorBidi"/>
              <w:szCs w:val="22"/>
            </w:rPr>
            <w:tab/>
          </w:r>
          <w:r>
            <w:rPr>
              <w:rStyle w:val="15"/>
            </w:rPr>
            <w:t>服务节点外部数据调用配置</w:t>
          </w:r>
          <w:r>
            <w:tab/>
          </w:r>
          <w:r>
            <w:fldChar w:fldCharType="begin"/>
          </w:r>
          <w:r>
            <w:instrText xml:space="preserve"> PAGEREF _Toc481054540 \h </w:instrText>
          </w:r>
          <w:r>
            <w:fldChar w:fldCharType="separate"/>
          </w:r>
          <w:r>
            <w:t>6</w:t>
          </w:r>
          <w:r>
            <w:fldChar w:fldCharType="end"/>
          </w:r>
          <w:r>
            <w:fldChar w:fldCharType="end"/>
          </w:r>
        </w:p>
        <w:p>
          <w:pPr>
            <w:pStyle w:val="7"/>
            <w:tabs>
              <w:tab w:val="left" w:pos="1680"/>
              <w:tab w:val="right" w:leader="dot" w:pos="8296"/>
            </w:tabs>
            <w:rPr>
              <w:rFonts w:asciiTheme="minorHAnsi" w:hAnsiTheme="minorHAnsi" w:eastAsiaTheme="minorEastAsia" w:cstheme="minorBidi"/>
              <w:szCs w:val="22"/>
            </w:rPr>
          </w:pPr>
          <w:r>
            <w:fldChar w:fldCharType="begin"/>
          </w:r>
          <w:r>
            <w:instrText xml:space="preserve"> HYPERLINK \l "_Toc481054541" </w:instrText>
          </w:r>
          <w:r>
            <w:fldChar w:fldCharType="separate"/>
          </w:r>
          <w:r>
            <w:rPr>
              <w:rStyle w:val="15"/>
              <w:rFonts w:ascii="黑体" w:hAnsi="黑体" w:eastAsia="黑体" w:cs="Arial"/>
            </w:rPr>
            <w:t>1.2.4.</w:t>
          </w:r>
          <w:r>
            <w:rPr>
              <w:rFonts w:asciiTheme="minorHAnsi" w:hAnsiTheme="minorHAnsi" w:eastAsiaTheme="minorEastAsia" w:cstheme="minorBidi"/>
              <w:szCs w:val="22"/>
            </w:rPr>
            <w:tab/>
          </w:r>
          <w:r>
            <w:rPr>
              <w:rStyle w:val="15"/>
              <w:rFonts w:ascii="黑体" w:hAnsi="黑体" w:eastAsia="黑体"/>
            </w:rPr>
            <w:t>系统流程分析</w:t>
          </w:r>
          <w:r>
            <w:tab/>
          </w:r>
          <w:r>
            <w:fldChar w:fldCharType="begin"/>
          </w:r>
          <w:r>
            <w:instrText xml:space="preserve"> PAGEREF _Toc481054541 \h </w:instrText>
          </w:r>
          <w:r>
            <w:fldChar w:fldCharType="separate"/>
          </w:r>
          <w:r>
            <w:t>8</w:t>
          </w:r>
          <w:r>
            <w:fldChar w:fldCharType="end"/>
          </w:r>
          <w:r>
            <w:fldChar w:fldCharType="end"/>
          </w:r>
        </w:p>
        <w:p>
          <w:pPr>
            <w:pStyle w:val="7"/>
            <w:tabs>
              <w:tab w:val="left" w:pos="1680"/>
              <w:tab w:val="right" w:leader="dot" w:pos="8296"/>
            </w:tabs>
            <w:rPr>
              <w:rFonts w:asciiTheme="minorHAnsi" w:hAnsiTheme="minorHAnsi" w:eastAsiaTheme="minorEastAsia" w:cstheme="minorBidi"/>
              <w:szCs w:val="22"/>
            </w:rPr>
          </w:pPr>
          <w:r>
            <w:fldChar w:fldCharType="begin"/>
          </w:r>
          <w:r>
            <w:instrText xml:space="preserve"> HYPERLINK \l "_Toc481054542" </w:instrText>
          </w:r>
          <w:r>
            <w:fldChar w:fldCharType="separate"/>
          </w:r>
          <w:r>
            <w:rPr>
              <w:rStyle w:val="15"/>
              <w:rFonts w:ascii="黑体" w:hAnsi="黑体" w:eastAsia="黑体" w:cs="Arial"/>
            </w:rPr>
            <w:t>1.2.5.</w:t>
          </w:r>
          <w:r>
            <w:rPr>
              <w:rFonts w:asciiTheme="minorHAnsi" w:hAnsiTheme="minorHAnsi" w:eastAsiaTheme="minorEastAsia" w:cstheme="minorBidi"/>
              <w:szCs w:val="22"/>
            </w:rPr>
            <w:tab/>
          </w:r>
          <w:r>
            <w:rPr>
              <w:rStyle w:val="15"/>
              <w:rFonts w:ascii="黑体" w:hAnsi="黑体" w:eastAsia="黑体"/>
            </w:rPr>
            <w:t>逻辑内容分析</w:t>
          </w:r>
          <w:r>
            <w:tab/>
          </w:r>
          <w:r>
            <w:fldChar w:fldCharType="begin"/>
          </w:r>
          <w:r>
            <w:instrText xml:space="preserve"> PAGEREF _Toc481054542 \h </w:instrText>
          </w:r>
          <w:r>
            <w:fldChar w:fldCharType="separate"/>
          </w:r>
          <w:r>
            <w:t>10</w:t>
          </w:r>
          <w:r>
            <w:fldChar w:fldCharType="end"/>
          </w:r>
          <w:r>
            <w:fldChar w:fldCharType="end"/>
          </w:r>
        </w:p>
        <w:p>
          <w:pPr>
            <w:pStyle w:val="7"/>
            <w:tabs>
              <w:tab w:val="left" w:pos="1680"/>
              <w:tab w:val="right" w:leader="dot" w:pos="8296"/>
            </w:tabs>
            <w:rPr>
              <w:rFonts w:asciiTheme="minorHAnsi" w:hAnsiTheme="minorHAnsi" w:eastAsiaTheme="minorEastAsia" w:cstheme="minorBidi"/>
              <w:szCs w:val="22"/>
            </w:rPr>
          </w:pPr>
          <w:r>
            <w:fldChar w:fldCharType="begin"/>
          </w:r>
          <w:r>
            <w:instrText xml:space="preserve"> HYPERLINK \l "_Toc481054543" </w:instrText>
          </w:r>
          <w:r>
            <w:fldChar w:fldCharType="separate"/>
          </w:r>
          <w:r>
            <w:rPr>
              <w:rStyle w:val="15"/>
              <w:rFonts w:ascii="黑体" w:hAnsi="黑体" w:eastAsia="黑体" w:cs="Arial"/>
            </w:rPr>
            <w:t>1.2.6.</w:t>
          </w:r>
          <w:r>
            <w:rPr>
              <w:rFonts w:asciiTheme="minorHAnsi" w:hAnsiTheme="minorHAnsi" w:eastAsiaTheme="minorEastAsia" w:cstheme="minorBidi"/>
              <w:szCs w:val="22"/>
            </w:rPr>
            <w:tab/>
          </w:r>
          <w:r>
            <w:rPr>
              <w:rStyle w:val="15"/>
              <w:rFonts w:ascii="黑体" w:hAnsi="黑体" w:eastAsia="黑体"/>
            </w:rPr>
            <w:t>关联系统分析</w:t>
          </w:r>
          <w:r>
            <w:tab/>
          </w:r>
          <w:r>
            <w:fldChar w:fldCharType="begin"/>
          </w:r>
          <w:r>
            <w:instrText xml:space="preserve"> PAGEREF _Toc481054543 \h </w:instrText>
          </w:r>
          <w:r>
            <w:fldChar w:fldCharType="separate"/>
          </w:r>
          <w:r>
            <w:t>10</w:t>
          </w:r>
          <w:r>
            <w:fldChar w:fldCharType="end"/>
          </w:r>
          <w:r>
            <w:fldChar w:fldCharType="end"/>
          </w:r>
        </w:p>
        <w:p>
          <w:pPr>
            <w:pStyle w:val="7"/>
            <w:tabs>
              <w:tab w:val="left" w:pos="1680"/>
              <w:tab w:val="right" w:leader="dot" w:pos="8296"/>
            </w:tabs>
            <w:rPr>
              <w:rFonts w:asciiTheme="minorHAnsi" w:hAnsiTheme="minorHAnsi" w:eastAsiaTheme="minorEastAsia" w:cstheme="minorBidi"/>
              <w:szCs w:val="22"/>
            </w:rPr>
          </w:pPr>
          <w:r>
            <w:fldChar w:fldCharType="begin"/>
          </w:r>
          <w:r>
            <w:instrText xml:space="preserve"> HYPERLINK \l "_Toc481054544" </w:instrText>
          </w:r>
          <w:r>
            <w:fldChar w:fldCharType="separate"/>
          </w:r>
          <w:r>
            <w:rPr>
              <w:rStyle w:val="15"/>
              <w:rFonts w:ascii="黑体" w:hAnsi="黑体" w:eastAsia="黑体" w:cs="Arial"/>
            </w:rPr>
            <w:t>1.2.7.</w:t>
          </w:r>
          <w:r>
            <w:rPr>
              <w:rFonts w:asciiTheme="minorHAnsi" w:hAnsiTheme="minorHAnsi" w:eastAsiaTheme="minorEastAsia" w:cstheme="minorBidi"/>
              <w:szCs w:val="22"/>
            </w:rPr>
            <w:tab/>
          </w:r>
          <w:r>
            <w:rPr>
              <w:rStyle w:val="15"/>
              <w:rFonts w:ascii="黑体" w:hAnsi="黑体" w:eastAsia="黑体"/>
            </w:rPr>
            <w:t>存量数据分析</w:t>
          </w:r>
          <w:r>
            <w:tab/>
          </w:r>
          <w:r>
            <w:fldChar w:fldCharType="begin"/>
          </w:r>
          <w:r>
            <w:instrText xml:space="preserve"> PAGEREF _Toc481054544 \h </w:instrText>
          </w:r>
          <w:r>
            <w:fldChar w:fldCharType="separate"/>
          </w:r>
          <w:r>
            <w:t>10</w:t>
          </w:r>
          <w:r>
            <w:fldChar w:fldCharType="end"/>
          </w:r>
          <w:r>
            <w:fldChar w:fldCharType="end"/>
          </w:r>
        </w:p>
        <w:p>
          <w:pPr>
            <w:pStyle w:val="7"/>
            <w:tabs>
              <w:tab w:val="left" w:pos="1680"/>
              <w:tab w:val="right" w:leader="dot" w:pos="8296"/>
            </w:tabs>
            <w:rPr>
              <w:rFonts w:asciiTheme="minorHAnsi" w:hAnsiTheme="minorHAnsi" w:eastAsiaTheme="minorEastAsia" w:cstheme="minorBidi"/>
              <w:szCs w:val="22"/>
            </w:rPr>
          </w:pPr>
          <w:r>
            <w:fldChar w:fldCharType="begin"/>
          </w:r>
          <w:r>
            <w:instrText xml:space="preserve"> HYPERLINK \l "_Toc481054545" </w:instrText>
          </w:r>
          <w:r>
            <w:fldChar w:fldCharType="separate"/>
          </w:r>
          <w:r>
            <w:rPr>
              <w:rStyle w:val="15"/>
              <w:rFonts w:ascii="黑体" w:hAnsi="黑体" w:eastAsia="黑体" w:cs="Arial"/>
            </w:rPr>
            <w:t>1.2.8.</w:t>
          </w:r>
          <w:r>
            <w:rPr>
              <w:rFonts w:asciiTheme="minorHAnsi" w:hAnsiTheme="minorHAnsi" w:eastAsiaTheme="minorEastAsia" w:cstheme="minorBidi"/>
              <w:szCs w:val="22"/>
            </w:rPr>
            <w:tab/>
          </w:r>
          <w:r>
            <w:rPr>
              <w:rStyle w:val="15"/>
              <w:rFonts w:ascii="黑体" w:hAnsi="黑体" w:eastAsia="黑体"/>
            </w:rPr>
            <w:t>用户、角色、菜单、权限分析</w:t>
          </w:r>
          <w:r>
            <w:tab/>
          </w:r>
          <w:r>
            <w:fldChar w:fldCharType="begin"/>
          </w:r>
          <w:r>
            <w:instrText xml:space="preserve"> PAGEREF _Toc481054545 \h </w:instrText>
          </w:r>
          <w:r>
            <w:fldChar w:fldCharType="separate"/>
          </w:r>
          <w:r>
            <w:t>11</w:t>
          </w:r>
          <w:r>
            <w:fldChar w:fldCharType="end"/>
          </w:r>
          <w:r>
            <w:fldChar w:fldCharType="end"/>
          </w:r>
        </w:p>
        <w:p>
          <w:r>
            <w:rPr>
              <w:b/>
              <w:bCs/>
              <w:lang w:val="zh-CN"/>
            </w:rPr>
            <w:fldChar w:fldCharType="end"/>
          </w:r>
        </w:p>
      </w:sdtContent>
    </w:sdt>
    <w:p>
      <w:pPr>
        <w:widowControl/>
        <w:jc w:val="left"/>
        <w:rPr>
          <w:b/>
          <w:color w:val="FF0000"/>
          <w:sz w:val="30"/>
          <w:szCs w:val="30"/>
        </w:rPr>
      </w:pPr>
      <w:r>
        <w:rPr>
          <w:b/>
          <w:color w:val="FF0000"/>
          <w:sz w:val="30"/>
          <w:szCs w:val="30"/>
        </w:rPr>
        <w:br w:type="page"/>
      </w:r>
    </w:p>
    <w:p>
      <w:pPr>
        <w:rPr>
          <w:b/>
          <w:color w:val="FF0000"/>
          <w:sz w:val="30"/>
          <w:szCs w:val="30"/>
        </w:rPr>
      </w:pPr>
      <w:r>
        <w:rPr>
          <w:rFonts w:hint="eastAsia"/>
          <w:b/>
          <w:color w:val="FF0000"/>
          <w:sz w:val="30"/>
          <w:szCs w:val="30"/>
        </w:rPr>
        <w:t>以下内容为业务填写：</w:t>
      </w:r>
    </w:p>
    <w:p>
      <w:pPr>
        <w:pStyle w:val="2"/>
        <w:rPr>
          <w:rFonts w:ascii="黑体" w:hAnsi="黑体" w:eastAsia="黑体"/>
          <w:sz w:val="28"/>
        </w:rPr>
      </w:pPr>
      <w:bookmarkStart w:id="0" w:name="_Toc481054529"/>
      <w:bookmarkStart w:id="1" w:name="_Toc476214334"/>
      <w:r>
        <w:rPr>
          <w:rFonts w:hint="eastAsia" w:ascii="Arial" w:hAnsi="Arial" w:eastAsia="宋体" w:cs="Lucida Sans"/>
          <w:b w:val="0"/>
          <w:i/>
          <w:snapToGrid w:val="0"/>
          <w:color w:val="1418AC"/>
          <w:kern w:val="2"/>
          <w:sz w:val="28"/>
          <w:szCs w:val="21"/>
        </w:rPr>
        <w:t>【风控系统开发需求】</w:t>
      </w:r>
      <w:bookmarkEnd w:id="0"/>
      <w:bookmarkEnd w:id="1"/>
    </w:p>
    <w:p>
      <w:pPr>
        <w:pStyle w:val="3"/>
        <w:rPr>
          <w:rFonts w:ascii="宋体" w:hAnsi="宋体"/>
          <w:sz w:val="24"/>
          <w:szCs w:val="15"/>
        </w:rPr>
      </w:pPr>
      <w:bookmarkStart w:id="2" w:name="_Toc481054530"/>
      <w:r>
        <w:rPr>
          <w:rFonts w:hint="eastAsia" w:ascii="宋体" w:hAnsi="宋体"/>
          <w:sz w:val="24"/>
          <w:szCs w:val="15"/>
        </w:rPr>
        <w:t>用户需求</w:t>
      </w:r>
      <w:bookmarkEnd w:id="2"/>
    </w:p>
    <w:p>
      <w:pPr>
        <w:pStyle w:val="4"/>
        <w:rPr>
          <w:rFonts w:ascii="黑体" w:hAnsi="黑体" w:eastAsia="黑体"/>
          <w:szCs w:val="21"/>
        </w:rPr>
      </w:pPr>
      <w:bookmarkStart w:id="3" w:name="_Toc471720169"/>
      <w:bookmarkStart w:id="4" w:name="_Toc481054531"/>
      <w:r>
        <w:rPr>
          <w:rFonts w:hint="eastAsia" w:ascii="黑体" w:hAnsi="黑体" w:eastAsia="黑体"/>
          <w:szCs w:val="21"/>
        </w:rPr>
        <w:t>需求基本情况</w:t>
      </w:r>
      <w:bookmarkEnd w:id="3"/>
      <w:bookmarkEnd w:id="4"/>
    </w:p>
    <w:tbl>
      <w:tblPr>
        <w:tblStyle w:val="16"/>
        <w:tblW w:w="8522"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28"/>
        <w:gridCol w:w="2104"/>
        <w:gridCol w:w="2186"/>
        <w:gridCol w:w="210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28" w:type="dxa"/>
            <w:vAlign w:val="center"/>
          </w:tcPr>
          <w:p>
            <w:pPr>
              <w:rPr>
                <w:rFonts w:ascii="Arial" w:hAnsi="Arial" w:cs="宋体"/>
                <w:szCs w:val="18"/>
              </w:rPr>
            </w:pPr>
            <w:r>
              <w:rPr>
                <w:rFonts w:hint="eastAsia" w:ascii="Arial" w:hAnsi="宋体"/>
                <w:szCs w:val="18"/>
              </w:rPr>
              <w:t>需求名称</w:t>
            </w:r>
          </w:p>
        </w:tc>
        <w:tc>
          <w:tcPr>
            <w:tcW w:w="2104" w:type="dxa"/>
            <w:vAlign w:val="center"/>
          </w:tcPr>
          <w:p>
            <w:pPr>
              <w:rPr>
                <w:rFonts w:ascii="Arial" w:hAnsi="Arial" w:cs="宋体"/>
                <w:color w:val="0000FF"/>
                <w:szCs w:val="18"/>
              </w:rPr>
            </w:pPr>
            <w:r>
              <w:rPr>
                <w:rFonts w:hint="eastAsia" w:ascii="黑体" w:eastAsia="黑体"/>
                <w:szCs w:val="44"/>
              </w:rPr>
              <w:t>风控系统开发需求</w:t>
            </w:r>
          </w:p>
        </w:tc>
        <w:tc>
          <w:tcPr>
            <w:tcW w:w="2186" w:type="dxa"/>
            <w:vAlign w:val="center"/>
          </w:tcPr>
          <w:p>
            <w:pPr>
              <w:rPr>
                <w:rFonts w:ascii="Arial" w:hAnsi="Arial" w:cs="宋体"/>
                <w:szCs w:val="18"/>
              </w:rPr>
            </w:pPr>
            <w:r>
              <w:rPr>
                <w:rFonts w:hint="eastAsia" w:ascii="Arial" w:hAnsi="宋体"/>
                <w:szCs w:val="18"/>
              </w:rPr>
              <w:t>子系统名称</w:t>
            </w:r>
          </w:p>
        </w:tc>
        <w:tc>
          <w:tcPr>
            <w:tcW w:w="2104" w:type="dxa"/>
            <w:vAlign w:val="center"/>
          </w:tcPr>
          <w:p>
            <w:pPr>
              <w:rPr>
                <w:rFonts w:ascii="Arial" w:hAnsi="Arial" w:cs="宋体"/>
                <w:color w:val="0000FF"/>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28" w:type="dxa"/>
            <w:vAlign w:val="center"/>
          </w:tcPr>
          <w:p>
            <w:pPr>
              <w:rPr>
                <w:rFonts w:ascii="Arial" w:hAnsi="Arial" w:cs="宋体"/>
                <w:szCs w:val="18"/>
              </w:rPr>
            </w:pPr>
            <w:r>
              <w:rPr>
                <w:rFonts w:hint="eastAsia" w:ascii="Arial" w:hAnsi="宋体"/>
                <w:szCs w:val="18"/>
              </w:rPr>
              <w:t>需求提出人</w:t>
            </w:r>
          </w:p>
        </w:tc>
        <w:tc>
          <w:tcPr>
            <w:tcW w:w="2104" w:type="dxa"/>
            <w:vAlign w:val="center"/>
          </w:tcPr>
          <w:p>
            <w:pPr>
              <w:rPr>
                <w:rFonts w:hint="eastAsia" w:ascii="Arial" w:hAnsi="Arial" w:eastAsia="宋体" w:cs="宋体"/>
                <w:color w:val="0000FF"/>
                <w:szCs w:val="18"/>
                <w:lang w:val="en-US" w:eastAsia="zh-CN"/>
              </w:rPr>
            </w:pPr>
            <w:r>
              <w:rPr>
                <w:rFonts w:hint="eastAsia" w:ascii="Arial" w:hAnsi="Arial" w:cs="宋体"/>
                <w:color w:val="0000FF"/>
                <w:szCs w:val="18"/>
                <w:lang w:val="en-US" w:eastAsia="zh-CN"/>
              </w:rPr>
              <w:t>周顺嘉</w:t>
            </w:r>
          </w:p>
        </w:tc>
        <w:tc>
          <w:tcPr>
            <w:tcW w:w="2186" w:type="dxa"/>
            <w:vAlign w:val="center"/>
          </w:tcPr>
          <w:p>
            <w:pPr>
              <w:rPr>
                <w:rFonts w:ascii="Arial" w:hAnsi="Arial" w:cs="宋体"/>
                <w:szCs w:val="18"/>
              </w:rPr>
            </w:pPr>
            <w:r>
              <w:rPr>
                <w:rFonts w:hint="eastAsia" w:ascii="Arial" w:hAnsi="宋体"/>
                <w:szCs w:val="18"/>
              </w:rPr>
              <w:t>需求跟进人</w:t>
            </w:r>
          </w:p>
        </w:tc>
        <w:tc>
          <w:tcPr>
            <w:tcW w:w="2104" w:type="dxa"/>
            <w:vAlign w:val="center"/>
          </w:tcPr>
          <w:p>
            <w:pPr>
              <w:rPr>
                <w:rFonts w:ascii="Arial" w:hAnsi="Arial" w:cs="宋体"/>
                <w:color w:val="0000FF"/>
                <w:szCs w:val="18"/>
              </w:rPr>
            </w:pPr>
            <w:r>
              <w:rPr>
                <w:rFonts w:hint="eastAsia" w:ascii="Arial" w:hAnsi="Arial" w:cs="宋体"/>
                <w:color w:val="0000FF"/>
                <w:szCs w:val="18"/>
              </w:rPr>
              <w:t>曹迪</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28" w:type="dxa"/>
            <w:vAlign w:val="center"/>
          </w:tcPr>
          <w:p>
            <w:pPr>
              <w:rPr>
                <w:rFonts w:ascii="Arial" w:hAnsi="Arial" w:cs="宋体"/>
                <w:szCs w:val="18"/>
              </w:rPr>
            </w:pPr>
            <w:r>
              <w:rPr>
                <w:rFonts w:hint="eastAsia" w:ascii="Arial" w:hAnsi="宋体" w:cs="宋体"/>
                <w:szCs w:val="18"/>
              </w:rPr>
              <w:t>需求提出部门</w:t>
            </w:r>
          </w:p>
        </w:tc>
        <w:tc>
          <w:tcPr>
            <w:tcW w:w="6394" w:type="dxa"/>
            <w:gridSpan w:val="3"/>
            <w:vAlign w:val="center"/>
          </w:tcPr>
          <w:p>
            <w:pPr>
              <w:rPr>
                <w:rFonts w:hint="eastAsia" w:ascii="Arial" w:hAnsi="Arial" w:eastAsia="宋体" w:cs="宋体"/>
                <w:color w:val="0000FF"/>
                <w:szCs w:val="18"/>
                <w:lang w:val="en-US" w:eastAsia="zh-CN"/>
              </w:rPr>
            </w:pPr>
            <w:r>
              <w:rPr>
                <w:rFonts w:hint="eastAsia" w:ascii="Arial" w:hAnsi="Arial" w:cs="宋体"/>
                <w:color w:val="0000FF"/>
                <w:szCs w:val="18"/>
                <w:lang w:val="en-US" w:eastAsia="zh-CN"/>
              </w:rPr>
              <w:t>咨询开发部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2128" w:type="dxa"/>
            <w:vAlign w:val="center"/>
          </w:tcPr>
          <w:p>
            <w:pPr>
              <w:rPr>
                <w:rFonts w:ascii="Arial" w:hAnsi="Arial"/>
                <w:szCs w:val="18"/>
              </w:rPr>
            </w:pPr>
            <w:r>
              <w:rPr>
                <w:rFonts w:hint="eastAsia" w:ascii="Arial" w:hAnsi="宋体"/>
                <w:szCs w:val="18"/>
              </w:rPr>
              <w:t>需求交付领导</w:t>
            </w:r>
          </w:p>
        </w:tc>
        <w:tc>
          <w:tcPr>
            <w:tcW w:w="6394" w:type="dxa"/>
            <w:gridSpan w:val="3"/>
            <w:vAlign w:val="center"/>
          </w:tcPr>
          <w:p>
            <w:pPr>
              <w:rPr>
                <w:rFonts w:ascii="Arial" w:hAnsi="Arial" w:cs="宋体"/>
                <w:szCs w:val="18"/>
              </w:rPr>
            </w:pPr>
            <w:r>
              <w:rPr>
                <w:rFonts w:hint="eastAsia" w:ascii="宋体" w:hAnsi="宋体"/>
              </w:rPr>
              <w:t>■</w:t>
            </w:r>
            <w:r>
              <w:rPr>
                <w:rFonts w:hint="eastAsia" w:ascii="Arial" w:hAnsi="宋体"/>
              </w:rPr>
              <w:t>部门长</w:t>
            </w:r>
            <w:r>
              <w:rPr>
                <w:rFonts w:hint="eastAsia" w:ascii="Arial" w:hAnsi="Arial"/>
              </w:rPr>
              <w:t xml:space="preserve"> □</w:t>
            </w:r>
            <w:r>
              <w:rPr>
                <w:rFonts w:hint="eastAsia" w:ascii="Arial" w:hAnsi="宋体"/>
              </w:rPr>
              <w:t xml:space="preserve">信保班子成员 </w:t>
            </w:r>
            <w:r>
              <w:rPr>
                <w:rFonts w:hint="eastAsia" w:ascii="Arial" w:hAnsi="Arial"/>
              </w:rPr>
              <w:t>□</w:t>
            </w:r>
            <w:r>
              <w:rPr>
                <w:rFonts w:hint="eastAsia" w:ascii="Arial" w:hAnsi="宋体"/>
              </w:rPr>
              <w:t>其他（请注明）</w:t>
            </w:r>
            <w:bookmarkStart w:id="19" w:name="_GoBack"/>
            <w:bookmarkEnd w:id="19"/>
          </w:p>
        </w:tc>
      </w:tr>
    </w:tbl>
    <w:p/>
    <w:p>
      <w:pPr>
        <w:pStyle w:val="4"/>
      </w:pPr>
      <w:bookmarkStart w:id="5" w:name="_Toc481054532"/>
      <w:r>
        <w:rPr>
          <w:rFonts w:hint="eastAsia" w:ascii="黑体" w:hAnsi="黑体" w:eastAsia="黑体"/>
          <w:szCs w:val="21"/>
        </w:rPr>
        <w:t>需求背景</w:t>
      </w:r>
      <w:bookmarkEnd w:id="5"/>
    </w:p>
    <w:p>
      <w:r>
        <w:rPr>
          <w:rFonts w:hint="eastAsia" w:ascii="宋体" w:hAnsi="宋体"/>
          <w:color w:val="1F497D"/>
          <w:sz w:val="18"/>
          <w:szCs w:val="18"/>
        </w:rPr>
        <w:t>产险手机分期业务持续增长，由于业务复杂性和多样性等特点，针对手机分期业务中的风险管控，急需统一并且强大的风控决策平台来适应灵活的业务变化和内部管理需要。</w:t>
      </w:r>
    </w:p>
    <w:p/>
    <w:p>
      <w:pPr>
        <w:pStyle w:val="4"/>
        <w:rPr>
          <w:rFonts w:ascii="黑体" w:hAnsi="黑体" w:eastAsia="黑体"/>
          <w:szCs w:val="21"/>
        </w:rPr>
      </w:pPr>
      <w:bookmarkStart w:id="6" w:name="_Toc481054533"/>
      <w:r>
        <w:rPr>
          <w:rFonts w:hint="eastAsia" w:ascii="黑体" w:hAnsi="黑体" w:eastAsia="黑体"/>
          <w:szCs w:val="21"/>
        </w:rPr>
        <w:t>业务价值</w:t>
      </w:r>
      <w:bookmarkEnd w:id="6"/>
    </w:p>
    <w:p>
      <w:pPr>
        <w:pStyle w:val="26"/>
        <w:ind w:firstLine="0"/>
        <w:rPr>
          <w:rFonts w:ascii="Arial" w:hAnsi="Arial"/>
          <w:bCs/>
          <w:i/>
          <w:color w:val="1418AC"/>
        </w:rPr>
      </w:pPr>
      <w:r>
        <w:rPr>
          <w:rFonts w:hint="eastAsia" w:ascii="宋体" w:hAnsi="宋体"/>
          <w:color w:val="1F497D"/>
          <w:sz w:val="18"/>
          <w:szCs w:val="18"/>
        </w:rPr>
        <w:t>实现风控部门自主配置风控模型，能够快速应对市场风险变化，保证风控策略、模型的准确性，</w:t>
      </w:r>
    </w:p>
    <w:p>
      <w:pPr>
        <w:pStyle w:val="4"/>
        <w:rPr>
          <w:rFonts w:ascii="黑体" w:hAnsi="黑体" w:eastAsia="黑体"/>
          <w:szCs w:val="21"/>
        </w:rPr>
      </w:pPr>
      <w:bookmarkStart w:id="7" w:name="_Toc481054534"/>
      <w:r>
        <w:rPr>
          <w:rFonts w:hint="eastAsia" w:ascii="黑体" w:hAnsi="黑体" w:eastAsia="黑体"/>
          <w:szCs w:val="21"/>
        </w:rPr>
        <w:t>业务流程</w:t>
      </w:r>
      <w:bookmarkEnd w:id="7"/>
    </w:p>
    <w:p>
      <w:pPr>
        <w:pStyle w:val="26"/>
        <w:ind w:firstLine="0"/>
        <w:rPr>
          <w:color w:val="0000FF"/>
        </w:rPr>
      </w:pPr>
      <w:r>
        <w:rPr>
          <w:rFonts w:ascii="Calibri" w:hAnsi="Calibri" w:cs="Calibri"/>
          <w:snapToGrid/>
          <w:color w:val="1F497D"/>
        </w:rPr>
        <w:drawing>
          <wp:inline distT="0" distB="0" distL="0" distR="0">
            <wp:extent cx="5274310" cy="49606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4960620"/>
                    </a:xfrm>
                    <a:prstGeom prst="rect">
                      <a:avLst/>
                    </a:prstGeom>
                    <a:noFill/>
                    <a:ln>
                      <a:noFill/>
                    </a:ln>
                  </pic:spPr>
                </pic:pic>
              </a:graphicData>
            </a:graphic>
          </wp:inline>
        </w:drawing>
      </w:r>
    </w:p>
    <w:p>
      <w:pPr>
        <w:pStyle w:val="4"/>
      </w:pPr>
      <w:bookmarkStart w:id="8" w:name="_Toc481054535"/>
      <w:r>
        <w:rPr>
          <w:rFonts w:hint="eastAsia" w:ascii="黑体" w:hAnsi="黑体" w:eastAsia="黑体"/>
          <w:szCs w:val="21"/>
        </w:rPr>
        <w:t>需求描述</w:t>
      </w:r>
      <w:bookmarkEnd w:id="8"/>
    </w:p>
    <w:p>
      <w:pPr>
        <w:pStyle w:val="26"/>
        <w:numPr>
          <w:ilvl w:val="0"/>
          <w:numId w:val="3"/>
        </w:numPr>
        <w:rPr>
          <w:rFonts w:ascii="Arial" w:hAnsi="Arial"/>
          <w:bCs/>
          <w:i/>
          <w:color w:val="1418AC"/>
        </w:rPr>
      </w:pPr>
      <w:r>
        <w:rPr>
          <w:rFonts w:hint="eastAsia" w:ascii="Arial" w:hAnsi="Arial"/>
          <w:bCs/>
          <w:color w:val="1418AC"/>
          <w:sz w:val="18"/>
          <w:szCs w:val="18"/>
        </w:rPr>
        <w:t>通过风控盒子统一对接外部数据源，包括不限于同盾、百融、前海；</w:t>
      </w:r>
    </w:p>
    <w:p>
      <w:pPr>
        <w:pStyle w:val="26"/>
        <w:numPr>
          <w:ilvl w:val="0"/>
          <w:numId w:val="3"/>
        </w:numPr>
        <w:rPr>
          <w:rFonts w:ascii="Arial" w:hAnsi="Arial"/>
          <w:bCs/>
          <w:i/>
          <w:color w:val="1418AC"/>
        </w:rPr>
      </w:pPr>
      <w:r>
        <w:rPr>
          <w:rFonts w:hint="eastAsia" w:ascii="Arial" w:hAnsi="Arial"/>
          <w:bCs/>
          <w:color w:val="1418AC"/>
          <w:sz w:val="18"/>
          <w:szCs w:val="18"/>
        </w:rPr>
        <w:t>与手机分期系统对接，实现业务数据、信审原始数据、衍生变量的导入及信审结果、信用额度的导出；</w:t>
      </w:r>
    </w:p>
    <w:p>
      <w:pPr>
        <w:pStyle w:val="26"/>
        <w:numPr>
          <w:ilvl w:val="0"/>
          <w:numId w:val="3"/>
        </w:numPr>
        <w:rPr>
          <w:rFonts w:ascii="Arial" w:hAnsi="Arial"/>
          <w:bCs/>
          <w:i/>
          <w:color w:val="1418AC"/>
        </w:rPr>
      </w:pPr>
      <w:r>
        <w:rPr>
          <w:rFonts w:hint="eastAsia" w:ascii="Arial" w:hAnsi="Arial"/>
          <w:bCs/>
          <w:color w:val="1418AC"/>
          <w:sz w:val="18"/>
          <w:szCs w:val="18"/>
        </w:rPr>
        <w:t>通过DROOLS系统实现风控策略及多款评分卡模型的配置；</w:t>
      </w:r>
    </w:p>
    <w:p>
      <w:pPr>
        <w:pStyle w:val="4"/>
      </w:pPr>
      <w:bookmarkStart w:id="9" w:name="_Toc481054536"/>
      <w:r>
        <w:rPr>
          <w:rFonts w:hint="eastAsia" w:ascii="黑体" w:hAnsi="黑体" w:eastAsia="黑体"/>
          <w:szCs w:val="21"/>
        </w:rPr>
        <w:t>业务验收标准</w:t>
      </w:r>
      <w:bookmarkEnd w:id="9"/>
    </w:p>
    <w:p>
      <w:pPr>
        <w:pStyle w:val="26"/>
        <w:ind w:firstLine="0"/>
        <w:rPr>
          <w:color w:val="0000FF"/>
          <w:sz w:val="18"/>
          <w:szCs w:val="18"/>
        </w:rPr>
      </w:pPr>
      <w:r>
        <w:rPr>
          <w:rFonts w:hint="eastAsia" w:ascii="Arial" w:hAnsi="Arial"/>
          <w:bCs/>
          <w:color w:val="1418AC"/>
          <w:sz w:val="18"/>
          <w:szCs w:val="18"/>
        </w:rPr>
        <w:t>测试期间在风控系统及DROOL系统配置与分期系统一致的风控模型，双系统同时运行对客户信用进行评估。若数据流转顺畅、评估结果一致（或不一致，但不由系统问题导致）则通过验收。</w:t>
      </w:r>
    </w:p>
    <w:p>
      <w:pPr>
        <w:pStyle w:val="26"/>
        <w:ind w:firstLine="0"/>
        <w:rPr>
          <w:color w:val="0000FF"/>
        </w:rPr>
      </w:pPr>
    </w:p>
    <w:p>
      <w:pPr>
        <w:pStyle w:val="3"/>
        <w:rPr>
          <w:rFonts w:ascii="黑体" w:hAnsi="黑体"/>
          <w:sz w:val="24"/>
          <w:szCs w:val="15"/>
        </w:rPr>
      </w:pPr>
      <w:bookmarkStart w:id="10" w:name="_Toc481054537"/>
      <w:r>
        <w:rPr>
          <w:rFonts w:hint="eastAsia" w:ascii="黑体" w:hAnsi="黑体"/>
          <w:sz w:val="24"/>
          <w:szCs w:val="15"/>
        </w:rPr>
        <w:t>SA分析（一期</w:t>
      </w:r>
      <w:r>
        <w:rPr>
          <w:rFonts w:ascii="黑体" w:hAnsi="黑体"/>
          <w:sz w:val="24"/>
          <w:szCs w:val="15"/>
        </w:rPr>
        <w:t>项目范围</w:t>
      </w:r>
      <w:r>
        <w:rPr>
          <w:rFonts w:hint="eastAsia" w:ascii="黑体" w:hAnsi="黑体"/>
          <w:sz w:val="24"/>
          <w:szCs w:val="15"/>
        </w:rPr>
        <w:t>）</w:t>
      </w:r>
      <w:bookmarkEnd w:id="10"/>
    </w:p>
    <w:p>
      <w:pPr>
        <w:pStyle w:val="30"/>
        <w:numPr>
          <w:ilvl w:val="0"/>
          <w:numId w:val="4"/>
        </w:numPr>
        <w:ind w:firstLineChars="0"/>
        <w:rPr>
          <w:color w:val="000000" w:themeColor="text1"/>
          <w14:textFill>
            <w14:solidFill>
              <w14:schemeClr w14:val="tx1"/>
            </w14:solidFill>
          </w14:textFill>
        </w:rPr>
      </w:pPr>
      <w:r>
        <w:rPr>
          <w:rFonts w:hint="eastAsia" w:ascii="Arial" w:hAnsi="Arial"/>
          <w:bCs/>
          <w:color w:val="000000" w:themeColor="text1"/>
          <w14:textFill>
            <w14:solidFill>
              <w14:schemeClr w14:val="tx1"/>
            </w14:solidFill>
          </w14:textFill>
        </w:rPr>
        <w:t>实现RMP与</w:t>
      </w:r>
      <w:r>
        <w:rPr>
          <w:rFonts w:ascii="Arial" w:hAnsi="Arial"/>
          <w:bCs/>
          <w:color w:val="000000" w:themeColor="text1"/>
          <w14:textFill>
            <w14:solidFill>
              <w14:schemeClr w14:val="tx1"/>
            </w14:solidFill>
          </w14:textFill>
        </w:rPr>
        <w:t>信用盒子对接</w:t>
      </w:r>
    </w:p>
    <w:p>
      <w:pPr>
        <w:pStyle w:val="30"/>
        <w:numPr>
          <w:ilvl w:val="0"/>
          <w:numId w:val="4"/>
        </w:numPr>
        <w:ind w:firstLineChars="0"/>
        <w:rPr>
          <w:color w:val="000000" w:themeColor="text1"/>
          <w14:textFill>
            <w14:solidFill>
              <w14:schemeClr w14:val="tx1"/>
            </w14:solidFill>
          </w14:textFill>
        </w:rPr>
      </w:pPr>
      <w:r>
        <w:rPr>
          <w:rFonts w:hint="eastAsia" w:ascii="Arial" w:hAnsi="Arial"/>
          <w:bCs/>
          <w:color w:val="000000" w:themeColor="text1"/>
          <w14:textFill>
            <w14:solidFill>
              <w14:schemeClr w14:val="tx1"/>
            </w14:solidFill>
          </w14:textFill>
        </w:rPr>
        <w:t>信用</w:t>
      </w:r>
      <w:r>
        <w:rPr>
          <w:rFonts w:ascii="Arial" w:hAnsi="Arial"/>
          <w:bCs/>
          <w:color w:val="000000" w:themeColor="text1"/>
          <w14:textFill>
            <w14:solidFill>
              <w14:schemeClr w14:val="tx1"/>
            </w14:solidFill>
          </w14:textFill>
        </w:rPr>
        <w:t>盒子接入项目需要的数据接口，具体接口列表见附件</w:t>
      </w:r>
    </w:p>
    <w:p>
      <w:pPr>
        <w:pStyle w:val="30"/>
        <w:numPr>
          <w:ilvl w:val="0"/>
          <w:numId w:val="4"/>
        </w:numPr>
        <w:ind w:firstLineChars="0"/>
        <w:rPr>
          <w:color w:val="000000" w:themeColor="text1"/>
          <w14:textFill>
            <w14:solidFill>
              <w14:schemeClr w14:val="tx1"/>
            </w14:solidFill>
          </w14:textFill>
        </w:rPr>
      </w:pPr>
      <w:r>
        <w:rPr>
          <w:rFonts w:hint="eastAsia" w:ascii="Arial" w:hAnsi="Arial"/>
          <w:bCs/>
          <w:color w:val="000000" w:themeColor="text1"/>
          <w14:textFill>
            <w14:solidFill>
              <w14:schemeClr w14:val="tx1"/>
            </w14:solidFill>
          </w14:textFill>
        </w:rPr>
        <w:t>信用</w:t>
      </w:r>
      <w:r>
        <w:rPr>
          <w:rFonts w:ascii="Arial" w:hAnsi="Arial"/>
          <w:bCs/>
          <w:color w:val="000000" w:themeColor="text1"/>
          <w14:textFill>
            <w14:solidFill>
              <w14:schemeClr w14:val="tx1"/>
            </w14:solidFill>
          </w14:textFill>
        </w:rPr>
        <w:t>盒子调用的数据全部</w:t>
      </w:r>
      <w:r>
        <w:rPr>
          <w:rFonts w:hint="eastAsia" w:ascii="Arial" w:hAnsi="Arial"/>
          <w:bCs/>
          <w:color w:val="000000" w:themeColor="text1"/>
          <w14:textFill>
            <w14:solidFill>
              <w14:schemeClr w14:val="tx1"/>
            </w14:solidFill>
          </w14:textFill>
        </w:rPr>
        <w:t>解析</w:t>
      </w:r>
      <w:r>
        <w:rPr>
          <w:rFonts w:ascii="Arial" w:hAnsi="Arial"/>
          <w:bCs/>
          <w:color w:val="000000" w:themeColor="text1"/>
          <w14:textFill>
            <w14:solidFill>
              <w14:schemeClr w14:val="tx1"/>
            </w14:solidFill>
          </w14:textFill>
        </w:rPr>
        <w:t>落地于</w:t>
      </w:r>
      <w:r>
        <w:rPr>
          <w:rFonts w:hint="eastAsia" w:ascii="Arial" w:hAnsi="Arial"/>
          <w:bCs/>
          <w:color w:val="000000" w:themeColor="text1"/>
          <w14:textFill>
            <w14:solidFill>
              <w14:schemeClr w14:val="tx1"/>
            </w14:solidFill>
          </w14:textFill>
        </w:rPr>
        <w:t>RMP，RMP对</w:t>
      </w:r>
      <w:r>
        <w:rPr>
          <w:rFonts w:ascii="Arial" w:hAnsi="Arial"/>
          <w:bCs/>
          <w:color w:val="000000" w:themeColor="text1"/>
          <w14:textFill>
            <w14:solidFill>
              <w14:schemeClr w14:val="tx1"/>
            </w14:solidFill>
          </w14:textFill>
        </w:rPr>
        <w:t>外部数据</w:t>
      </w:r>
      <w:r>
        <w:rPr>
          <w:rFonts w:hint="eastAsia" w:ascii="Arial" w:hAnsi="Arial"/>
          <w:bCs/>
          <w:color w:val="000000" w:themeColor="text1"/>
          <w14:textFill>
            <w14:solidFill>
              <w14:schemeClr w14:val="tx1"/>
            </w14:solidFill>
          </w14:textFill>
        </w:rPr>
        <w:t>解析存储规则（待</w:t>
      </w:r>
      <w:r>
        <w:rPr>
          <w:rFonts w:ascii="Arial" w:hAnsi="Arial"/>
          <w:bCs/>
          <w:color w:val="000000" w:themeColor="text1"/>
          <w14:textFill>
            <w14:solidFill>
              <w14:schemeClr w14:val="tx1"/>
            </w14:solidFill>
          </w14:textFill>
        </w:rPr>
        <w:t>确认）</w:t>
      </w:r>
    </w:p>
    <w:p>
      <w:pPr>
        <w:pStyle w:val="4"/>
        <w:rPr>
          <w:rFonts w:ascii="黑体" w:hAnsi="黑体" w:eastAsia="黑体"/>
        </w:rPr>
      </w:pPr>
      <w:bookmarkStart w:id="11" w:name="_Toc481054538"/>
      <w:r>
        <w:rPr>
          <w:rFonts w:hint="eastAsia" w:ascii="黑体" w:hAnsi="黑体" w:eastAsia="黑体"/>
        </w:rPr>
        <w:t>数据</w:t>
      </w:r>
      <w:r>
        <w:rPr>
          <w:rFonts w:ascii="黑体" w:hAnsi="黑体" w:eastAsia="黑体"/>
        </w:rPr>
        <w:t>授权与调用逻辑</w:t>
      </w:r>
      <w:bookmarkEnd w:id="11"/>
    </w:p>
    <w:p>
      <w:pPr>
        <w:pStyle w:val="5"/>
        <w:rPr>
          <w:rFonts w:ascii="微软雅黑" w:hAnsi="微软雅黑" w:eastAsia="微软雅黑"/>
          <w:sz w:val="21"/>
          <w:szCs w:val="21"/>
        </w:rPr>
      </w:pPr>
      <w:r>
        <w:rPr>
          <w:rFonts w:hint="eastAsia" w:ascii="微软雅黑" w:hAnsi="微软雅黑" w:eastAsia="微软雅黑"/>
          <w:sz w:val="21"/>
          <w:szCs w:val="21"/>
        </w:rPr>
        <w:t>信用盒子</w:t>
      </w:r>
      <w:r>
        <w:rPr>
          <w:rFonts w:ascii="微软雅黑" w:hAnsi="微软雅黑" w:eastAsia="微软雅黑"/>
          <w:sz w:val="21"/>
          <w:szCs w:val="21"/>
        </w:rPr>
        <w:t>数据授权</w:t>
      </w:r>
    </w:p>
    <w:p>
      <w:r>
        <w:rPr>
          <w:rFonts w:hint="eastAsia"/>
        </w:rPr>
        <w:t>信用</w:t>
      </w:r>
      <w:r>
        <w:t>盒子对机构进行数据接口授权（</w:t>
      </w:r>
      <w:r>
        <w:rPr>
          <w:rFonts w:hint="eastAsia"/>
        </w:rPr>
        <w:t>有效期（</w:t>
      </w:r>
      <w:r>
        <w:t>天），</w:t>
      </w:r>
      <w:r>
        <w:rPr>
          <w:rFonts w:hint="eastAsia"/>
        </w:rPr>
        <w:t>0为</w:t>
      </w:r>
      <w:r>
        <w:t>不复用，即每次申请都调用最新数据</w:t>
      </w:r>
      <w:r>
        <w:rPr>
          <w:rFonts w:hint="eastAsia"/>
        </w:rPr>
        <w:t>不</w:t>
      </w:r>
      <w:r>
        <w:t>复用</w:t>
      </w:r>
      <w:r>
        <w:rPr>
          <w:rFonts w:hint="eastAsia"/>
        </w:rPr>
        <w:t>本地</w:t>
      </w:r>
      <w:r>
        <w:t>已有数据）</w:t>
      </w:r>
      <w:r>
        <w:rPr>
          <w:rFonts w:hint="eastAsia"/>
        </w:rPr>
        <w:t>—&gt;用户</w:t>
      </w:r>
      <w:r>
        <w:t>在</w:t>
      </w:r>
      <w:r>
        <w:rPr>
          <w:rFonts w:hint="eastAsia"/>
        </w:rPr>
        <w:t>RMP在规则配置</w:t>
      </w:r>
      <w:r>
        <w:t>（</w:t>
      </w:r>
      <w:r>
        <w:rPr>
          <w:rFonts w:hint="eastAsia"/>
        </w:rPr>
        <w:t>判定</w:t>
      </w:r>
      <w:r>
        <w:t>规则）</w:t>
      </w:r>
      <w:r>
        <w:rPr>
          <w:rFonts w:hint="eastAsia"/>
        </w:rPr>
        <w:t>中</w:t>
      </w:r>
      <w:r>
        <w:t>进行数据服务配置—&gt;</w:t>
      </w:r>
      <w:r>
        <w:rPr>
          <w:rFonts w:hint="eastAsia"/>
        </w:rPr>
        <w:t>用户</w:t>
      </w:r>
      <w:r>
        <w:t>在</w:t>
      </w:r>
      <w:r>
        <w:rPr>
          <w:rFonts w:hint="eastAsia"/>
        </w:rPr>
        <w:t>RMP产品</w:t>
      </w:r>
      <w:r>
        <w:t>流程配置中对具体服务节点进行</w:t>
      </w:r>
      <w:r>
        <w:rPr>
          <w:rFonts w:hint="eastAsia"/>
        </w:rPr>
        <w:t>规则</w:t>
      </w:r>
      <w:r>
        <w:t>配置</w:t>
      </w:r>
    </w:p>
    <w:p>
      <w:pPr>
        <w:pStyle w:val="5"/>
        <w:rPr>
          <w:rFonts w:ascii="微软雅黑" w:hAnsi="微软雅黑" w:eastAsia="微软雅黑"/>
          <w:sz w:val="21"/>
          <w:szCs w:val="21"/>
        </w:rPr>
      </w:pPr>
      <w:r>
        <w:rPr>
          <w:rFonts w:hint="eastAsia" w:ascii="微软雅黑" w:hAnsi="微软雅黑" w:eastAsia="微软雅黑"/>
          <w:sz w:val="21"/>
          <w:szCs w:val="21"/>
        </w:rPr>
        <w:t>数据有效期</w:t>
      </w:r>
      <w:r>
        <w:rPr>
          <w:rFonts w:ascii="微软雅黑" w:hAnsi="微软雅黑" w:eastAsia="微软雅黑"/>
          <w:sz w:val="21"/>
          <w:szCs w:val="21"/>
        </w:rPr>
        <w:t>作用</w:t>
      </w:r>
    </w:p>
    <w:p>
      <w:r>
        <w:t>RMP</w:t>
      </w:r>
      <w:r>
        <w:rPr>
          <w:rFonts w:hint="eastAsia"/>
        </w:rPr>
        <w:t>调用</w:t>
      </w:r>
      <w:r>
        <w:t>外部数据时先判定该数据服务有效期内是否有调用结果，若有则直接复用，若无则再向外部数据源申请调用最新数据</w:t>
      </w:r>
    </w:p>
    <w:p>
      <w:pPr>
        <w:pStyle w:val="4"/>
      </w:pPr>
      <w:bookmarkStart w:id="12" w:name="_Toc481054539"/>
      <w:r>
        <w:rPr>
          <w:rFonts w:hint="eastAsia"/>
        </w:rPr>
        <w:t>信用</w:t>
      </w:r>
      <w:r>
        <w:t>盒子数据接口授权</w:t>
      </w:r>
      <w:bookmarkEnd w:id="12"/>
    </w:p>
    <w:p>
      <w:pPr>
        <w:pStyle w:val="30"/>
        <w:numPr>
          <w:ilvl w:val="0"/>
          <w:numId w:val="5"/>
        </w:numPr>
        <w:ind w:firstLineChars="0"/>
      </w:pPr>
      <w:r>
        <w:rPr>
          <w:rFonts w:hint="eastAsia"/>
        </w:rPr>
        <w:t>暂</w:t>
      </w:r>
      <w:r>
        <w:t>通过</w:t>
      </w:r>
      <w:r>
        <w:rPr>
          <w:rFonts w:hint="eastAsia"/>
        </w:rPr>
        <w:t>脚本在</w:t>
      </w:r>
      <w:r>
        <w:t>信用盒子对各个机构的数据接口及数据有效期进行配置</w:t>
      </w:r>
      <w:r>
        <w:rPr>
          <w:rFonts w:hint="eastAsia"/>
        </w:rPr>
        <w:t>（业务</w:t>
      </w:r>
      <w:r>
        <w:t>提供各个接口初始有效期）</w:t>
      </w:r>
    </w:p>
    <w:p>
      <w:pPr>
        <w:pStyle w:val="30"/>
        <w:numPr>
          <w:ilvl w:val="0"/>
          <w:numId w:val="5"/>
        </w:numPr>
        <w:ind w:firstLineChars="0"/>
      </w:pPr>
      <w:r>
        <w:rPr>
          <w:rFonts w:hint="eastAsia"/>
        </w:rPr>
        <w:t>产险</w:t>
      </w:r>
      <w:r>
        <w:t>可用服务信息初始化至</w:t>
      </w:r>
      <w:r>
        <w:rPr>
          <w:rFonts w:hint="eastAsia"/>
        </w:rPr>
        <w:t>RMP，</w:t>
      </w:r>
      <w:r>
        <w:t>用户可在</w:t>
      </w:r>
      <w:r>
        <w:rPr>
          <w:rFonts w:hint="eastAsia"/>
        </w:rPr>
        <w:t>RMP</w:t>
      </w:r>
      <w:r>
        <w:t>—&gt;</w:t>
      </w:r>
      <w:r>
        <w:rPr>
          <w:rFonts w:hint="eastAsia"/>
        </w:rPr>
        <w:t>系统</w:t>
      </w:r>
      <w:r>
        <w:t>管理—&gt;</w:t>
      </w:r>
      <w:r>
        <w:rPr>
          <w:rFonts w:hint="eastAsia"/>
        </w:rPr>
        <w:t>机构</w:t>
      </w:r>
      <w:r>
        <w:t>信息—&gt;</w:t>
      </w:r>
      <w:r>
        <w:rPr>
          <w:rFonts w:hint="eastAsia"/>
        </w:rPr>
        <w:t>服务信息</w:t>
      </w:r>
      <w:r>
        <w:t>中看到该机构所有已授权数据服务信息</w:t>
      </w:r>
    </w:p>
    <w:p>
      <w:pPr>
        <w:pStyle w:val="30"/>
        <w:numPr>
          <w:ilvl w:val="0"/>
          <w:numId w:val="5"/>
        </w:numPr>
        <w:ind w:firstLineChars="0"/>
      </w:pPr>
      <w:r>
        <w:rPr>
          <w:rFonts w:hint="eastAsia"/>
        </w:rPr>
        <w:t>信用</w:t>
      </w:r>
      <w:r>
        <w:t>盒子的数据接口服务</w:t>
      </w:r>
      <w:r>
        <w:rPr>
          <w:rFonts w:hint="eastAsia"/>
        </w:rPr>
        <w:t>操作</w:t>
      </w:r>
      <w:r>
        <w:t>栏编辑按钮置灰</w:t>
      </w:r>
    </w:p>
    <w:p>
      <w:r>
        <w:drawing>
          <wp:inline distT="0" distB="0" distL="0" distR="0">
            <wp:extent cx="5274310" cy="17557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5274310" cy="1755775"/>
                    </a:xfrm>
                    <a:prstGeom prst="rect">
                      <a:avLst/>
                    </a:prstGeom>
                  </pic:spPr>
                </pic:pic>
              </a:graphicData>
            </a:graphic>
          </wp:inline>
        </w:drawing>
      </w:r>
    </w:p>
    <w:p>
      <w:pPr>
        <w:pStyle w:val="4"/>
      </w:pPr>
      <w:bookmarkStart w:id="13" w:name="_Toc481054540"/>
      <w:r>
        <w:rPr>
          <w:rFonts w:hint="eastAsia"/>
        </w:rPr>
        <w:t>服务</w:t>
      </w:r>
      <w:r>
        <w:t>节点外部数据调用配置</w:t>
      </w:r>
      <w:bookmarkEnd w:id="13"/>
    </w:p>
    <w:p>
      <w:pPr>
        <w:pStyle w:val="30"/>
        <w:numPr>
          <w:ilvl w:val="0"/>
          <w:numId w:val="6"/>
        </w:numPr>
        <w:ind w:firstLineChars="0"/>
      </w:pPr>
      <w:r>
        <w:rPr>
          <w:rFonts w:hint="eastAsia"/>
        </w:rPr>
        <w:t>RMP</w:t>
      </w:r>
      <w:r>
        <w:t>—&gt;</w:t>
      </w:r>
      <w:r>
        <w:rPr>
          <w:rFonts w:hint="eastAsia"/>
        </w:rPr>
        <w:t>配置中心</w:t>
      </w:r>
      <w:r>
        <w:t>—&gt;</w:t>
      </w:r>
      <w:r>
        <w:rPr>
          <w:rFonts w:hint="eastAsia"/>
        </w:rPr>
        <w:t>规则</w:t>
      </w:r>
      <w:r>
        <w:t>配置</w:t>
      </w:r>
      <w:r>
        <w:rPr>
          <w:rFonts w:hint="eastAsia"/>
        </w:rPr>
        <w:t>，判定</w:t>
      </w:r>
      <w:r>
        <w:t>规则，规则</w:t>
      </w:r>
      <w:r>
        <w:rPr>
          <w:rFonts w:hint="eastAsia"/>
        </w:rPr>
        <w:t>编辑</w:t>
      </w:r>
      <w:r>
        <w:t>弹窗，</w:t>
      </w:r>
      <w:r>
        <w:rPr>
          <w:rFonts w:hint="eastAsia"/>
        </w:rPr>
        <w:t>【执行</w:t>
      </w:r>
      <w:r>
        <w:t>类别】</w:t>
      </w:r>
      <w:r>
        <w:rPr>
          <w:rFonts w:hint="eastAsia"/>
        </w:rPr>
        <w:t>下拉框</w:t>
      </w:r>
      <w:r>
        <w:t>中展示该机构已授权信用盒子数据务信息</w:t>
      </w:r>
    </w:p>
    <w:p>
      <w:pPr>
        <w:pStyle w:val="30"/>
        <w:numPr>
          <w:ilvl w:val="0"/>
          <w:numId w:val="6"/>
        </w:numPr>
        <w:ind w:firstLineChars="0"/>
      </w:pPr>
      <w:r>
        <w:t>数据服务选择弹窗中【</w:t>
      </w:r>
      <w:r>
        <w:rPr>
          <w:rFonts w:hint="eastAsia"/>
        </w:rPr>
        <w:t>调用</w:t>
      </w:r>
      <w:r>
        <w:t>规则】</w:t>
      </w:r>
      <w:r>
        <w:rPr>
          <w:rFonts w:hint="eastAsia"/>
        </w:rPr>
        <w:t>下拉框</w:t>
      </w:r>
      <w:r>
        <w:t>中需展示该机构已授权信用盒子数据接口服务信息，以便用户在服务节点进行服务</w:t>
      </w:r>
      <w:r>
        <w:rPr>
          <w:rFonts w:hint="eastAsia"/>
        </w:rPr>
        <w:t>调用</w:t>
      </w:r>
      <w:r>
        <w:t>配置</w:t>
      </w:r>
    </w:p>
    <w:p>
      <w:pPr>
        <w:pStyle w:val="30"/>
        <w:numPr>
          <w:ilvl w:val="0"/>
          <w:numId w:val="6"/>
        </w:numPr>
        <w:ind w:firstLineChars="0"/>
      </w:pPr>
      <w:r>
        <w:rPr>
          <w:rFonts w:hint="eastAsia"/>
        </w:rPr>
        <w:t>以服务</w:t>
      </w:r>
      <w:r>
        <w:t>为维度展示</w:t>
      </w:r>
      <w:r>
        <w:rPr>
          <w:rFonts w:hint="eastAsia"/>
        </w:rPr>
        <w:t>，</w:t>
      </w:r>
      <w:r>
        <w:t>一个服务一条记录</w:t>
      </w:r>
    </w:p>
    <w:p>
      <w:r>
        <mc:AlternateContent>
          <mc:Choice Requires="wps">
            <w:drawing>
              <wp:anchor distT="0" distB="0" distL="114300" distR="114300" simplePos="0" relativeHeight="251672576" behindDoc="0" locked="0" layoutInCell="1" allowOverlap="1">
                <wp:simplePos x="0" y="0"/>
                <wp:positionH relativeFrom="column">
                  <wp:posOffset>981075</wp:posOffset>
                </wp:positionH>
                <wp:positionV relativeFrom="paragraph">
                  <wp:posOffset>1202055</wp:posOffset>
                </wp:positionV>
                <wp:extent cx="2305050" cy="155575"/>
                <wp:effectExtent l="0" t="0" r="19050" b="16510"/>
                <wp:wrapNone/>
                <wp:docPr id="12" name="矩形 12"/>
                <wp:cNvGraphicFramePr/>
                <a:graphic xmlns:a="http://schemas.openxmlformats.org/drawingml/2006/main">
                  <a:graphicData uri="http://schemas.microsoft.com/office/word/2010/wordprocessingShape">
                    <wps:wsp>
                      <wps:cNvSpPr/>
                      <wps:spPr>
                        <a:xfrm>
                          <a:off x="0" y="0"/>
                          <a:ext cx="2305050" cy="1552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25pt;margin-top:94.65pt;height:12.25pt;width:181.5pt;z-index:251672576;v-text-anchor:middle;mso-width-relative:page;mso-height-relative:page;" filled="f" stroked="t" coordsize="21600,21600" o:gfxdata="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K0bZNcAAAALAQAADwAAAAAAAAABACAAAAAiAAAA&#10;ZHJzL2Rvd25yZXYueG1sUEsBAhQAFAAAAAgAh07iQHXGFHBBAgAAaAQAAA4AAAAAAAAAAQAgAAAA&#10;JgEAAGRycy9lMm9Eb2MueG1sUEsFBgAAAAAGAAYAWQEAANkFAAAAAA==&#10;">
                <v:fill on="f" focussize="0,0"/>
                <v:stroke weight="1pt" color="#FF0000 [3204]" joinstyle="round"/>
                <v:imagedata o:title=""/>
                <o:lock v:ext="edit" aspectratio="f"/>
              </v:rect>
            </w:pict>
          </mc:Fallback>
        </mc:AlternateContent>
      </w:r>
      <w:r>
        <w:drawing>
          <wp:inline distT="0" distB="0" distL="0" distR="0">
            <wp:extent cx="5274310" cy="21177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74310" cy="2117725"/>
                    </a:xfrm>
                    <a:prstGeom prst="rect">
                      <a:avLst/>
                    </a:prstGeom>
                  </pic:spPr>
                </pic:pic>
              </a:graphicData>
            </a:graphic>
          </wp:inline>
        </w:drawing>
      </w:r>
    </w:p>
    <w:p>
      <w:pPr>
        <w:pStyle w:val="30"/>
        <w:numPr>
          <w:ilvl w:val="0"/>
          <w:numId w:val="7"/>
        </w:numPr>
        <w:ind w:firstLineChars="0"/>
      </w:pPr>
      <w:r>
        <w:rPr>
          <w:rFonts w:hint="eastAsia"/>
        </w:rPr>
        <w:t>规则</w:t>
      </w:r>
      <w:r>
        <w:t>配置完毕后用户可在</w:t>
      </w:r>
      <w:r>
        <w:rPr>
          <w:rFonts w:hint="eastAsia"/>
        </w:rPr>
        <w:t>配置中心</w:t>
      </w:r>
      <w:r>
        <w:t>—&gt;</w:t>
      </w:r>
      <w:r>
        <w:rPr>
          <w:rFonts w:hint="eastAsia"/>
        </w:rPr>
        <w:t>产品</w:t>
      </w:r>
      <w:r>
        <w:t>流程配置—&gt;</w:t>
      </w:r>
      <w:r>
        <w:rPr>
          <w:rFonts w:hint="eastAsia"/>
        </w:rPr>
        <w:t>服务</w:t>
      </w:r>
      <w:r>
        <w:t>配置</w:t>
      </w:r>
      <w:r>
        <w:rPr>
          <w:rFonts w:hint="eastAsia"/>
        </w:rPr>
        <w:t>中</w:t>
      </w:r>
      <w:r>
        <w:t>对具体服务节点进行</w:t>
      </w:r>
      <w:r>
        <w:rPr>
          <w:rFonts w:hint="eastAsia"/>
        </w:rPr>
        <w:t>规则</w:t>
      </w:r>
      <w:r>
        <w:t>配置调用</w:t>
      </w:r>
    </w:p>
    <w:p>
      <w:pPr>
        <w:pStyle w:val="30"/>
        <w:numPr>
          <w:ilvl w:val="0"/>
          <w:numId w:val="7"/>
        </w:numPr>
        <w:ind w:firstLineChars="0"/>
      </w:pPr>
      <w:r>
        <w:rPr>
          <w:rFonts w:hint="eastAsia"/>
        </w:rPr>
        <w:t>一期</w:t>
      </w:r>
      <w:r>
        <w:t>产险需求需新建三个服务节点流程</w:t>
      </w:r>
      <w:r>
        <w:rPr>
          <w:rFonts w:hint="eastAsia"/>
        </w:rPr>
        <w:t>，</w:t>
      </w:r>
      <w:r>
        <w:t>各个节点数据服务调用如下</w:t>
      </w:r>
    </w:p>
    <w:p>
      <w:pPr>
        <w:pStyle w:val="4"/>
        <w:rPr>
          <w:rFonts w:hint="eastAsia" w:ascii="黑体" w:hAnsi="黑体" w:eastAsia="黑体"/>
        </w:rPr>
      </w:pPr>
      <w:bookmarkStart w:id="14" w:name="_Toc481054541"/>
      <w:r>
        <w:rPr>
          <w:rFonts w:hint="eastAsia" w:ascii="黑体" w:hAnsi="黑体" w:eastAsia="黑体"/>
        </w:rPr>
        <w:t>系统流程分析</w:t>
      </w:r>
      <w:bookmarkEnd w:id="14"/>
    </w:p>
    <w:p>
      <w:r>
        <mc:AlternateContent>
          <mc:Choice Requires="wps">
            <w:drawing>
              <wp:anchor distT="0" distB="0" distL="114300" distR="114300" simplePos="0" relativeHeight="251676672" behindDoc="0" locked="0" layoutInCell="1" allowOverlap="1">
                <wp:simplePos x="0" y="0"/>
                <wp:positionH relativeFrom="column">
                  <wp:posOffset>2542540</wp:posOffset>
                </wp:positionH>
                <wp:positionV relativeFrom="paragraph">
                  <wp:posOffset>2943225</wp:posOffset>
                </wp:positionV>
                <wp:extent cx="744220" cy="626745"/>
                <wp:effectExtent l="0" t="0" r="0" b="0"/>
                <wp:wrapNone/>
                <wp:docPr id="6" name="矩形 6"/>
                <wp:cNvGraphicFramePr/>
                <a:graphic xmlns:a="http://schemas.openxmlformats.org/drawingml/2006/main">
                  <a:graphicData uri="http://schemas.microsoft.com/office/word/2010/wordprocessingShape">
                    <wps:wsp>
                      <wps:cNvSpPr/>
                      <wps:spPr>
                        <a:xfrm>
                          <a:off x="0" y="0"/>
                          <a:ext cx="744220" cy="6267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rPr>
                            </w:pPr>
                            <w:r>
                              <w:rPr>
                                <w:rFonts w:hint="eastAsia"/>
                                <w:color w:val="FF0000"/>
                              </w:rPr>
                              <w:t>数据</w:t>
                            </w:r>
                            <w:r>
                              <w:rPr>
                                <w:color w:val="FF0000"/>
                              </w:rPr>
                              <w:t>调用节点</w:t>
                            </w:r>
                            <w:r>
                              <w:rPr>
                                <w:rFonts w:hint="eastAsia"/>
                                <w:color w:val="FF0000"/>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2pt;margin-top:231.75pt;height:49.35pt;width:58.6pt;z-index:251676672;v-text-anchor:middle;mso-width-relative:page;mso-height-relative:page;" filled="f" stroked="f" coordsize="21600,21600" o:gfxdata="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7lQq3ZAAAACwEAAA8AAAAAAAAAAQAgAAAAIgAAAGRycy9kb3ducmV2&#10;LnhtbFBLAQIUABQAAAAIAIdO4kBd3OQGNAIAAEcEAAAOAAAAAAAAAAEAIAAAACgBAABkcnMvZTJv&#10;RG9jLnhtbFBLBQYAAAAABgAGAFkBAADOBQAAAAA=&#10;">
                <v:fill on="f" focussize="0,0"/>
                <v:stroke on="f" weight="2pt"/>
                <v:imagedata o:title=""/>
                <o:lock v:ext="edit" aspectratio="f"/>
                <v:textbox>
                  <w:txbxContent>
                    <w:p>
                      <w:pPr>
                        <w:jc w:val="center"/>
                        <w:rPr>
                          <w:color w:val="FF0000"/>
                        </w:rPr>
                      </w:pPr>
                      <w:r>
                        <w:rPr>
                          <w:rFonts w:hint="eastAsia"/>
                          <w:color w:val="FF0000"/>
                        </w:rPr>
                        <w:t>数据</w:t>
                      </w:r>
                      <w:r>
                        <w:rPr>
                          <w:color w:val="FF0000"/>
                        </w:rPr>
                        <w:t>调用节点</w:t>
                      </w:r>
                      <w:r>
                        <w:rPr>
                          <w:rFonts w:hint="eastAsia"/>
                          <w:color w:val="FF0000"/>
                        </w:rPr>
                        <w:t>3</w:t>
                      </w:r>
                    </w:p>
                  </w:txbxContent>
                </v:textbox>
              </v: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2647950</wp:posOffset>
                </wp:positionH>
                <wp:positionV relativeFrom="paragraph">
                  <wp:posOffset>2249170</wp:posOffset>
                </wp:positionV>
                <wp:extent cx="744220" cy="626745"/>
                <wp:effectExtent l="0" t="0" r="0" b="0"/>
                <wp:wrapNone/>
                <wp:docPr id="5" name="矩形 5"/>
                <wp:cNvGraphicFramePr/>
                <a:graphic xmlns:a="http://schemas.openxmlformats.org/drawingml/2006/main">
                  <a:graphicData uri="http://schemas.microsoft.com/office/word/2010/wordprocessingShape">
                    <wps:wsp>
                      <wps:cNvSpPr/>
                      <wps:spPr>
                        <a:xfrm>
                          <a:off x="0" y="0"/>
                          <a:ext cx="744220" cy="6267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rPr>
                            </w:pPr>
                            <w:r>
                              <w:rPr>
                                <w:rFonts w:hint="eastAsia"/>
                                <w:color w:val="FF0000"/>
                              </w:rPr>
                              <w:t>数据</w:t>
                            </w:r>
                            <w:r>
                              <w:rPr>
                                <w:color w:val="FF0000"/>
                              </w:rPr>
                              <w:t>调用节点</w:t>
                            </w:r>
                            <w:r>
                              <w:rPr>
                                <w:rFonts w:hint="eastAsia"/>
                                <w:color w:val="FF0000"/>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8.5pt;margin-top:177.1pt;height:49.35pt;width:58.6pt;z-index:251674624;v-text-anchor:middle;mso-width-relative:page;mso-height-relative:page;" filled="f" stroked="f" coordsize="21600,21600" o:gfxdata="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fQipZ9oAAAALAQAADwAAAAAAAAABACAAAAAiAAAAZHJzL2Rvd25y&#10;ZXYueG1sUEsBAhQAFAAAAAgAh07iQLSbwsI1AgAARwQAAA4AAAAAAAAAAQAgAAAAKQEAAGRycy9l&#10;Mm9Eb2MueG1sUEsFBgAAAAAGAAYAWQEAANAFAAAAAA==&#10;">
                <v:fill on="f" focussize="0,0"/>
                <v:stroke on="f" weight="2pt"/>
                <v:imagedata o:title=""/>
                <o:lock v:ext="edit" aspectratio="f"/>
                <v:textbox>
                  <w:txbxContent>
                    <w:p>
                      <w:pPr>
                        <w:jc w:val="center"/>
                        <w:rPr>
                          <w:color w:val="FF0000"/>
                        </w:rPr>
                      </w:pPr>
                      <w:r>
                        <w:rPr>
                          <w:rFonts w:hint="eastAsia"/>
                          <w:color w:val="FF0000"/>
                        </w:rPr>
                        <w:t>数据</w:t>
                      </w:r>
                      <w:r>
                        <w:rPr>
                          <w:color w:val="FF0000"/>
                        </w:rPr>
                        <w:t>调用节点</w:t>
                      </w:r>
                      <w:r>
                        <w:rPr>
                          <w:rFonts w:hint="eastAsia"/>
                          <w:color w:val="FF0000"/>
                        </w:rPr>
                        <w:t>2</w:t>
                      </w:r>
                    </w:p>
                  </w:txbxContent>
                </v:textbox>
              </v:rect>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2540635</wp:posOffset>
                </wp:positionH>
                <wp:positionV relativeFrom="paragraph">
                  <wp:posOffset>278765</wp:posOffset>
                </wp:positionV>
                <wp:extent cx="744220" cy="626745"/>
                <wp:effectExtent l="0" t="0" r="0" b="0"/>
                <wp:wrapNone/>
                <wp:docPr id="7" name="矩形 7"/>
                <wp:cNvGraphicFramePr/>
                <a:graphic xmlns:a="http://schemas.openxmlformats.org/drawingml/2006/main">
                  <a:graphicData uri="http://schemas.microsoft.com/office/word/2010/wordprocessingShape">
                    <wps:wsp>
                      <wps:cNvSpPr/>
                      <wps:spPr>
                        <a:xfrm>
                          <a:off x="0" y="0"/>
                          <a:ext cx="744220" cy="6267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rPr>
                            </w:pPr>
                            <w:r>
                              <w:rPr>
                                <w:rFonts w:hint="eastAsia"/>
                                <w:color w:val="FF0000"/>
                              </w:rPr>
                              <w:t>数据</w:t>
                            </w:r>
                            <w:r>
                              <w:rPr>
                                <w:color w:val="FF0000"/>
                              </w:rPr>
                              <w:t>调用节点</w:t>
                            </w:r>
                            <w:r>
                              <w:rPr>
                                <w:rFonts w:hint="eastAsia"/>
                                <w:color w:val="FF0000"/>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05pt;margin-top:21.95pt;height:49.35pt;width:58.6pt;z-index:251650048;v-text-anchor:middle;mso-width-relative:page;mso-height-relative:page;" filled="f" stroked="f" coordsize="21600,21600" o:gfxdata="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wEbuTZAAAACgEAAA8AAAAAAAAAAQAgAAAAIgAAAGRycy9kb3ducmV2&#10;LnhtbFBLAQIUABQAAAAIAIdO4kDFHNbzNAIAAEcEAAAOAAAAAAAAAAEAIAAAACgBAABkcnMvZTJv&#10;RG9jLnhtbFBLBQYAAAAABgAGAFkBAADOBQAAAAA=&#10;">
                <v:fill on="f" focussize="0,0"/>
                <v:stroke on="f" weight="2pt"/>
                <v:imagedata o:title=""/>
                <o:lock v:ext="edit" aspectratio="f"/>
                <v:textbox>
                  <w:txbxContent>
                    <w:p>
                      <w:pPr>
                        <w:jc w:val="center"/>
                        <w:rPr>
                          <w:color w:val="FF0000"/>
                        </w:rPr>
                      </w:pPr>
                      <w:r>
                        <w:rPr>
                          <w:rFonts w:hint="eastAsia"/>
                          <w:color w:val="FF0000"/>
                        </w:rPr>
                        <w:t>数据</w:t>
                      </w:r>
                      <w:r>
                        <w:rPr>
                          <w:color w:val="FF0000"/>
                        </w:rPr>
                        <w:t>调用节点</w:t>
                      </w:r>
                      <w:r>
                        <w:rPr>
                          <w:rFonts w:hint="eastAsia"/>
                          <w:color w:val="FF0000"/>
                        </w:rPr>
                        <w:t>1</w:t>
                      </w:r>
                    </w:p>
                  </w:txbxContent>
                </v:textbox>
              </v:rect>
            </w:pict>
          </mc:Fallback>
        </mc:AlternateContent>
      </w:r>
      <w:r>
        <w:object>
          <v:shape id="_x0000_i1025" o:spt="75" type="#_x0000_t75" style="height:353.3pt;width:415.25pt;" o:ole="t" filled="f" o:preferrelative="t" stroked="f" coordsize="21600,21600">
            <v:path/>
            <v:fill on="f" focussize="0,0"/>
            <v:stroke on="f" joinstyle="miter"/>
            <v:imagedata r:id="rId12" o:title=""/>
            <o:lock v:ext="edit" aspectratio="t"/>
            <w10:wrap type="none"/>
            <w10:anchorlock/>
          </v:shape>
          <o:OLEObject Type="Embed" ProgID="Visio.Drawing.11" ShapeID="_x0000_i1025" DrawAspect="Content" ObjectID="_1468075725" r:id="rId11">
            <o:LockedField>false</o:LockedField>
          </o:OLEObject>
        </w:object>
      </w:r>
    </w:p>
    <w:p>
      <w:r>
        <mc:AlternateContent>
          <mc:Choice Requires="wps">
            <w:drawing>
              <wp:anchor distT="0" distB="0" distL="114300" distR="114300" simplePos="0" relativeHeight="251660288" behindDoc="0" locked="0" layoutInCell="1" allowOverlap="1">
                <wp:simplePos x="0" y="0"/>
                <wp:positionH relativeFrom="column">
                  <wp:posOffset>2774950</wp:posOffset>
                </wp:positionH>
                <wp:positionV relativeFrom="paragraph">
                  <wp:posOffset>2637155</wp:posOffset>
                </wp:positionV>
                <wp:extent cx="744220" cy="626745"/>
                <wp:effectExtent l="0" t="0" r="0" b="0"/>
                <wp:wrapNone/>
                <wp:docPr id="8" name="矩形 8"/>
                <wp:cNvGraphicFramePr/>
                <a:graphic xmlns:a="http://schemas.openxmlformats.org/drawingml/2006/main">
                  <a:graphicData uri="http://schemas.microsoft.com/office/word/2010/wordprocessingShape">
                    <wps:wsp>
                      <wps:cNvSpPr/>
                      <wps:spPr>
                        <a:xfrm>
                          <a:off x="0" y="0"/>
                          <a:ext cx="744220" cy="6267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rPr>
                            </w:pPr>
                            <w:r>
                              <w:rPr>
                                <w:rFonts w:hint="eastAsia"/>
                                <w:color w:val="FF0000"/>
                              </w:rPr>
                              <w:t>数据</w:t>
                            </w:r>
                            <w:r>
                              <w:rPr>
                                <w:color w:val="FF0000"/>
                              </w:rPr>
                              <w:t>调用节点2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5pt;margin-top:207.65pt;height:49.35pt;width:58.6pt;z-index:251660288;v-text-anchor:middle;mso-width-relative:page;mso-height-relative:page;" filled="f" stroked="f" coordsize="21600,21600" o:gfxdata="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nKKdzZAAAACwEAAA8AAAAAAAAAAQAgAAAAIgAAAGRycy9kb3ducmV2&#10;LnhtbFBLAQIUABQAAAAIAIdO4kAKSIuRNAIAAEcEAAAOAAAAAAAAAAEAIAAAACgBAABkcnMvZTJv&#10;RG9jLnhtbFBLBQYAAAAABgAGAFkBAADOBQAAAAA=&#10;">
                <v:fill on="f" focussize="0,0"/>
                <v:stroke on="f" weight="2pt"/>
                <v:imagedata o:title=""/>
                <o:lock v:ext="edit" aspectratio="f"/>
                <v:textbox>
                  <w:txbxContent>
                    <w:p>
                      <w:pPr>
                        <w:jc w:val="center"/>
                        <w:rPr>
                          <w:color w:val="FF0000"/>
                        </w:rPr>
                      </w:pPr>
                      <w:r>
                        <w:rPr>
                          <w:rFonts w:hint="eastAsia"/>
                          <w:color w:val="FF0000"/>
                        </w:rPr>
                        <w:t>数据</w:t>
                      </w:r>
                      <w:r>
                        <w:rPr>
                          <w:color w:val="FF0000"/>
                        </w:rPr>
                        <w:t>调用节点2</w:t>
                      </w:r>
                    </w:p>
                  </w:txbxContent>
                </v:textbox>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2776220</wp:posOffset>
                </wp:positionH>
                <wp:positionV relativeFrom="paragraph">
                  <wp:posOffset>3282950</wp:posOffset>
                </wp:positionV>
                <wp:extent cx="744220" cy="627380"/>
                <wp:effectExtent l="0" t="0" r="0" b="0"/>
                <wp:wrapNone/>
                <wp:docPr id="9" name="矩形 9"/>
                <wp:cNvGraphicFramePr/>
                <a:graphic xmlns:a="http://schemas.openxmlformats.org/drawingml/2006/main">
                  <a:graphicData uri="http://schemas.microsoft.com/office/word/2010/wordprocessingShape">
                    <wps:wsp>
                      <wps:cNvSpPr/>
                      <wps:spPr>
                        <a:xfrm>
                          <a:off x="0" y="0"/>
                          <a:ext cx="744279" cy="62732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rPr>
                            </w:pPr>
                            <w:r>
                              <w:rPr>
                                <w:rFonts w:hint="eastAsia"/>
                                <w:color w:val="FF0000"/>
                              </w:rPr>
                              <w:t>数据</w:t>
                            </w:r>
                            <w:r>
                              <w:rPr>
                                <w:color w:val="FF0000"/>
                              </w:rPr>
                              <w:t>调用节点3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6pt;margin-top:258.5pt;height:49.4pt;width:58.6pt;z-index:251668480;v-text-anchor:middle;mso-width-relative:page;mso-height-relative:page;" filled="f" stroked="f" coordsize="21600,21600" o:gfxdata="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Ao/UbaAAAACwEAAA8AAAAAAAAAAQAgAAAAIgAAAGRycy9kb3du&#10;cmV2LnhtbFBLAQIUABQAAAAIAIdO4kAR/1p3NgIAAEcEAAAOAAAAAAAAAAEAIAAAACkBAABkcnMv&#10;ZTJvRG9jLnhtbFBLBQYAAAAABgAGAFkBAADRBQAAAAA=&#10;">
                <v:fill on="f" focussize="0,0"/>
                <v:stroke on="f" weight="2pt"/>
                <v:imagedata o:title=""/>
                <o:lock v:ext="edit" aspectratio="f"/>
                <v:textbox>
                  <w:txbxContent>
                    <w:p>
                      <w:pPr>
                        <w:jc w:val="center"/>
                        <w:rPr>
                          <w:color w:val="FF0000"/>
                        </w:rPr>
                      </w:pPr>
                      <w:r>
                        <w:rPr>
                          <w:rFonts w:hint="eastAsia"/>
                          <w:color w:val="FF0000"/>
                        </w:rPr>
                        <w:t>数据</w:t>
                      </w:r>
                      <w:r>
                        <w:rPr>
                          <w:color w:val="FF0000"/>
                        </w:rPr>
                        <w:t>调用节点3</w:t>
                      </w:r>
                    </w:p>
                  </w:txbxContent>
                </v:textbox>
              </v:rect>
            </w:pict>
          </mc:Fallback>
        </mc:AlternateContent>
      </w:r>
      <w:r>
        <w:rPr>
          <w:rFonts w:hint="eastAsia"/>
        </w:rPr>
        <w:t>一期</w:t>
      </w:r>
      <w:r>
        <w:t>需按上图将三个服务节点调通</w:t>
      </w:r>
      <w:r>
        <w:rPr>
          <w:rFonts w:hint="eastAsia"/>
        </w:rPr>
        <w:t>，</w:t>
      </w:r>
      <w:r>
        <w:t>其他流程一期暂不考虑</w:t>
      </w:r>
    </w:p>
    <w:p>
      <w:pPr>
        <w:pStyle w:val="5"/>
      </w:pPr>
      <w:r>
        <w:rPr>
          <w:rFonts w:hint="eastAsia"/>
        </w:rPr>
        <w:t>数据调用</w:t>
      </w:r>
      <w:r>
        <w:t>顺序</w:t>
      </w:r>
    </w:p>
    <w:tbl>
      <w:tblPr>
        <w:tblStyle w:val="16"/>
        <w:tblW w:w="9039" w:type="dxa"/>
        <w:tblInd w:w="1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1720"/>
        <w:gridCol w:w="4252"/>
        <w:gridCol w:w="2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64" w:type="dxa"/>
            <w:shd w:val="clear" w:color="000000" w:fill="FFC000"/>
            <w:vAlign w:val="center"/>
          </w:tcPr>
          <w:p>
            <w:pPr>
              <w:widowControl/>
              <w:jc w:val="left"/>
              <w:rPr>
                <w:rFonts w:ascii="宋体" w:hAnsi="宋体" w:cs="宋体"/>
                <w:b/>
                <w:bCs/>
                <w:color w:val="000000"/>
                <w:kern w:val="0"/>
                <w:sz w:val="22"/>
                <w:szCs w:val="22"/>
              </w:rPr>
            </w:pPr>
            <w:r>
              <w:rPr>
                <w:rFonts w:hint="eastAsia" w:ascii="宋体" w:hAnsi="宋体" w:cs="宋体"/>
                <w:b/>
                <w:bCs/>
                <w:color w:val="000000"/>
                <w:kern w:val="0"/>
                <w:sz w:val="22"/>
                <w:szCs w:val="22"/>
              </w:rPr>
              <w:t>数据原始供应商</w:t>
            </w:r>
          </w:p>
        </w:tc>
        <w:tc>
          <w:tcPr>
            <w:tcW w:w="1720" w:type="dxa"/>
            <w:shd w:val="clear" w:color="000000" w:fill="FFC000"/>
            <w:vAlign w:val="center"/>
          </w:tcPr>
          <w:p>
            <w:pPr>
              <w:widowControl/>
              <w:jc w:val="left"/>
              <w:rPr>
                <w:rFonts w:ascii="宋体" w:hAnsi="宋体" w:cs="宋体"/>
                <w:b/>
                <w:bCs/>
                <w:color w:val="000000"/>
                <w:kern w:val="0"/>
                <w:sz w:val="22"/>
                <w:szCs w:val="22"/>
              </w:rPr>
            </w:pPr>
            <w:r>
              <w:rPr>
                <w:rFonts w:hint="eastAsia" w:ascii="宋体" w:hAnsi="宋体" w:cs="宋体"/>
                <w:b/>
                <w:bCs/>
                <w:color w:val="000000"/>
                <w:kern w:val="0"/>
                <w:sz w:val="22"/>
                <w:szCs w:val="22"/>
              </w:rPr>
              <w:t>接口描述</w:t>
            </w:r>
          </w:p>
        </w:tc>
        <w:tc>
          <w:tcPr>
            <w:tcW w:w="4252" w:type="dxa"/>
            <w:shd w:val="clear" w:color="000000" w:fill="FFC000"/>
            <w:vAlign w:val="center"/>
          </w:tcPr>
          <w:p>
            <w:pPr>
              <w:widowControl/>
              <w:jc w:val="left"/>
              <w:rPr>
                <w:rFonts w:ascii="宋体" w:hAnsi="宋体" w:cs="宋体"/>
                <w:b/>
                <w:bCs/>
                <w:color w:val="000000"/>
                <w:kern w:val="0"/>
                <w:sz w:val="22"/>
                <w:szCs w:val="22"/>
              </w:rPr>
            </w:pPr>
            <w:r>
              <w:rPr>
                <w:rFonts w:hint="eastAsia" w:ascii="宋体" w:hAnsi="宋体" w:cs="宋体"/>
                <w:b/>
                <w:bCs/>
                <w:color w:val="000000"/>
                <w:kern w:val="0"/>
                <w:sz w:val="22"/>
                <w:szCs w:val="22"/>
              </w:rPr>
              <w:t>服务</w:t>
            </w:r>
            <w:r>
              <w:rPr>
                <w:rFonts w:ascii="宋体" w:hAnsi="宋体" w:cs="宋体"/>
                <w:b/>
                <w:bCs/>
                <w:color w:val="000000"/>
                <w:kern w:val="0"/>
                <w:sz w:val="22"/>
                <w:szCs w:val="22"/>
              </w:rPr>
              <w:t>详情</w:t>
            </w:r>
          </w:p>
        </w:tc>
        <w:tc>
          <w:tcPr>
            <w:tcW w:w="2103" w:type="dxa"/>
            <w:shd w:val="clear" w:color="000000" w:fill="FFC000"/>
            <w:vAlign w:val="center"/>
          </w:tcPr>
          <w:p>
            <w:pPr>
              <w:widowControl/>
              <w:jc w:val="left"/>
              <w:rPr>
                <w:rFonts w:ascii="宋体" w:hAnsi="宋体" w:cs="宋体"/>
                <w:b/>
                <w:bCs/>
                <w:color w:val="000000"/>
                <w:kern w:val="0"/>
                <w:sz w:val="22"/>
                <w:szCs w:val="22"/>
              </w:rPr>
            </w:pPr>
            <w:r>
              <w:rPr>
                <w:rFonts w:hint="eastAsia" w:ascii="宋体" w:hAnsi="宋体" w:cs="宋体"/>
                <w:b/>
                <w:bCs/>
                <w:color w:val="000000"/>
                <w:kern w:val="0"/>
                <w:sz w:val="22"/>
                <w:szCs w:val="22"/>
              </w:rPr>
              <w:t>调用服务节点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64" w:type="dxa"/>
            <w:vMerge w:val="restart"/>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同盾/001</w:t>
            </w:r>
          </w:p>
        </w:tc>
        <w:tc>
          <w:tcPr>
            <w:tcW w:w="1720" w:type="dxa"/>
            <w:vMerge w:val="restart"/>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同盾</w:t>
            </w:r>
          </w:p>
        </w:tc>
        <w:tc>
          <w:tcPr>
            <w:tcW w:w="4252" w:type="dxa"/>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规则引擎接口</w:t>
            </w:r>
          </w:p>
        </w:tc>
        <w:tc>
          <w:tcPr>
            <w:tcW w:w="2103" w:type="dxa"/>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64" w:type="dxa"/>
            <w:vMerge w:val="continue"/>
            <w:vAlign w:val="center"/>
          </w:tcPr>
          <w:p>
            <w:pPr>
              <w:widowControl/>
              <w:jc w:val="left"/>
              <w:rPr>
                <w:rFonts w:ascii="宋体" w:hAnsi="宋体" w:cs="宋体"/>
                <w:color w:val="000000"/>
                <w:kern w:val="0"/>
                <w:sz w:val="22"/>
                <w:szCs w:val="22"/>
              </w:rPr>
            </w:pPr>
          </w:p>
        </w:tc>
        <w:tc>
          <w:tcPr>
            <w:tcW w:w="1720" w:type="dxa"/>
            <w:vMerge w:val="continue"/>
            <w:vAlign w:val="center"/>
          </w:tcPr>
          <w:p>
            <w:pPr>
              <w:widowControl/>
              <w:jc w:val="left"/>
              <w:rPr>
                <w:rFonts w:ascii="宋体" w:hAnsi="宋体" w:cs="宋体"/>
                <w:color w:val="000000"/>
                <w:kern w:val="0"/>
                <w:sz w:val="22"/>
                <w:szCs w:val="22"/>
              </w:rPr>
            </w:pPr>
          </w:p>
        </w:tc>
        <w:tc>
          <w:tcPr>
            <w:tcW w:w="4252" w:type="dxa"/>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命中规则详情接口</w:t>
            </w:r>
          </w:p>
        </w:tc>
        <w:tc>
          <w:tcPr>
            <w:tcW w:w="2103" w:type="dxa"/>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64" w:type="dxa"/>
            <w:vMerge w:val="restart"/>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百融/003</w:t>
            </w:r>
          </w:p>
        </w:tc>
        <w:tc>
          <w:tcPr>
            <w:tcW w:w="1720" w:type="dxa"/>
            <w:vMerge w:val="restart"/>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百融</w:t>
            </w:r>
          </w:p>
        </w:tc>
        <w:tc>
          <w:tcPr>
            <w:tcW w:w="4252" w:type="dxa"/>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百融评分（线上线下评分）</w:t>
            </w:r>
          </w:p>
        </w:tc>
        <w:tc>
          <w:tcPr>
            <w:tcW w:w="2103" w:type="dxa"/>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64" w:type="dxa"/>
            <w:vMerge w:val="continue"/>
            <w:vAlign w:val="center"/>
          </w:tcPr>
          <w:p>
            <w:pPr>
              <w:widowControl/>
              <w:jc w:val="left"/>
              <w:rPr>
                <w:rFonts w:ascii="宋体" w:hAnsi="宋体" w:cs="宋体"/>
                <w:color w:val="000000"/>
                <w:kern w:val="0"/>
                <w:sz w:val="22"/>
                <w:szCs w:val="22"/>
              </w:rPr>
            </w:pPr>
          </w:p>
        </w:tc>
        <w:tc>
          <w:tcPr>
            <w:tcW w:w="1720" w:type="dxa"/>
            <w:vMerge w:val="continue"/>
            <w:vAlign w:val="center"/>
          </w:tcPr>
          <w:p>
            <w:pPr>
              <w:widowControl/>
              <w:jc w:val="left"/>
              <w:rPr>
                <w:rFonts w:ascii="宋体" w:hAnsi="宋体" w:cs="宋体"/>
                <w:color w:val="000000"/>
                <w:kern w:val="0"/>
                <w:sz w:val="22"/>
                <w:szCs w:val="22"/>
              </w:rPr>
            </w:pPr>
          </w:p>
        </w:tc>
        <w:tc>
          <w:tcPr>
            <w:tcW w:w="4252" w:type="dxa"/>
            <w:shd w:val="clear" w:color="000000" w:fill="FFC00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特殊名单核查</w:t>
            </w:r>
          </w:p>
        </w:tc>
        <w:tc>
          <w:tcPr>
            <w:tcW w:w="2103" w:type="dxa"/>
            <w:shd w:val="clear" w:color="000000" w:fill="FFC000"/>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64" w:type="dxa"/>
            <w:vMerge w:val="continue"/>
            <w:vAlign w:val="center"/>
          </w:tcPr>
          <w:p>
            <w:pPr>
              <w:widowControl/>
              <w:jc w:val="left"/>
              <w:rPr>
                <w:rFonts w:ascii="宋体" w:hAnsi="宋体" w:cs="宋体"/>
                <w:color w:val="000000"/>
                <w:kern w:val="0"/>
                <w:sz w:val="22"/>
                <w:szCs w:val="22"/>
              </w:rPr>
            </w:pPr>
          </w:p>
        </w:tc>
        <w:tc>
          <w:tcPr>
            <w:tcW w:w="1720" w:type="dxa"/>
            <w:vMerge w:val="continue"/>
            <w:vAlign w:val="center"/>
          </w:tcPr>
          <w:p>
            <w:pPr>
              <w:widowControl/>
              <w:jc w:val="left"/>
              <w:rPr>
                <w:rFonts w:ascii="宋体" w:hAnsi="宋体" w:cs="宋体"/>
                <w:color w:val="000000"/>
                <w:kern w:val="0"/>
                <w:sz w:val="22"/>
                <w:szCs w:val="22"/>
              </w:rPr>
            </w:pPr>
          </w:p>
        </w:tc>
        <w:tc>
          <w:tcPr>
            <w:tcW w:w="4252" w:type="dxa"/>
            <w:shd w:val="clear" w:color="000000" w:fill="FFC00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多次申请核查</w:t>
            </w:r>
          </w:p>
        </w:tc>
        <w:tc>
          <w:tcPr>
            <w:tcW w:w="2103" w:type="dxa"/>
            <w:shd w:val="clear" w:color="000000" w:fill="FFC000"/>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64" w:type="dxa"/>
            <w:vMerge w:val="continue"/>
            <w:vAlign w:val="center"/>
          </w:tcPr>
          <w:p>
            <w:pPr>
              <w:widowControl/>
              <w:jc w:val="left"/>
              <w:rPr>
                <w:rFonts w:ascii="宋体" w:hAnsi="宋体" w:cs="宋体"/>
                <w:color w:val="000000"/>
                <w:kern w:val="0"/>
                <w:sz w:val="22"/>
                <w:szCs w:val="22"/>
              </w:rPr>
            </w:pPr>
          </w:p>
        </w:tc>
        <w:tc>
          <w:tcPr>
            <w:tcW w:w="1720" w:type="dxa"/>
            <w:vMerge w:val="continue"/>
            <w:vAlign w:val="center"/>
          </w:tcPr>
          <w:p>
            <w:pPr>
              <w:widowControl/>
              <w:jc w:val="left"/>
              <w:rPr>
                <w:rFonts w:ascii="宋体" w:hAnsi="宋体" w:cs="宋体"/>
                <w:color w:val="000000"/>
                <w:kern w:val="0"/>
                <w:sz w:val="22"/>
                <w:szCs w:val="22"/>
              </w:rPr>
            </w:pPr>
          </w:p>
        </w:tc>
        <w:tc>
          <w:tcPr>
            <w:tcW w:w="4252" w:type="dxa"/>
            <w:shd w:val="clear" w:color="000000" w:fill="FFC00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用户信用评估——稳定性评估</w:t>
            </w:r>
          </w:p>
        </w:tc>
        <w:tc>
          <w:tcPr>
            <w:tcW w:w="2103" w:type="dxa"/>
            <w:shd w:val="clear" w:color="000000" w:fill="FFC000"/>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64" w:type="dxa"/>
            <w:vMerge w:val="continue"/>
            <w:vAlign w:val="center"/>
          </w:tcPr>
          <w:p>
            <w:pPr>
              <w:widowControl/>
              <w:jc w:val="left"/>
              <w:rPr>
                <w:rFonts w:ascii="宋体" w:hAnsi="宋体" w:cs="宋体"/>
                <w:color w:val="000000"/>
                <w:kern w:val="0"/>
                <w:sz w:val="22"/>
                <w:szCs w:val="22"/>
              </w:rPr>
            </w:pPr>
          </w:p>
        </w:tc>
        <w:tc>
          <w:tcPr>
            <w:tcW w:w="1720" w:type="dxa"/>
            <w:vMerge w:val="continue"/>
            <w:vAlign w:val="center"/>
          </w:tcPr>
          <w:p>
            <w:pPr>
              <w:widowControl/>
              <w:jc w:val="left"/>
              <w:rPr>
                <w:rFonts w:ascii="宋体" w:hAnsi="宋体" w:cs="宋体"/>
                <w:color w:val="000000"/>
                <w:kern w:val="0"/>
                <w:sz w:val="22"/>
                <w:szCs w:val="22"/>
              </w:rPr>
            </w:pPr>
          </w:p>
        </w:tc>
        <w:tc>
          <w:tcPr>
            <w:tcW w:w="4252" w:type="dxa"/>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手机三要素(手机实名认证)</w:t>
            </w:r>
          </w:p>
        </w:tc>
        <w:tc>
          <w:tcPr>
            <w:tcW w:w="2103" w:type="dxa"/>
            <w:shd w:val="clear" w:color="000000" w:fill="00B0F0"/>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64" w:type="dxa"/>
            <w:vMerge w:val="continue"/>
            <w:vAlign w:val="center"/>
          </w:tcPr>
          <w:p>
            <w:pPr>
              <w:widowControl/>
              <w:jc w:val="left"/>
              <w:rPr>
                <w:rFonts w:ascii="宋体" w:hAnsi="宋体" w:cs="宋体"/>
                <w:color w:val="000000"/>
                <w:kern w:val="0"/>
                <w:sz w:val="22"/>
                <w:szCs w:val="22"/>
              </w:rPr>
            </w:pPr>
          </w:p>
        </w:tc>
        <w:tc>
          <w:tcPr>
            <w:tcW w:w="1720" w:type="dxa"/>
            <w:vMerge w:val="continue"/>
            <w:vAlign w:val="center"/>
          </w:tcPr>
          <w:p>
            <w:pPr>
              <w:widowControl/>
              <w:jc w:val="left"/>
              <w:rPr>
                <w:rFonts w:ascii="宋体" w:hAnsi="宋体" w:cs="宋体"/>
                <w:color w:val="000000"/>
                <w:kern w:val="0"/>
                <w:sz w:val="22"/>
                <w:szCs w:val="22"/>
              </w:rPr>
            </w:pPr>
          </w:p>
        </w:tc>
        <w:tc>
          <w:tcPr>
            <w:tcW w:w="4252" w:type="dxa"/>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手机在网时长v2</w:t>
            </w:r>
          </w:p>
        </w:tc>
        <w:tc>
          <w:tcPr>
            <w:tcW w:w="2103" w:type="dxa"/>
            <w:shd w:val="clear" w:color="000000" w:fill="00B0F0"/>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64" w:type="dxa"/>
            <w:vMerge w:val="continue"/>
            <w:vAlign w:val="center"/>
          </w:tcPr>
          <w:p>
            <w:pPr>
              <w:widowControl/>
              <w:jc w:val="left"/>
              <w:rPr>
                <w:rFonts w:ascii="宋体" w:hAnsi="宋体" w:cs="宋体"/>
                <w:color w:val="000000"/>
                <w:kern w:val="0"/>
                <w:sz w:val="22"/>
                <w:szCs w:val="22"/>
              </w:rPr>
            </w:pPr>
          </w:p>
        </w:tc>
        <w:tc>
          <w:tcPr>
            <w:tcW w:w="1720" w:type="dxa"/>
            <w:vMerge w:val="continue"/>
            <w:vAlign w:val="center"/>
          </w:tcPr>
          <w:p>
            <w:pPr>
              <w:widowControl/>
              <w:jc w:val="left"/>
              <w:rPr>
                <w:rFonts w:ascii="宋体" w:hAnsi="宋体" w:cs="宋体"/>
                <w:color w:val="000000"/>
                <w:kern w:val="0"/>
                <w:sz w:val="22"/>
                <w:szCs w:val="22"/>
              </w:rPr>
            </w:pPr>
          </w:p>
        </w:tc>
        <w:tc>
          <w:tcPr>
            <w:tcW w:w="4252" w:type="dxa"/>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手机在网状态v2</w:t>
            </w:r>
          </w:p>
        </w:tc>
        <w:tc>
          <w:tcPr>
            <w:tcW w:w="2103" w:type="dxa"/>
            <w:shd w:val="clear" w:color="000000" w:fill="00B0F0"/>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64" w:type="dxa"/>
            <w:vMerge w:val="continue"/>
            <w:vAlign w:val="center"/>
          </w:tcPr>
          <w:p>
            <w:pPr>
              <w:widowControl/>
              <w:jc w:val="left"/>
              <w:rPr>
                <w:rFonts w:ascii="宋体" w:hAnsi="宋体" w:cs="宋体"/>
                <w:color w:val="000000"/>
                <w:kern w:val="0"/>
                <w:sz w:val="22"/>
                <w:szCs w:val="22"/>
              </w:rPr>
            </w:pPr>
          </w:p>
        </w:tc>
        <w:tc>
          <w:tcPr>
            <w:tcW w:w="1720" w:type="dxa"/>
            <w:vMerge w:val="continue"/>
            <w:vAlign w:val="center"/>
          </w:tcPr>
          <w:p>
            <w:pPr>
              <w:widowControl/>
              <w:jc w:val="left"/>
              <w:rPr>
                <w:rFonts w:ascii="宋体" w:hAnsi="宋体" w:cs="宋体"/>
                <w:color w:val="000000"/>
                <w:kern w:val="0"/>
                <w:sz w:val="22"/>
                <w:szCs w:val="22"/>
              </w:rPr>
            </w:pPr>
          </w:p>
        </w:tc>
        <w:tc>
          <w:tcPr>
            <w:tcW w:w="4252" w:type="dxa"/>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银行卡鉴权</w:t>
            </w:r>
          </w:p>
        </w:tc>
        <w:tc>
          <w:tcPr>
            <w:tcW w:w="2103" w:type="dxa"/>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64" w:type="dxa"/>
            <w:vMerge w:val="continue"/>
            <w:vAlign w:val="center"/>
          </w:tcPr>
          <w:p>
            <w:pPr>
              <w:widowControl/>
              <w:jc w:val="left"/>
              <w:rPr>
                <w:rFonts w:ascii="宋体" w:hAnsi="宋体" w:cs="宋体"/>
                <w:color w:val="000000"/>
                <w:kern w:val="0"/>
                <w:sz w:val="22"/>
                <w:szCs w:val="22"/>
              </w:rPr>
            </w:pPr>
          </w:p>
        </w:tc>
        <w:tc>
          <w:tcPr>
            <w:tcW w:w="1720" w:type="dxa"/>
            <w:vMerge w:val="continue"/>
            <w:vAlign w:val="center"/>
          </w:tcPr>
          <w:p>
            <w:pPr>
              <w:widowControl/>
              <w:jc w:val="left"/>
              <w:rPr>
                <w:rFonts w:ascii="宋体" w:hAnsi="宋体" w:cs="宋体"/>
                <w:color w:val="000000"/>
                <w:kern w:val="0"/>
                <w:sz w:val="22"/>
                <w:szCs w:val="22"/>
              </w:rPr>
            </w:pPr>
          </w:p>
        </w:tc>
        <w:tc>
          <w:tcPr>
            <w:tcW w:w="4252" w:type="dxa"/>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银行卡评分</w:t>
            </w:r>
          </w:p>
        </w:tc>
        <w:tc>
          <w:tcPr>
            <w:tcW w:w="2103" w:type="dxa"/>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64" w:type="dxa"/>
            <w:vMerge w:val="restart"/>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前海/004</w:t>
            </w:r>
          </w:p>
        </w:tc>
        <w:tc>
          <w:tcPr>
            <w:tcW w:w="1720" w:type="dxa"/>
            <w:vMerge w:val="restart"/>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前海征信</w:t>
            </w:r>
          </w:p>
        </w:tc>
        <w:tc>
          <w:tcPr>
            <w:tcW w:w="4252" w:type="dxa"/>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MSC8005-可度分数据-好信分</w:t>
            </w:r>
          </w:p>
        </w:tc>
        <w:tc>
          <w:tcPr>
            <w:tcW w:w="2103" w:type="dxa"/>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64" w:type="dxa"/>
            <w:vMerge w:val="continue"/>
            <w:vAlign w:val="center"/>
          </w:tcPr>
          <w:p>
            <w:pPr>
              <w:widowControl/>
              <w:jc w:val="left"/>
              <w:rPr>
                <w:rFonts w:ascii="宋体" w:hAnsi="宋体" w:cs="宋体"/>
                <w:color w:val="000000"/>
                <w:kern w:val="0"/>
                <w:sz w:val="22"/>
                <w:szCs w:val="22"/>
              </w:rPr>
            </w:pPr>
          </w:p>
        </w:tc>
        <w:tc>
          <w:tcPr>
            <w:tcW w:w="1720" w:type="dxa"/>
            <w:vMerge w:val="continue"/>
            <w:vAlign w:val="center"/>
          </w:tcPr>
          <w:p>
            <w:pPr>
              <w:widowControl/>
              <w:jc w:val="left"/>
              <w:rPr>
                <w:rFonts w:ascii="宋体" w:hAnsi="宋体" w:cs="宋体"/>
                <w:color w:val="000000"/>
                <w:kern w:val="0"/>
                <w:sz w:val="22"/>
                <w:szCs w:val="22"/>
              </w:rPr>
            </w:pPr>
          </w:p>
        </w:tc>
        <w:tc>
          <w:tcPr>
            <w:tcW w:w="4252" w:type="dxa"/>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MSC8036-风险度提示-黑名单</w:t>
            </w:r>
          </w:p>
        </w:tc>
        <w:tc>
          <w:tcPr>
            <w:tcW w:w="2103" w:type="dxa"/>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64" w:type="dxa"/>
            <w:vMerge w:val="continue"/>
            <w:vAlign w:val="center"/>
          </w:tcPr>
          <w:p>
            <w:pPr>
              <w:widowControl/>
              <w:jc w:val="left"/>
              <w:rPr>
                <w:rFonts w:ascii="宋体" w:hAnsi="宋体" w:cs="宋体"/>
                <w:color w:val="000000"/>
                <w:kern w:val="0"/>
                <w:sz w:val="22"/>
                <w:szCs w:val="22"/>
              </w:rPr>
            </w:pPr>
          </w:p>
        </w:tc>
        <w:tc>
          <w:tcPr>
            <w:tcW w:w="1720" w:type="dxa"/>
            <w:vMerge w:val="continue"/>
            <w:vAlign w:val="center"/>
          </w:tcPr>
          <w:p>
            <w:pPr>
              <w:widowControl/>
              <w:jc w:val="left"/>
              <w:rPr>
                <w:rFonts w:ascii="宋体" w:hAnsi="宋体" w:cs="宋体"/>
                <w:color w:val="000000"/>
                <w:kern w:val="0"/>
                <w:sz w:val="22"/>
                <w:szCs w:val="22"/>
              </w:rPr>
            </w:pPr>
          </w:p>
        </w:tc>
        <w:tc>
          <w:tcPr>
            <w:tcW w:w="4252" w:type="dxa"/>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MSC8037-常贷客数据V1.0</w:t>
            </w:r>
          </w:p>
        </w:tc>
        <w:tc>
          <w:tcPr>
            <w:tcW w:w="2103" w:type="dxa"/>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64" w:type="dxa"/>
            <w:vMerge w:val="continue"/>
            <w:vAlign w:val="center"/>
          </w:tcPr>
          <w:p>
            <w:pPr>
              <w:widowControl/>
              <w:jc w:val="left"/>
              <w:rPr>
                <w:rFonts w:ascii="宋体" w:hAnsi="宋体" w:cs="宋体"/>
                <w:color w:val="000000"/>
                <w:kern w:val="0"/>
                <w:sz w:val="22"/>
                <w:szCs w:val="22"/>
              </w:rPr>
            </w:pPr>
          </w:p>
        </w:tc>
        <w:tc>
          <w:tcPr>
            <w:tcW w:w="1720" w:type="dxa"/>
            <w:vMerge w:val="continue"/>
            <w:vAlign w:val="center"/>
          </w:tcPr>
          <w:p>
            <w:pPr>
              <w:widowControl/>
              <w:jc w:val="left"/>
              <w:rPr>
                <w:rFonts w:ascii="宋体" w:hAnsi="宋体" w:cs="宋体"/>
                <w:color w:val="000000"/>
                <w:kern w:val="0"/>
                <w:sz w:val="22"/>
                <w:szCs w:val="22"/>
              </w:rPr>
            </w:pPr>
          </w:p>
        </w:tc>
        <w:tc>
          <w:tcPr>
            <w:tcW w:w="4252" w:type="dxa"/>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MSC8247-欺诈指数分析结果查询V1 1</w:t>
            </w:r>
          </w:p>
        </w:tc>
        <w:tc>
          <w:tcPr>
            <w:tcW w:w="2103" w:type="dxa"/>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w:t>
            </w:r>
          </w:p>
        </w:tc>
      </w:tr>
    </w:tbl>
    <w:p/>
    <w:p/>
    <w:p>
      <w:pPr>
        <w:rPr>
          <w:rFonts w:ascii="Arial" w:hAnsi="Arial"/>
          <w:bCs/>
          <w:i/>
          <w:color w:val="1418AC"/>
        </w:rPr>
      </w:pPr>
    </w:p>
    <w:p/>
    <w:p/>
    <w:p>
      <w:r>
        <w:rPr>
          <w:rFonts w:hint="eastAsia"/>
        </w:rPr>
        <w:t>数据落库RMP（需曹迪提供存储规则）</w:t>
      </w:r>
    </w:p>
    <w:p/>
    <w:p/>
    <w:p>
      <w:pPr>
        <w:rPr>
          <w:rFonts w:ascii="Arial" w:hAnsi="Arial"/>
          <w:bCs/>
          <w:i/>
          <w:color w:val="1418AC"/>
        </w:rPr>
      </w:pPr>
      <w:r>
        <w:rPr>
          <w:rFonts w:hint="eastAsia" w:ascii="Arial" w:hAnsi="Arial"/>
          <w:bCs/>
          <w:i/>
          <w:color w:val="1418AC"/>
        </w:rPr>
        <w:t>平安分期对接RMP系统</w:t>
      </w:r>
    </w:p>
    <w:p>
      <w:pPr>
        <w:rPr>
          <w:rFonts w:ascii="Arial" w:hAnsi="Arial"/>
          <w:bCs/>
          <w:i/>
          <w:color w:val="1418AC"/>
        </w:rPr>
      </w:pPr>
    </w:p>
    <w:p>
      <w:r>
        <w:rPr>
          <w:rFonts w:hint="eastAsia"/>
        </w:rPr>
        <w:t>平安分期工单信息接口字段</w:t>
      </w:r>
    </w:p>
    <w:p/>
    <w:tbl>
      <w:tblPr>
        <w:tblStyle w:val="16"/>
        <w:tblpPr w:leftFromText="180" w:rightFromText="180" w:vertAnchor="text" w:tblpY="1"/>
        <w:tblOverlap w:val="never"/>
        <w:tblW w:w="5120" w:type="dxa"/>
        <w:tblInd w:w="0" w:type="dxa"/>
        <w:tblLayout w:type="fixed"/>
        <w:tblCellMar>
          <w:top w:w="0" w:type="dxa"/>
          <w:left w:w="108" w:type="dxa"/>
          <w:bottom w:w="0" w:type="dxa"/>
          <w:right w:w="108" w:type="dxa"/>
        </w:tblCellMar>
      </w:tblPr>
      <w:tblGrid>
        <w:gridCol w:w="2425"/>
        <w:gridCol w:w="2695"/>
      </w:tblGrid>
      <w:tr>
        <w:tblPrEx>
          <w:tblLayout w:type="fixed"/>
          <w:tblCellMar>
            <w:top w:w="0" w:type="dxa"/>
            <w:left w:w="108" w:type="dxa"/>
            <w:bottom w:w="0" w:type="dxa"/>
            <w:right w:w="108" w:type="dxa"/>
          </w:tblCellMar>
        </w:tblPrEx>
        <w:trPr>
          <w:trHeight w:val="285" w:hRule="atLeast"/>
        </w:trPr>
        <w:tc>
          <w:tcPr>
            <w:tcW w:w="2425"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平安分期工单号</w:t>
            </w:r>
          </w:p>
        </w:tc>
        <w:tc>
          <w:tcPr>
            <w:tcW w:w="2695" w:type="dxa"/>
            <w:tcBorders>
              <w:top w:val="single" w:color="auto" w:sz="8" w:space="0"/>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业务类型</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姓名</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证件号码</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55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证件类别</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性别</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年龄</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原手机号</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合约机号码</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居住地址</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紧急联系人姓名</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紧急联系人手机号</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与紧急联系人关系</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运营商SERV_ID</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70"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业务模式</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000000" w:fill="FFFFFF"/>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运营商归属区域</w:t>
            </w:r>
          </w:p>
        </w:tc>
        <w:tc>
          <w:tcPr>
            <w:tcW w:w="2695" w:type="dxa"/>
            <w:tcBorders>
              <w:top w:val="nil"/>
              <w:left w:val="single" w:color="auto" w:sz="8" w:space="0"/>
              <w:bottom w:val="single" w:color="auto" w:sz="8" w:space="0"/>
              <w:right w:val="single" w:color="auto" w:sz="8" w:space="0"/>
            </w:tcBorders>
            <w:shd w:val="clear" w:color="000000" w:fill="FFFFFF"/>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运营商名称</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进件渠道</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000000" w:fill="FFFFFF"/>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受理渠道名称</w:t>
            </w:r>
          </w:p>
        </w:tc>
        <w:tc>
          <w:tcPr>
            <w:tcW w:w="2695" w:type="dxa"/>
            <w:tcBorders>
              <w:top w:val="nil"/>
              <w:left w:val="single" w:color="auto" w:sz="8" w:space="0"/>
              <w:bottom w:val="single" w:color="auto" w:sz="8" w:space="0"/>
              <w:right w:val="single" w:color="auto" w:sz="8" w:space="0"/>
            </w:tcBorders>
            <w:shd w:val="clear" w:color="000000" w:fill="FFFFFF"/>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供应商名称</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000000" w:fill="FFFFFF"/>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签约时间</w:t>
            </w:r>
          </w:p>
        </w:tc>
        <w:tc>
          <w:tcPr>
            <w:tcW w:w="2695" w:type="dxa"/>
            <w:tcBorders>
              <w:top w:val="nil"/>
              <w:left w:val="single" w:color="auto" w:sz="8" w:space="0"/>
              <w:bottom w:val="single" w:color="auto" w:sz="8" w:space="0"/>
              <w:right w:val="single" w:color="auto" w:sz="8" w:space="0"/>
            </w:tcBorders>
            <w:shd w:val="clear" w:color="000000" w:fill="FFFFFF"/>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保单号</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合约期数</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合约起期</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合约止期</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客户经理姓名</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客户经理手机</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客户经理工号</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手机机价</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套餐名称</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套餐月租</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扣款卡号</w:t>
            </w:r>
          </w:p>
        </w:tc>
        <w:tc>
          <w:tcPr>
            <w:tcW w:w="2695" w:type="dxa"/>
            <w:tcBorders>
              <w:top w:val="nil"/>
              <w:left w:val="single" w:color="auto" w:sz="8" w:space="0"/>
              <w:bottom w:val="single" w:color="auto" w:sz="8" w:space="0"/>
              <w:right w:val="single" w:color="auto" w:sz="8" w:space="0"/>
            </w:tcBorders>
          </w:tcPr>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2425" w:type="dxa"/>
            <w:tcBorders>
              <w:top w:val="nil"/>
              <w:left w:val="single" w:color="auto" w:sz="8" w:space="0"/>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扣款卡号归属银行</w:t>
            </w:r>
          </w:p>
        </w:tc>
        <w:tc>
          <w:tcPr>
            <w:tcW w:w="2695" w:type="dxa"/>
            <w:tcBorders>
              <w:top w:val="nil"/>
              <w:left w:val="single" w:color="auto" w:sz="8" w:space="0"/>
              <w:bottom w:val="single" w:color="auto" w:sz="4" w:space="0"/>
              <w:right w:val="single" w:color="auto" w:sz="8" w:space="0"/>
            </w:tcBorders>
          </w:tcPr>
          <w:p>
            <w:pPr>
              <w:widowControl/>
              <w:jc w:val="left"/>
              <w:rPr>
                <w:rFonts w:ascii="宋体" w:hAnsi="宋体" w:cs="宋体"/>
                <w:color w:val="000000"/>
                <w:kern w:val="0"/>
                <w:sz w:val="22"/>
                <w:szCs w:val="22"/>
              </w:rPr>
            </w:pPr>
          </w:p>
        </w:tc>
      </w:tr>
    </w:tbl>
    <w:p>
      <w:pPr>
        <w:tabs>
          <w:tab w:val="left" w:pos="3052"/>
        </w:tabs>
      </w:pPr>
    </w:p>
    <w:p>
      <w:pPr>
        <w:tabs>
          <w:tab w:val="left" w:pos="3052"/>
        </w:tabs>
      </w:pPr>
    </w:p>
    <w:p>
      <w:pPr>
        <w:tabs>
          <w:tab w:val="left" w:pos="3052"/>
        </w:tabs>
      </w:pPr>
    </w:p>
    <w:p>
      <w:pPr>
        <w:tabs>
          <w:tab w:val="left" w:pos="3052"/>
        </w:tabs>
      </w:pPr>
    </w:p>
    <w:p>
      <w:pPr>
        <w:tabs>
          <w:tab w:val="left" w:pos="3052"/>
        </w:tabs>
      </w:pPr>
      <w:r>
        <w:tab/>
      </w:r>
    </w:p>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rPr>
          <w:rFonts w:ascii="Arial" w:hAnsi="Arial"/>
          <w:bCs/>
          <w:i/>
          <w:color w:val="1418AC"/>
        </w:rPr>
      </w:pPr>
    </w:p>
    <w:p>
      <w:pPr>
        <w:pStyle w:val="4"/>
        <w:rPr>
          <w:rFonts w:ascii="黑体" w:hAnsi="黑体" w:eastAsia="黑体"/>
        </w:rPr>
      </w:pPr>
      <w:bookmarkStart w:id="15" w:name="_Toc481054542"/>
      <w:r>
        <w:rPr>
          <w:rFonts w:hint="eastAsia" w:ascii="黑体" w:hAnsi="黑体" w:eastAsia="黑体"/>
        </w:rPr>
        <w:t>逻辑内容分析</w:t>
      </w:r>
      <w:bookmarkEnd w:id="15"/>
    </w:p>
    <w:p>
      <w:pPr>
        <w:rPr>
          <w:rFonts w:ascii="Arial" w:hAnsi="Arial"/>
          <w:bCs/>
          <w:i/>
          <w:color w:val="1418AC"/>
        </w:rPr>
      </w:pPr>
      <w:r>
        <w:rPr>
          <w:rFonts w:hint="eastAsia" w:ascii="Arial" w:hAnsi="Arial"/>
          <w:bCs/>
          <w:i/>
          <w:color w:val="1418AC"/>
        </w:rPr>
        <w:t>【分析需求中涉及的逻辑方案、公式、取数规则等】</w:t>
      </w:r>
    </w:p>
    <w:p/>
    <w:p>
      <w:pPr>
        <w:pStyle w:val="4"/>
        <w:rPr>
          <w:rFonts w:ascii="黑体" w:hAnsi="黑体" w:eastAsia="黑体"/>
        </w:rPr>
      </w:pPr>
      <w:bookmarkStart w:id="16" w:name="_Toc481054543"/>
      <w:r>
        <w:rPr>
          <w:rFonts w:hint="eastAsia" w:ascii="黑体" w:hAnsi="黑体" w:eastAsia="黑体"/>
        </w:rPr>
        <w:t>关联系统分析</w:t>
      </w:r>
      <w:bookmarkEnd w:id="16"/>
    </w:p>
    <w:p>
      <w:pPr>
        <w:rPr>
          <w:rFonts w:ascii="Arial" w:hAnsi="Arial"/>
          <w:bCs/>
          <w:i/>
          <w:color w:val="1418AC"/>
        </w:rPr>
      </w:pPr>
      <w:r>
        <w:rPr>
          <w:rFonts w:hint="eastAsia" w:ascii="Arial" w:hAnsi="Arial"/>
          <w:bCs/>
          <w:i/>
          <w:color w:val="1418AC"/>
        </w:rPr>
        <w:t>【分析是否对关联系统有影响，涉及哪些关联系统等】</w:t>
      </w:r>
    </w:p>
    <w:p/>
    <w:p>
      <w:pPr>
        <w:pStyle w:val="4"/>
        <w:rPr>
          <w:rFonts w:ascii="黑体" w:hAnsi="黑体" w:eastAsia="黑体"/>
        </w:rPr>
      </w:pPr>
      <w:bookmarkStart w:id="17" w:name="_Toc481054544"/>
      <w:r>
        <w:rPr>
          <w:rFonts w:hint="eastAsia" w:ascii="黑体" w:hAnsi="黑体" w:eastAsia="黑体"/>
        </w:rPr>
        <w:t>存量数据分析</w:t>
      </w:r>
      <w:bookmarkEnd w:id="17"/>
    </w:p>
    <w:p>
      <w:pPr>
        <w:rPr>
          <w:rFonts w:ascii="Arial" w:hAnsi="Arial"/>
          <w:bCs/>
          <w:i/>
          <w:color w:val="1418AC"/>
        </w:rPr>
      </w:pPr>
      <w:r>
        <w:rPr>
          <w:rFonts w:hint="eastAsia" w:ascii="Arial" w:hAnsi="Arial"/>
          <w:bCs/>
          <w:i/>
          <w:color w:val="1418AC"/>
        </w:rPr>
        <w:t>【分析是否对存量数据有影响，存量数据如何处理等】</w:t>
      </w:r>
    </w:p>
    <w:p/>
    <w:p>
      <w:pPr>
        <w:pStyle w:val="4"/>
        <w:rPr>
          <w:rFonts w:ascii="黑体" w:hAnsi="黑体" w:eastAsia="黑体"/>
        </w:rPr>
      </w:pPr>
      <w:bookmarkStart w:id="18" w:name="_Toc481054545"/>
      <w:r>
        <w:rPr>
          <w:rFonts w:hint="eastAsia" w:ascii="黑体" w:hAnsi="黑体" w:eastAsia="黑体"/>
        </w:rPr>
        <w:t>用户、角色、菜单、权限分析</w:t>
      </w:r>
      <w:bookmarkEnd w:id="18"/>
    </w:p>
    <w:p>
      <w:r>
        <w:rPr>
          <w:rFonts w:hint="eastAsia" w:ascii="Arial" w:hAnsi="Arial"/>
          <w:bCs/>
          <w:i/>
          <w:color w:val="1418AC"/>
        </w:rPr>
        <w:t>【分析哪些用户、哪些角色使用，是否需要新增，是否需要菜单授权等】</w:t>
      </w:r>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Lucida Sans">
    <w:altName w:val="Lucida Sans Unicode"/>
    <w:panose1 w:val="020B0602030504020204"/>
    <w:charset w:val="00"/>
    <w:family w:val="swiss"/>
    <w:pitch w:val="default"/>
    <w:sig w:usb0="00000000" w:usb1="00000000" w:usb2="00000000" w:usb3="00000000" w:csb0="00000001" w:csb1="0000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870" w:firstLineChars="2150"/>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7</w:t>
    </w:r>
    <w:r>
      <w:rPr>
        <w:szCs w:val="21"/>
      </w:rPr>
      <w:fldChar w:fldCharType="end"/>
    </w:r>
    <w:r>
      <w:rPr>
        <w:rFonts w:hint="eastAsia"/>
        <w:szCs w:val="21"/>
      </w:rPr>
      <w:t xml:space="preserve"> 页 共 </w:t>
    </w:r>
    <w:r>
      <w:rPr>
        <w:szCs w:val="21"/>
      </w:rPr>
      <w:fldChar w:fldCharType="begin"/>
    </w:r>
    <w:r>
      <w:rPr>
        <w:szCs w:val="21"/>
      </w:rPr>
      <w:instrText xml:space="preserve"> NUMPAGES </w:instrText>
    </w:r>
    <w:r>
      <w:rPr>
        <w:szCs w:val="21"/>
      </w:rPr>
      <w:fldChar w:fldCharType="separate"/>
    </w:r>
    <w:r>
      <w:rPr>
        <w:szCs w:val="21"/>
      </w:rPr>
      <w:t>10</w:t>
    </w:r>
    <w:r>
      <w:rPr>
        <w:szCs w:val="21"/>
      </w:rPr>
      <w:fldChar w:fldCharType="end"/>
    </w:r>
    <w:r>
      <w:rPr>
        <w:rFonts w:hint="eastAsia"/>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pPr>
    <w:r>
      <w:rPr>
        <w:rFonts w:hint="eastAsia"/>
      </w:rPr>
      <w:t>新科技部CMM实施组</w:t>
    </w:r>
    <w:r>
      <w:rPr>
        <w:rFonts w:hint="eastAsia"/>
      </w:rPr>
      <w:tab/>
    </w:r>
    <w:r>
      <w:rPr>
        <w:rFonts w:hint="eastAsia"/>
      </w:rPr>
      <w:tab/>
    </w:r>
  </w:p>
  <w:p>
    <w:pPr>
      <w:pStyle w:val="9"/>
      <w:ind w:right="360"/>
      <w:jc w:val="center"/>
    </w:pPr>
    <w:r>
      <w:rPr>
        <w:rFonts w:hint="eastAsia"/>
        <w:b/>
      </w:rPr>
      <w:t>版权所有，不得复制</w: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b/>
        <w:sz w:val="20"/>
      </w:rPr>
    </w:pPr>
    <w:r>
      <w:rPr>
        <w:b/>
        <w:sz w:val="20"/>
      </w:rPr>
      <w:drawing>
        <wp:anchor distT="0" distB="0" distL="114300" distR="114300" simplePos="0" relativeHeight="251660288" behindDoc="0" locked="0" layoutInCell="1" allowOverlap="1">
          <wp:simplePos x="0" y="0"/>
          <wp:positionH relativeFrom="column">
            <wp:posOffset>635</wp:posOffset>
          </wp:positionH>
          <wp:positionV relativeFrom="paragraph">
            <wp:posOffset>104775</wp:posOffset>
          </wp:positionV>
          <wp:extent cx="2286000" cy="21272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1">
                    <a:extLst>
                      <a:ext uri="{28A0092B-C50C-407E-A947-70E740481C1C}">
                        <a14:useLocalDpi xmlns:a14="http://schemas.microsoft.com/office/drawing/2010/main" val="0"/>
                      </a:ext>
                    </a:extLst>
                  </a:blip>
                  <a:srcRect b="46227"/>
                  <a:stretch>
                    <a:fillRect/>
                  </a:stretch>
                </pic:blipFill>
                <pic:spPr>
                  <a:xfrm>
                    <a:off x="0" y="0"/>
                    <a:ext cx="2286000" cy="212725"/>
                  </a:xfrm>
                  <a:prstGeom prst="rect">
                    <a:avLst/>
                  </a:prstGeom>
                  <a:noFill/>
                </pic:spPr>
              </pic:pic>
            </a:graphicData>
          </a:graphic>
        </wp:anchor>
      </w:drawing>
    </w:r>
  </w:p>
  <w:p>
    <w:pPr>
      <w:pStyle w:val="10"/>
      <w:jc w:val="right"/>
      <w:rPr>
        <w:b/>
        <w:sz w:val="20"/>
      </w:rPr>
    </w:pPr>
    <w:r>
      <w:rPr>
        <w:rFonts w:hint="eastAsia"/>
        <w:b/>
        <w:sz w:val="20"/>
      </w:rPr>
      <w:t>秘密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11"/>
      </w:pBdr>
    </w:pPr>
    <w:r>
      <w:rPr>
        <w:sz w:val="20"/>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-137160</wp:posOffset>
              </wp:positionV>
              <wp:extent cx="1268730" cy="381000"/>
              <wp:effectExtent l="0" t="0" r="0" b="3810"/>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268730" cy="381000"/>
                        <a:chOff x="257" y="48"/>
                        <a:chExt cx="799" cy="240"/>
                      </a:xfrm>
                    </wpg:grpSpPr>
                    <pic:pic xmlns:pic="http://schemas.openxmlformats.org/drawingml/2006/picture">
                      <pic:nvPicPr>
                        <pic:cNvPr id="2" name="Picture 4" descr="p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257" y="48"/>
                          <a:ext cx="175" cy="240"/>
                        </a:xfrm>
                        <a:prstGeom prst="rect">
                          <a:avLst/>
                        </a:prstGeom>
                        <a:noFill/>
                      </pic:spPr>
                    </pic:pic>
                    <pic:pic xmlns:pic="http://schemas.openxmlformats.org/drawingml/2006/picture">
                      <pic:nvPicPr>
                        <pic:cNvPr id="3" name="Picture 3" descr="p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480" y="144"/>
                          <a:ext cx="576" cy="114"/>
                        </a:xfrm>
                        <a:prstGeom prst="rect">
                          <a:avLst/>
                        </a:prstGeom>
                        <a:noFill/>
                      </pic:spPr>
                    </pic:pic>
                  </wpg:wgp>
                </a:graphicData>
              </a:graphic>
            </wp:anchor>
          </w:drawing>
        </mc:Choice>
        <mc:Fallback>
          <w:pict>
            <v:group id="Group 1" o:spid="_x0000_s1026" o:spt="203" style="position:absolute;left:0pt;margin-left:-9pt;margin-top:-10.8pt;height:30pt;width:99.9pt;z-index:251659264;mso-width-relative:page;mso-height-relative:page;" coordorigin="257,48" coordsize="799,240" o:gfxdata="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">
              <o:lock v:ext="edit" aspectratio="t"/>
              <v:shape id="Picture 4" o:spid="_x0000_s1026" o:spt="75" alt="palogo" type="#_x0000_t75" style="position:absolute;left:257;top:48;height:240;width:175;" filled="f" o:preferrelative="t" stroked="f" coordsize="21600,21600" o:gfxdata="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sSO0LgAAADaAAAA&#10;DwAAAAAAAAABACAAAAAiAAAAZHJzL2Rvd25yZXYueG1sUEsBAhQAFAAAAAgAh07iQDMvBZ47AAAA&#10;OQAAABAAAAAAAAAAAQAgAAAABwEAAGRycy9zaGFwZXhtbC54bWxQSwUGAAAAAAYABgBbAQAAsQMA&#10;AAAA&#10;">
                <v:fill on="f" focussize="0,0"/>
                <v:stroke on="f"/>
                <v:imagedata r:id="rId1" o:title=""/>
                <o:lock v:ext="edit" aspectratio="t"/>
              </v:shape>
              <v:shape id="Picture 3" o:spid="_x0000_s1026" o:spt="75" alt="pa" type="#_x0000_t75" style="position:absolute;left:480;top:144;height:114;width:576;" filled="f" o:preferrelative="t" stroked="f" coordsize="21600,21600" o:gfxdata="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Fol+vQAA&#10;ANoAAAAPAAAAAAAAAAEAIAAAACIAAABkcnMvZG93bnJldi54bWxQSwECFAAUAAAACACHTuJAMy8F&#10;njsAAAA5AAAAEAAAAAAAAAABACAAAAAMAQAAZHJzL3NoYXBleG1sLnhtbFBLBQYAAAAABgAGAFsB&#10;AAC2AwAAAAA=&#10;">
                <v:fill on="f" focussize="0,0"/>
                <v:stroke on="f"/>
                <v:imagedata r:id="rId2" o:title=""/>
                <o:lock v:ext="edit" aspectratio="t"/>
              </v:shape>
            </v:group>
          </w:pict>
        </mc:Fallback>
      </mc:AlternateContent>
    </w:r>
  </w:p>
  <w:p>
    <w:pPr>
      <w:pStyle w:val="10"/>
      <w:pBdr>
        <w:bottom w:val="single" w:color="auto" w:sz="6" w:space="1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52775"/>
    <w:multiLevelType w:val="multilevel"/>
    <w:tmpl w:val="17252775"/>
    <w:lvl w:ilvl="0" w:tentative="0">
      <w:start w:val="1"/>
      <w:numFmt w:val="decimal"/>
      <w:pStyle w:val="2"/>
      <w:lvlText w:val="%1."/>
      <w:lvlJc w:val="left"/>
      <w:pPr>
        <w:tabs>
          <w:tab w:val="left" w:pos="425"/>
        </w:tabs>
        <w:ind w:left="425" w:hanging="425"/>
      </w:pPr>
      <w:rPr>
        <w:rFonts w:hint="default" w:ascii="黑体" w:hAnsi="黑体" w:eastAsia="黑体" w:cs="Arial"/>
      </w:rPr>
    </w:lvl>
    <w:lvl w:ilvl="1" w:tentative="0">
      <w:start w:val="1"/>
      <w:numFmt w:val="decimal"/>
      <w:pStyle w:val="3"/>
      <w:lvlText w:val="%1.%2."/>
      <w:lvlJc w:val="left"/>
      <w:pPr>
        <w:tabs>
          <w:tab w:val="left" w:pos="567"/>
        </w:tabs>
        <w:ind w:left="567" w:hanging="567"/>
      </w:pPr>
      <w:rPr>
        <w:rFonts w:ascii="黑体" w:hAnsi="黑体" w:eastAsia="黑体"/>
        <w:sz w:val="24"/>
        <w:szCs w:val="24"/>
      </w:rPr>
    </w:lvl>
    <w:lvl w:ilvl="2" w:tentative="0">
      <w:start w:val="1"/>
      <w:numFmt w:val="decimal"/>
      <w:pStyle w:val="4"/>
      <w:lvlText w:val="%1.%2.%3."/>
      <w:lvlJc w:val="left"/>
      <w:pPr>
        <w:tabs>
          <w:tab w:val="left" w:pos="709"/>
        </w:tabs>
        <w:ind w:left="709" w:hanging="709"/>
      </w:pPr>
      <w:rPr>
        <w:rFonts w:hint="default" w:ascii="黑体" w:hAnsi="黑体" w:eastAsia="黑体" w:cs="Arial"/>
      </w:rPr>
    </w:lvl>
    <w:lvl w:ilvl="3" w:tentative="0">
      <w:start w:val="1"/>
      <w:numFmt w:val="decimal"/>
      <w:lvlText w:val="%1.%2.%3.%4."/>
      <w:lvlJc w:val="left"/>
      <w:pPr>
        <w:tabs>
          <w:tab w:val="left" w:pos="851"/>
        </w:tabs>
        <w:ind w:left="851" w:hanging="851"/>
      </w:pPr>
      <w:rPr>
        <w:b/>
        <w:sz w:val="21"/>
      </w:rPr>
    </w:lvl>
    <w:lvl w:ilvl="4" w:tentative="0">
      <w:start w:val="1"/>
      <w:numFmt w:val="decimal"/>
      <w:lvlText w:val="%1.%2.%3.%4.%5."/>
      <w:lvlJc w:val="left"/>
      <w:pPr>
        <w:tabs>
          <w:tab w:val="left" w:pos="992"/>
        </w:tabs>
        <w:ind w:left="992" w:hanging="992"/>
      </w:pPr>
      <w:rPr>
        <w:rFonts w:ascii="黑体" w:hAnsi="黑体" w:eastAsia="黑体"/>
        <w:sz w:val="20"/>
      </w:r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18757166"/>
    <w:multiLevelType w:val="multilevel"/>
    <w:tmpl w:val="18757166"/>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60255B1"/>
    <w:multiLevelType w:val="multilevel"/>
    <w:tmpl w:val="260255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68D31F5"/>
    <w:multiLevelType w:val="multilevel"/>
    <w:tmpl w:val="568D31F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5CA448A"/>
    <w:multiLevelType w:val="multilevel"/>
    <w:tmpl w:val="65CA448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BF02B94"/>
    <w:multiLevelType w:val="multilevel"/>
    <w:tmpl w:val="6BF02B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F000880"/>
    <w:multiLevelType w:val="multilevel"/>
    <w:tmpl w:val="7F00088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2BA"/>
    <w:rsid w:val="00046636"/>
    <w:rsid w:val="00096143"/>
    <w:rsid w:val="000B2515"/>
    <w:rsid w:val="000B3F5F"/>
    <w:rsid w:val="00100F51"/>
    <w:rsid w:val="001477BD"/>
    <w:rsid w:val="00157863"/>
    <w:rsid w:val="00157F1E"/>
    <w:rsid w:val="00162007"/>
    <w:rsid w:val="0018292D"/>
    <w:rsid w:val="001875D0"/>
    <w:rsid w:val="001E5A0B"/>
    <w:rsid w:val="00200112"/>
    <w:rsid w:val="00212A32"/>
    <w:rsid w:val="00223EF1"/>
    <w:rsid w:val="0024390A"/>
    <w:rsid w:val="0025138F"/>
    <w:rsid w:val="00263F4C"/>
    <w:rsid w:val="00270070"/>
    <w:rsid w:val="00285330"/>
    <w:rsid w:val="0029097C"/>
    <w:rsid w:val="002A092F"/>
    <w:rsid w:val="002B45F3"/>
    <w:rsid w:val="002D3F72"/>
    <w:rsid w:val="002E197C"/>
    <w:rsid w:val="002E611D"/>
    <w:rsid w:val="002E649F"/>
    <w:rsid w:val="002E6FF8"/>
    <w:rsid w:val="00306E32"/>
    <w:rsid w:val="003467F8"/>
    <w:rsid w:val="003724C2"/>
    <w:rsid w:val="00395AB2"/>
    <w:rsid w:val="00472C08"/>
    <w:rsid w:val="004A1616"/>
    <w:rsid w:val="004B72BC"/>
    <w:rsid w:val="004C6ABC"/>
    <w:rsid w:val="004C6E4B"/>
    <w:rsid w:val="004E0F21"/>
    <w:rsid w:val="004F4730"/>
    <w:rsid w:val="00501D42"/>
    <w:rsid w:val="00503299"/>
    <w:rsid w:val="00514FCB"/>
    <w:rsid w:val="00537808"/>
    <w:rsid w:val="00545B22"/>
    <w:rsid w:val="00551BAC"/>
    <w:rsid w:val="0058151C"/>
    <w:rsid w:val="00591268"/>
    <w:rsid w:val="005915A5"/>
    <w:rsid w:val="00600D8A"/>
    <w:rsid w:val="00610B06"/>
    <w:rsid w:val="00625732"/>
    <w:rsid w:val="006A6381"/>
    <w:rsid w:val="006B31E1"/>
    <w:rsid w:val="006E048C"/>
    <w:rsid w:val="00701742"/>
    <w:rsid w:val="0078413B"/>
    <w:rsid w:val="007A1AFC"/>
    <w:rsid w:val="008048F0"/>
    <w:rsid w:val="00805BC2"/>
    <w:rsid w:val="0085397B"/>
    <w:rsid w:val="00865085"/>
    <w:rsid w:val="00890DB1"/>
    <w:rsid w:val="00894371"/>
    <w:rsid w:val="008C10EF"/>
    <w:rsid w:val="008D72BA"/>
    <w:rsid w:val="00904939"/>
    <w:rsid w:val="00907784"/>
    <w:rsid w:val="00923C18"/>
    <w:rsid w:val="00966B24"/>
    <w:rsid w:val="009A10C8"/>
    <w:rsid w:val="009C0D23"/>
    <w:rsid w:val="009C22A3"/>
    <w:rsid w:val="00A16E1A"/>
    <w:rsid w:val="00A33177"/>
    <w:rsid w:val="00AC3962"/>
    <w:rsid w:val="00AC3F3E"/>
    <w:rsid w:val="00AD0B7C"/>
    <w:rsid w:val="00AE5EA2"/>
    <w:rsid w:val="00B03CC6"/>
    <w:rsid w:val="00B74D1C"/>
    <w:rsid w:val="00BA6631"/>
    <w:rsid w:val="00BB259E"/>
    <w:rsid w:val="00BC22F3"/>
    <w:rsid w:val="00BF03FE"/>
    <w:rsid w:val="00BF6B0D"/>
    <w:rsid w:val="00C13511"/>
    <w:rsid w:val="00C22A67"/>
    <w:rsid w:val="00C52AEF"/>
    <w:rsid w:val="00C65157"/>
    <w:rsid w:val="00C82188"/>
    <w:rsid w:val="00CA4F39"/>
    <w:rsid w:val="00CD16CA"/>
    <w:rsid w:val="00CD686E"/>
    <w:rsid w:val="00D923C8"/>
    <w:rsid w:val="00DE6BEB"/>
    <w:rsid w:val="00DE7083"/>
    <w:rsid w:val="00E00027"/>
    <w:rsid w:val="00E00C8C"/>
    <w:rsid w:val="00E439AE"/>
    <w:rsid w:val="00E63C8F"/>
    <w:rsid w:val="00E771CC"/>
    <w:rsid w:val="00E80D06"/>
    <w:rsid w:val="00EC1F23"/>
    <w:rsid w:val="00EF0CA6"/>
    <w:rsid w:val="00EF521D"/>
    <w:rsid w:val="00F1192E"/>
    <w:rsid w:val="00F25911"/>
    <w:rsid w:val="00FC4967"/>
    <w:rsid w:val="00FD29D0"/>
    <w:rsid w:val="00FE7A12"/>
    <w:rsid w:val="00FE7FDF"/>
    <w:rsid w:val="368A736A"/>
    <w:rsid w:val="5BD36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0"/>
    <w:pPr>
      <w:keepNext/>
      <w:keepLines/>
      <w:numPr>
        <w:ilvl w:val="0"/>
        <w:numId w:val="1"/>
      </w:numPr>
      <w:spacing w:before="340" w:after="330" w:line="578" w:lineRule="auto"/>
      <w:outlineLvl w:val="0"/>
    </w:pPr>
    <w:rPr>
      <w:rFonts w:eastAsia="Arial"/>
      <w:b/>
      <w:bCs/>
      <w:kern w:val="44"/>
      <w:sz w:val="32"/>
      <w:szCs w:val="44"/>
    </w:rPr>
  </w:style>
  <w:style w:type="paragraph" w:styleId="3">
    <w:name w:val="heading 2"/>
    <w:basedOn w:val="1"/>
    <w:next w:val="1"/>
    <w:link w:val="20"/>
    <w:qFormat/>
    <w:uiPriority w:val="0"/>
    <w:pPr>
      <w:keepNext/>
      <w:keepLines/>
      <w:numPr>
        <w:ilvl w:val="1"/>
        <w:numId w:val="1"/>
      </w:numPr>
      <w:tabs>
        <w:tab w:val="left" w:pos="425"/>
      </w:tabs>
      <w:spacing w:before="260" w:after="260" w:line="416" w:lineRule="auto"/>
      <w:outlineLvl w:val="1"/>
    </w:pPr>
    <w:rPr>
      <w:rFonts w:ascii="Arial" w:hAnsi="Arial" w:eastAsia="黑体"/>
      <w:b/>
      <w:bCs/>
      <w:sz w:val="28"/>
      <w:szCs w:val="32"/>
    </w:rPr>
  </w:style>
  <w:style w:type="paragraph" w:styleId="4">
    <w:name w:val="heading 3"/>
    <w:basedOn w:val="1"/>
    <w:next w:val="1"/>
    <w:link w:val="21"/>
    <w:qFormat/>
    <w:uiPriority w:val="0"/>
    <w:pPr>
      <w:keepNext/>
      <w:keepLines/>
      <w:numPr>
        <w:ilvl w:val="2"/>
        <w:numId w:val="1"/>
      </w:numPr>
      <w:tabs>
        <w:tab w:val="left" w:pos="425"/>
      </w:tabs>
      <w:spacing w:before="260" w:after="260" w:line="416" w:lineRule="auto"/>
      <w:outlineLvl w:val="2"/>
    </w:pPr>
    <w:rPr>
      <w:b/>
      <w:bCs/>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6">
    <w:name w:val="Normal Indent"/>
    <w:basedOn w:val="1"/>
    <w:uiPriority w:val="0"/>
    <w:pPr>
      <w:spacing w:beforeLines="60" w:afterLines="60"/>
      <w:ind w:firstLine="256" w:firstLineChars="256"/>
      <w:jc w:val="left"/>
    </w:pPr>
    <w:rPr>
      <w:rFonts w:ascii="宋体"/>
      <w:snapToGrid w:val="0"/>
      <w:kern w:val="0"/>
      <w:szCs w:val="20"/>
    </w:rPr>
  </w:style>
  <w:style w:type="paragraph" w:styleId="7">
    <w:name w:val="toc 3"/>
    <w:basedOn w:val="1"/>
    <w:next w:val="1"/>
    <w:unhideWhenUsed/>
    <w:uiPriority w:val="39"/>
    <w:pPr>
      <w:ind w:left="840" w:leftChars="400"/>
    </w:pPr>
  </w:style>
  <w:style w:type="paragraph" w:styleId="8">
    <w:name w:val="Balloon Text"/>
    <w:basedOn w:val="1"/>
    <w:link w:val="29"/>
    <w:unhideWhenUsed/>
    <w:uiPriority w:val="99"/>
    <w:rPr>
      <w:sz w:val="18"/>
      <w:szCs w:val="18"/>
    </w:rPr>
  </w:style>
  <w:style w:type="paragraph" w:styleId="9">
    <w:name w:val="footer"/>
    <w:basedOn w:val="1"/>
    <w:link w:val="18"/>
    <w:unhideWhenUsed/>
    <w:uiPriority w:val="99"/>
    <w:pPr>
      <w:tabs>
        <w:tab w:val="center" w:pos="4153"/>
        <w:tab w:val="right" w:pos="8306"/>
      </w:tabs>
      <w:snapToGrid w:val="0"/>
      <w:jc w:val="left"/>
    </w:pPr>
    <w:rPr>
      <w:sz w:val="18"/>
      <w:szCs w:val="18"/>
    </w:rPr>
  </w:style>
  <w:style w:type="paragraph" w:styleId="10">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toc 2"/>
    <w:basedOn w:val="1"/>
    <w:next w:val="1"/>
    <w:uiPriority w:val="39"/>
    <w:pPr>
      <w:ind w:left="420" w:leftChars="200"/>
    </w:pPr>
  </w:style>
  <w:style w:type="paragraph" w:styleId="13">
    <w:name w:val="Title"/>
    <w:basedOn w:val="1"/>
    <w:next w:val="1"/>
    <w:link w:val="22"/>
    <w:qFormat/>
    <w:uiPriority w:val="0"/>
    <w:pPr>
      <w:jc w:val="center"/>
    </w:pPr>
    <w:rPr>
      <w:rFonts w:ascii="宋体"/>
      <w:b/>
      <w:snapToGrid w:val="0"/>
      <w:kern w:val="0"/>
      <w:sz w:val="36"/>
      <w:szCs w:val="20"/>
    </w:rPr>
  </w:style>
  <w:style w:type="character" w:styleId="15">
    <w:name w:val="Hyperlink"/>
    <w:qFormat/>
    <w:uiPriority w:val="99"/>
    <w:rPr>
      <w:color w:val="0000FF"/>
      <w:u w:val="single"/>
    </w:rPr>
  </w:style>
  <w:style w:type="character" w:customStyle="1" w:styleId="17">
    <w:name w:val="页眉 Char"/>
    <w:basedOn w:val="14"/>
    <w:link w:val="10"/>
    <w:uiPriority w:val="99"/>
    <w:rPr>
      <w:sz w:val="18"/>
      <w:szCs w:val="18"/>
    </w:rPr>
  </w:style>
  <w:style w:type="character" w:customStyle="1" w:styleId="18">
    <w:name w:val="页脚 Char"/>
    <w:basedOn w:val="14"/>
    <w:link w:val="9"/>
    <w:uiPriority w:val="99"/>
    <w:rPr>
      <w:sz w:val="18"/>
      <w:szCs w:val="18"/>
    </w:rPr>
  </w:style>
  <w:style w:type="character" w:customStyle="1" w:styleId="19">
    <w:name w:val="标题 1 Char"/>
    <w:basedOn w:val="14"/>
    <w:link w:val="2"/>
    <w:uiPriority w:val="0"/>
    <w:rPr>
      <w:rFonts w:ascii="Times New Roman" w:hAnsi="Times New Roman" w:eastAsia="Arial" w:cs="Times New Roman"/>
      <w:b/>
      <w:bCs/>
      <w:kern w:val="44"/>
      <w:sz w:val="32"/>
      <w:szCs w:val="44"/>
    </w:rPr>
  </w:style>
  <w:style w:type="character" w:customStyle="1" w:styleId="20">
    <w:name w:val="标题 2 Char"/>
    <w:basedOn w:val="14"/>
    <w:link w:val="3"/>
    <w:uiPriority w:val="0"/>
    <w:rPr>
      <w:rFonts w:ascii="Arial" w:hAnsi="Arial" w:eastAsia="黑体" w:cs="Times New Roman"/>
      <w:b/>
      <w:bCs/>
      <w:sz w:val="28"/>
      <w:szCs w:val="32"/>
    </w:rPr>
  </w:style>
  <w:style w:type="character" w:customStyle="1" w:styleId="21">
    <w:name w:val="标题 3 Char"/>
    <w:basedOn w:val="14"/>
    <w:link w:val="4"/>
    <w:uiPriority w:val="0"/>
    <w:rPr>
      <w:rFonts w:ascii="Times New Roman" w:hAnsi="Times New Roman" w:eastAsia="宋体" w:cs="Times New Roman"/>
      <w:b/>
      <w:bCs/>
      <w:szCs w:val="32"/>
    </w:rPr>
  </w:style>
  <w:style w:type="character" w:customStyle="1" w:styleId="22">
    <w:name w:val="标题 Char"/>
    <w:basedOn w:val="14"/>
    <w:link w:val="13"/>
    <w:uiPriority w:val="0"/>
    <w:rPr>
      <w:rFonts w:ascii="宋体" w:hAnsi="Times New Roman" w:eastAsia="宋体" w:cs="Times New Roman"/>
      <w:b/>
      <w:snapToGrid w:val="0"/>
      <w:kern w:val="0"/>
      <w:sz w:val="36"/>
      <w:szCs w:val="20"/>
    </w:rPr>
  </w:style>
  <w:style w:type="paragraph" w:customStyle="1" w:styleId="23">
    <w:name w:val="公司名称"/>
    <w:basedOn w:val="1"/>
    <w:qFormat/>
    <w:uiPriority w:val="0"/>
    <w:pPr>
      <w:widowControl/>
      <w:overflowPunct w:val="0"/>
      <w:autoSpaceDE w:val="0"/>
      <w:autoSpaceDN w:val="0"/>
      <w:adjustRightInd w:val="0"/>
      <w:jc w:val="center"/>
      <w:textAlignment w:val="baseline"/>
    </w:pPr>
    <w:rPr>
      <w:rFonts w:eastAsia="隶书"/>
      <w:b/>
      <w:bCs/>
      <w:kern w:val="0"/>
      <w:sz w:val="44"/>
      <w:szCs w:val="20"/>
    </w:rPr>
  </w:style>
  <w:style w:type="paragraph" w:customStyle="1" w:styleId="24">
    <w:name w:val="文档中文标题"/>
    <w:basedOn w:val="1"/>
    <w:uiPriority w:val="0"/>
    <w:pPr>
      <w:keepLines/>
      <w:widowControl/>
      <w:overflowPunct w:val="0"/>
      <w:autoSpaceDE w:val="0"/>
      <w:autoSpaceDN w:val="0"/>
      <w:adjustRightInd w:val="0"/>
      <w:spacing w:after="120"/>
      <w:ind w:left="2552" w:right="720"/>
      <w:jc w:val="left"/>
      <w:textAlignment w:val="baseline"/>
    </w:pPr>
    <w:rPr>
      <w:rFonts w:ascii="宋体"/>
      <w:b/>
      <w:bCs/>
      <w:smallCaps/>
      <w:kern w:val="0"/>
      <w:sz w:val="44"/>
      <w:szCs w:val="18"/>
      <w:lang w:val="zh-CN"/>
    </w:rPr>
  </w:style>
  <w:style w:type="paragraph" w:customStyle="1" w:styleId="25">
    <w:name w:val="xl34"/>
    <w:basedOn w:val="1"/>
    <w:uiPriority w:val="0"/>
    <w:pPr>
      <w:widowControl/>
      <w:pBdr>
        <w:left w:val="single" w:color="auto" w:sz="4" w:space="0"/>
      </w:pBdr>
      <w:spacing w:before="100" w:beforeAutospacing="1" w:after="100" w:afterAutospacing="1"/>
      <w:jc w:val="center"/>
      <w:textAlignment w:val="center"/>
    </w:pPr>
    <w:rPr>
      <w:rFonts w:hint="eastAsia" w:ascii="楷体_GB2312" w:hAnsi="宋体" w:eastAsia="楷体_GB2312"/>
      <w:kern w:val="0"/>
      <w:sz w:val="24"/>
    </w:rPr>
  </w:style>
  <w:style w:type="paragraph" w:customStyle="1" w:styleId="26">
    <w:name w:val="正文1"/>
    <w:basedOn w:val="1"/>
    <w:uiPriority w:val="0"/>
    <w:pPr>
      <w:spacing w:before="120" w:after="120"/>
      <w:ind w:firstLine="420"/>
    </w:pPr>
    <w:rPr>
      <w:rFonts w:cs="Lucida Sans"/>
      <w:snapToGrid w:val="0"/>
      <w:szCs w:val="21"/>
    </w:rPr>
  </w:style>
  <w:style w:type="character" w:customStyle="1" w:styleId="27">
    <w:name w:val="模板内容"/>
    <w:uiPriority w:val="0"/>
    <w:rPr>
      <w:color w:val="0000FF"/>
    </w:rPr>
  </w:style>
  <w:style w:type="paragraph" w:customStyle="1" w:styleId="28">
    <w:name w:val="TOC Heading"/>
    <w:basedOn w:val="2"/>
    <w:next w:val="1"/>
    <w:unhideWhenUsed/>
    <w:qFormat/>
    <w:uiPriority w:val="39"/>
    <w:pPr>
      <w:widowControl/>
      <w:numPr>
        <w:numId w:val="0"/>
      </w:numPr>
      <w:tabs>
        <w:tab w:val="clear" w:pos="425"/>
      </w:tabs>
      <w:spacing w:before="240" w:after="0" w:line="259" w:lineRule="auto"/>
      <w:jc w:val="left"/>
      <w:outlineLvl w:val="9"/>
    </w:pPr>
    <w:rPr>
      <w:rFonts w:asciiTheme="majorHAnsi" w:hAnsiTheme="majorHAnsi" w:eastAsiaTheme="majorEastAsia" w:cstheme="majorBidi"/>
      <w:b w:val="0"/>
      <w:bCs w:val="0"/>
      <w:color w:val="376092" w:themeColor="accent1" w:themeShade="BF"/>
      <w:kern w:val="0"/>
      <w:szCs w:val="32"/>
    </w:rPr>
  </w:style>
  <w:style w:type="character" w:customStyle="1" w:styleId="29">
    <w:name w:val="批注框文本 Char"/>
    <w:basedOn w:val="14"/>
    <w:link w:val="8"/>
    <w:semiHidden/>
    <w:uiPriority w:val="99"/>
    <w:rPr>
      <w:rFonts w:ascii="Times New Roman" w:hAnsi="Times New Roman" w:eastAsia="宋体" w:cs="Times New Roman"/>
      <w:sz w:val="18"/>
      <w:szCs w:val="18"/>
    </w:rPr>
  </w:style>
  <w:style w:type="paragraph" w:styleId="30">
    <w:name w:val="List Paragraph"/>
    <w:basedOn w:val="1"/>
    <w:qFormat/>
    <w:uiPriority w:val="34"/>
    <w:pPr>
      <w:ind w:firstLine="420" w:firstLineChars="200"/>
    </w:pPr>
  </w:style>
  <w:style w:type="character" w:customStyle="1" w:styleId="31">
    <w:name w:val="标题 4 Char"/>
    <w:basedOn w:val="14"/>
    <w:link w:val="5"/>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5.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emf"/><Relationship Id="rId11" Type="http://schemas.openxmlformats.org/officeDocument/2006/relationships/oleObject" Target="embeddings/oleObject1.bin"/><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文档" ma:contentTypeID="0x010100E97E5909C2012448BB8C7E8E2DA84646" ma:contentTypeVersion="6" ma:contentTypeDescription="新建文档。" ma:contentTypeScope="" ma:versionID="ee6d93d88db9d14d2b255be5e52720d2">
  <xsd:schema xmlns:xsd="http://www.w3.org/2001/XMLSchema" xmlns:xs="http://www.w3.org/2001/XMLSchema" xmlns:p="http://schemas.microsoft.com/office/2006/metadata/properties" xmlns:ns1="http://schemas.microsoft.com/sharepoint/v3" targetNamespace="http://schemas.microsoft.com/office/2006/metadata/properties" ma:root="true" ma:fieldsID="0e3d90b9cb04700d285e9025e6c64462" ns1:_="">
    <xsd:import namespace="http://schemas.microsoft.com/sharepoint/v3"/>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等级(0-5)" ma:decimals="2" ma:description="已提交的所有等级的平均值" ma:internalName="AverageRating" ma:readOnly="true">
      <xsd:simpleType>
        <xsd:restriction base="dms:Number"/>
      </xsd:simpleType>
    </xsd:element>
    <xsd:element name="RatingCount" ma:index="9" nillable="true" ma:displayName="等级数" ma:decimals="0" ma:description="已提交的等级数" ma:internalName="RatingCount" ma:readOnly="true">
      <xsd:simpleType>
        <xsd:restriction base="dms:Number"/>
      </xsd:simpleType>
    </xsd:element>
    <xsd:element name="RatedBy" ma:index="10" nillable="true" ma:displayName="评级者" ma:description="用户评定了该项目。"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用户评级" ma:description="项目的用户评级" ma:hidden="true" ma:internalName="Ratings">
      <xsd:simpleType>
        <xsd:restriction base="dms:Note"/>
      </xsd:simpleType>
    </xsd:element>
    <xsd:element name="LikesCount" ma:index="12" nillable="true" ma:displayName="赞数目" ma:internalName="LikesCount">
      <xsd:simpleType>
        <xsd:restriction base="dms:Unknown"/>
      </xsd:simpleType>
    </xsd:element>
    <xsd:element name="LikedBy" ma:index="13" nillable="true" ma:displayName="赞者"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1C0D22-E589-4472-9571-29A0513D2620}">
  <ds:schemaRefs/>
</ds:datastoreItem>
</file>

<file path=customXml/itemProps3.xml><?xml version="1.0" encoding="utf-8"?>
<ds:datastoreItem xmlns:ds="http://schemas.openxmlformats.org/officeDocument/2006/customXml" ds:itemID="{67A853D8-8655-4CBF-A7AD-06FEC18A77DA}">
  <ds:schemaRefs/>
</ds:datastoreItem>
</file>

<file path=customXml/itemProps4.xml><?xml version="1.0" encoding="utf-8"?>
<ds:datastoreItem xmlns:ds="http://schemas.openxmlformats.org/officeDocument/2006/customXml" ds:itemID="{E8835415-1AB3-4050-B5C1-D55D11C2D867}">
  <ds:schemaRefs/>
</ds:datastoreItem>
</file>

<file path=customXml/itemProps5.xml><?xml version="1.0" encoding="utf-8"?>
<ds:datastoreItem xmlns:ds="http://schemas.openxmlformats.org/officeDocument/2006/customXml" ds:itemID="{BAC0379C-67F1-481C-9A07-214C40E5445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10</Pages>
  <Words>550</Words>
  <Characters>3136</Characters>
  <Lines>26</Lines>
  <Paragraphs>7</Paragraphs>
  <TotalTime>0</TotalTime>
  <ScaleCrop>false</ScaleCrop>
  <LinksUpToDate>false</LinksUpToDate>
  <CharactersWithSpaces>3679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2017-04-21T08:59:00Z</dcterms:created>
  <dc:creator>Localadmin</dc:creator>
  <cp:lastModifiedBy>zhou</cp:lastModifiedBy>
  <dcterms:modified xsi:type="dcterms:W3CDTF">2018-06-02T07:09:50Z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a40fe1ed-adef-43df-8fcc-00ca5b431e87</vt:lpwstr>
  </property>
  <property fmtid="{D5CDD505-2E9C-101B-9397-08002B2CF9AE}" pid="3" name="ContentTypeId">
    <vt:lpwstr>0x010100E97E5909C2012448BB8C7E8E2DA84646</vt:lpwstr>
  </property>
  <property fmtid="{D5CDD505-2E9C-101B-9397-08002B2CF9AE}" pid="4" name="KSOProductBuildVer">
    <vt:lpwstr>2052-10.1.0.6929</vt:lpwstr>
  </property>
</Properties>
</file>