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3083D"/>
    <w:p w14:paraId="7E09CBCE"/>
    <w:p w14:paraId="3BA8A473"/>
    <w:p w14:paraId="0949C9B9"/>
    <w:p w14:paraId="5AE60B8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这个可以参考我们之前定位的max-file-size主题，在这个主题中，我们通过DEBUG单步调试的方式，了解了springframework和tomcat的集成关系：</w:t>
      </w:r>
    </w:p>
    <w:p w14:paraId="6C58FA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具体参考《tomcat如何配合springboot处理multipart请求.jpeg》</w:t>
      </w:r>
    </w:p>
    <w:p w14:paraId="3F247711">
      <w:pPr>
        <w:ind w:firstLine="420" w:firstLineChars="0"/>
        <w:rPr>
          <w:rFonts w:hint="eastAsia"/>
          <w:lang w:val="en-US" w:eastAsia="zh-CN"/>
        </w:rPr>
      </w:pPr>
    </w:p>
    <w:p w14:paraId="19B3F6B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3947160"/>
            <wp:effectExtent l="0" t="0" r="18415" b="15240"/>
            <wp:docPr id="1" name="图片 1" descr="tomcat如何配合springboot处理multipart请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omcat如何配合springboot处理multipart请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7838">
      <w:pPr>
        <w:ind w:firstLine="420" w:firstLineChars="0"/>
        <w:rPr>
          <w:rFonts w:hint="eastAsia"/>
          <w:lang w:val="en-US" w:eastAsia="zh-CN"/>
        </w:rPr>
      </w:pPr>
    </w:p>
    <w:p w14:paraId="00DB0956">
      <w:pPr>
        <w:ind w:firstLine="420" w:firstLineChars="0"/>
        <w:rPr>
          <w:rFonts w:hint="eastAsia"/>
          <w:lang w:val="en-US" w:eastAsia="zh-CN"/>
        </w:rPr>
      </w:pPr>
    </w:p>
    <w:p w14:paraId="4681C34B">
      <w:p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从代码角度来看，是springframework将tomcat作为依赖引进来，tomcat是springframework处理http请求的java容器；</w:t>
      </w:r>
    </w:p>
    <w:p w14:paraId="2933ADC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从实际执行情况来看：处理一个Http请求。springframework只是作为tomcat中的一个servlet(DispatchServlet)。</w:t>
      </w:r>
    </w:p>
    <w:p w14:paraId="3B251784">
      <w:pPr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后续我们继续详细处理一下这两者的关系。</w:t>
      </w:r>
    </w:p>
    <w:p w14:paraId="4ECD0FF6"/>
    <w:p w14:paraId="34AFFD78">
      <w:pPr>
        <w:rPr>
          <w:rFonts w:hint="default" w:eastAsiaTheme="minorEastAsia"/>
          <w:lang w:val="en-US" w:eastAsia="zh-CN"/>
        </w:rPr>
      </w:pPr>
    </w:p>
    <w:p w14:paraId="0CAE0CA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展示tomcat在spring中执行步骤的方法</w:t>
      </w:r>
    </w:p>
    <w:p w14:paraId="103D1A1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arthas打印堆栈法</w:t>
      </w:r>
    </w:p>
    <w:p w14:paraId="4AFF72BA">
      <w:pPr>
        <w:bidi w:val="0"/>
        <w:rPr>
          <w:rFonts w:hint="eastAsia"/>
          <w:lang w:val="en-US" w:eastAsia="zh-CN"/>
        </w:rPr>
      </w:pPr>
    </w:p>
    <w:p w14:paraId="23CBDE5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具体步骤参考《</w:t>
      </w:r>
      <w:r>
        <w:rPr>
          <w:lang w:val="en-US" w:eastAsia="zh-CN"/>
        </w:rPr>
        <w:t>如何打印tomcat堆栈</w:t>
      </w:r>
      <w:r>
        <w:rPr>
          <w:rFonts w:hint="eastAsia"/>
          <w:lang w:val="en-US" w:eastAsia="zh-CN"/>
        </w:rPr>
        <w:t>》，我们详细记录了通过arthas打印</w:t>
      </w:r>
      <w:r>
        <w:rPr>
          <w:lang w:val="en-US" w:eastAsia="zh-CN"/>
        </w:rPr>
        <w:t>某次springboot发布的服务的堆栈</w:t>
      </w:r>
      <w:r>
        <w:rPr>
          <w:rFonts w:hint="eastAsia"/>
          <w:lang w:val="en-US" w:eastAsia="zh-CN"/>
        </w:rPr>
        <w:t>。</w:t>
      </w:r>
    </w:p>
    <w:p w14:paraId="6705397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堆栈参考：</w:t>
      </w:r>
    </w:p>
    <w:p w14:paraId="1A1E7F8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《arthas stack打印的DispatcherServlet堆栈.txt》</w:t>
      </w:r>
    </w:p>
    <w:p w14:paraId="4D69A8B9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《arthas statck打印的GreetingController堆栈.txt》</w:t>
      </w:r>
    </w:p>
    <w:p w14:paraId="14AB35EB">
      <w:pPr>
        <w:bidi w:val="0"/>
        <w:rPr>
          <w:rFonts w:hint="default"/>
          <w:lang w:val="en-US" w:eastAsia="zh-CN"/>
        </w:rPr>
      </w:pPr>
    </w:p>
    <w:p w14:paraId="522C7287">
      <w:pPr>
        <w:rPr>
          <w:rFonts w:hint="default"/>
          <w:lang w:val="en-US" w:eastAsia="zh-CN"/>
        </w:rPr>
      </w:pPr>
    </w:p>
    <w:p w14:paraId="12E46576">
      <w:pPr>
        <w:rPr>
          <w:rFonts w:hint="default"/>
          <w:lang w:val="en-US" w:eastAsia="zh-CN"/>
        </w:rPr>
      </w:pPr>
    </w:p>
    <w:p w14:paraId="3817FA8D">
      <w:pPr>
        <w:pStyle w:val="3"/>
        <w:bidi w:val="0"/>
        <w:rPr>
          <w:rFonts w:hint="eastAsia"/>
          <w:lang w:val="en-US" w:eastAsia="zh-CN"/>
        </w:rPr>
      </w:pPr>
      <w:r>
        <w:t>打印异常堆栈</w:t>
      </w:r>
      <w:r>
        <w:rPr>
          <w:rFonts w:hint="eastAsia"/>
          <w:lang w:val="en-US" w:eastAsia="zh-CN"/>
        </w:rPr>
        <w:t>法</w:t>
      </w:r>
    </w:p>
    <w:p w14:paraId="47739F1A">
      <w:pPr>
        <w:bidi w:val="0"/>
        <w:ind w:firstLine="420" w:firstLineChars="0"/>
      </w:pPr>
      <w:r>
        <w:t>我们模拟各种异常场景，打印异常堆栈</w:t>
      </w:r>
      <w:r>
        <w:rPr>
          <w:rFonts w:hint="eastAsia"/>
          <w:lang w:eastAsia="zh-CN"/>
        </w:rPr>
        <w:t>。</w:t>
      </w:r>
      <w:r>
        <w:t>比如设置multipart 最大上传2MB文件，然后我们上传一笔3MB的文件，后台就会打印异常堆栈，把tomcat + springframework处理multipart的整个代码流程打印出来。</w:t>
      </w:r>
    </w:p>
    <w:p w14:paraId="7E6EAD5A">
      <w:pPr>
        <w:rPr>
          <w:rFonts w:hint="default"/>
          <w:lang w:val="en-US" w:eastAsia="zh-CN"/>
        </w:rPr>
      </w:pPr>
    </w:p>
    <w:p w14:paraId="76EA1C1B">
      <w:pPr>
        <w:rPr>
          <w:rFonts w:hint="default"/>
          <w:lang w:val="en-US" w:eastAsia="zh-CN"/>
        </w:rPr>
      </w:pPr>
    </w:p>
    <w:p w14:paraId="654925F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单步调试法</w:t>
      </w:r>
    </w:p>
    <w:p w14:paraId="5D90D2F5">
      <w:pPr>
        <w:rPr>
          <w:rFonts w:hint="default"/>
          <w:lang w:val="en-US" w:eastAsia="zh-CN"/>
        </w:rPr>
      </w:pPr>
    </w:p>
    <w:p w14:paraId="1788D1DD">
      <w:pPr>
        <w:rPr>
          <w:rFonts w:hint="default"/>
          <w:lang w:val="en-US" w:eastAsia="zh-CN"/>
        </w:rPr>
      </w:pPr>
    </w:p>
    <w:p w14:paraId="6313AFE8">
      <w:pPr>
        <w:rPr>
          <w:rFonts w:hint="default"/>
          <w:lang w:val="en-US" w:eastAsia="zh-CN"/>
        </w:rPr>
      </w:pPr>
    </w:p>
    <w:p w14:paraId="687592C9">
      <w:pPr>
        <w:rPr>
          <w:rFonts w:hint="default"/>
          <w:lang w:val="en-US" w:eastAsia="zh-CN"/>
        </w:rPr>
      </w:pPr>
    </w:p>
    <w:p w14:paraId="20D7F690">
      <w:pPr>
        <w:rPr>
          <w:rFonts w:hint="default"/>
          <w:lang w:val="en-US" w:eastAsia="zh-CN"/>
        </w:rPr>
      </w:pPr>
    </w:p>
    <w:p w14:paraId="045A3517">
      <w:pPr>
        <w:rPr>
          <w:rFonts w:hint="default"/>
          <w:lang w:val="en-US" w:eastAsia="zh-CN"/>
        </w:rPr>
      </w:pPr>
    </w:p>
    <w:p w14:paraId="77E18C7A"/>
    <w:p w14:paraId="2F9699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8FFC3A1"/>
    <w:rsid w:val="3F3F777E"/>
    <w:rsid w:val="3FE78A85"/>
    <w:rsid w:val="47FD7328"/>
    <w:rsid w:val="4ACEFC51"/>
    <w:rsid w:val="5F5F0BF6"/>
    <w:rsid w:val="5F650E23"/>
    <w:rsid w:val="68F9F88A"/>
    <w:rsid w:val="697F6A7D"/>
    <w:rsid w:val="6CF516AB"/>
    <w:rsid w:val="73EB1DEF"/>
    <w:rsid w:val="7BDD7570"/>
    <w:rsid w:val="7BEF76AF"/>
    <w:rsid w:val="7EFD363B"/>
    <w:rsid w:val="7FAFE48E"/>
    <w:rsid w:val="7FF7425B"/>
    <w:rsid w:val="7FFBBEB7"/>
    <w:rsid w:val="7FFD1C5E"/>
    <w:rsid w:val="8EDE5814"/>
    <w:rsid w:val="96776822"/>
    <w:rsid w:val="9BFF7073"/>
    <w:rsid w:val="9FFF93D5"/>
    <w:rsid w:val="ABBF3644"/>
    <w:rsid w:val="AF5FE1A3"/>
    <w:rsid w:val="AFBEF036"/>
    <w:rsid w:val="B3BE8578"/>
    <w:rsid w:val="B8FFC3A1"/>
    <w:rsid w:val="BF1CE49F"/>
    <w:rsid w:val="EABBE1DD"/>
    <w:rsid w:val="EAEDA449"/>
    <w:rsid w:val="ECDFF5FD"/>
    <w:rsid w:val="F073CF60"/>
    <w:rsid w:val="F2FEB393"/>
    <w:rsid w:val="F7DAA0C3"/>
    <w:rsid w:val="FAFF9B39"/>
    <w:rsid w:val="FECFBF43"/>
    <w:rsid w:val="FF5F7CE5"/>
    <w:rsid w:val="FFB24541"/>
    <w:rsid w:val="FFED845C"/>
    <w:rsid w:val="FFF231F1"/>
    <w:rsid w:val="FFF6FCD8"/>
    <w:rsid w:val="FFFFF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2024-11-02T21:19:00Z</dcterms:created>
  <dc:creator>周硕</dc:creator>
  <cp:lastModifiedBy>周硕</cp:lastModifiedBy>
  <dcterms:modified xsi:type="dcterms:W3CDTF">2026-03-30T21:17:43Z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B6E1E08AADCA0B4852B6256738B16377_41</vt:lpwstr>
  </property>
</Properties>
</file>