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pPr>
    </w:p>
    <w:p>
      <w:pPr>
        <w:ind w:firstLine="0" w:firstLineChars="0"/>
        <w:jc w:val="center"/>
        <w:rPr>
          <w:rFonts w:hint="default" w:ascii="黑体" w:eastAsia="黑体" w:cs="黑体"/>
          <w:sz w:val="44"/>
          <w:szCs w:val="44"/>
          <w:lang w:val="en-US" w:eastAsia="zh-CN"/>
        </w:rPr>
      </w:pPr>
      <w:r>
        <w:rPr>
          <w:rFonts w:hint="eastAsia" w:ascii="黑体" w:eastAsia="黑体" w:cs="黑体"/>
          <w:sz w:val="44"/>
          <w:szCs w:val="44"/>
          <w:lang w:val="en-US" w:eastAsia="zh-CN"/>
        </w:rPr>
        <w:t>露点在线监测装置嵌入式软件</w:t>
      </w:r>
    </w:p>
    <w:p>
      <w:pPr>
        <w:ind w:firstLine="0" w:firstLineChars="0"/>
        <w:jc w:val="center"/>
        <w:rPr>
          <w:rFonts w:ascii="黑体" w:eastAsia="黑体" w:cs="黑体"/>
          <w:sz w:val="44"/>
          <w:szCs w:val="44"/>
        </w:rPr>
      </w:pPr>
      <w:r>
        <w:rPr>
          <w:rFonts w:hint="eastAsia" w:ascii="黑体" w:eastAsia="黑体" w:cs="黑体"/>
          <w:sz w:val="44"/>
          <w:szCs w:val="44"/>
        </w:rPr>
        <w:t>使用说明书</w:t>
      </w:r>
    </w:p>
    <w:p>
      <w:pPr>
        <w:ind w:firstLine="640"/>
      </w:pPr>
    </w:p>
    <w:p>
      <w:pPr>
        <w:tabs>
          <w:tab w:val="left" w:pos="6497"/>
        </w:tabs>
        <w:ind w:firstLine="640"/>
        <w:rPr>
          <w:rFonts w:hint="eastAsia" w:eastAsia="仿宋_GB2312"/>
          <w:lang w:eastAsia="zh-CN"/>
        </w:rPr>
      </w:pPr>
      <w:r>
        <w:rPr>
          <w:rFonts w:hint="eastAsia"/>
          <w:lang w:eastAsia="zh-CN"/>
        </w:rPr>
        <w:tab/>
      </w:r>
    </w:p>
    <w:p>
      <w:pPr>
        <w:ind w:firstLine="640"/>
      </w:pPr>
    </w:p>
    <w:p>
      <w:pPr>
        <w:ind w:firstLine="640"/>
      </w:pPr>
      <w:bookmarkStart w:id="17" w:name="_GoBack"/>
      <w:bookmarkEnd w:id="17"/>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0" w:firstLineChars="0"/>
      </w:pPr>
    </w:p>
    <w:p>
      <w:pPr>
        <w:ind w:firstLine="0" w:firstLineChars="0"/>
        <w:jc w:val="center"/>
      </w:pPr>
      <w:r>
        <w:rPr>
          <w:rFonts w:hint="eastAsia"/>
        </w:rPr>
        <w:t>2024年</w:t>
      </w:r>
      <w:r>
        <w:rPr>
          <w:rFonts w:hint="eastAsia"/>
          <w:lang w:val="en-US" w:eastAsia="zh-CN"/>
        </w:rPr>
        <w:t>2</w:t>
      </w:r>
      <w:r>
        <w:rPr>
          <w:rFonts w:hint="eastAsia"/>
        </w:rPr>
        <w:t>月</w:t>
      </w:r>
    </w:p>
    <w:p>
      <w:pPr>
        <w:ind w:firstLine="0" w:firstLineChars="0"/>
      </w:pPr>
    </w:p>
    <w:p>
      <w:pPr>
        <w:ind w:firstLine="0" w:firstLineChars="0"/>
        <w:jc w:val="center"/>
        <w:rPr>
          <w:rFonts w:ascii="黑体" w:eastAsia="黑体" w:cs="黑体"/>
        </w:rPr>
      </w:pPr>
      <w:r>
        <w:rPr>
          <w:rFonts w:hint="eastAsia" w:ascii="黑体" w:eastAsia="黑体" w:cs="黑体"/>
        </w:rPr>
        <w:t>目  录</w:t>
      </w:r>
    </w:p>
    <w:p>
      <w:pPr>
        <w:ind w:firstLine="640"/>
      </w:pPr>
    </w:p>
    <w:p>
      <w:pPr>
        <w:pStyle w:val="10"/>
        <w:tabs>
          <w:tab w:val="right" w:leader="dot" w:pos="8305"/>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_Toc2685 </w:instrText>
      </w:r>
      <w:r>
        <w:rPr>
          <w:rFonts w:hint="eastAsia"/>
        </w:rPr>
        <w:fldChar w:fldCharType="separate"/>
      </w:r>
      <w:r>
        <w:rPr>
          <w:rFonts w:hint="default"/>
          <w:lang w:val="en-US" w:eastAsia="zh-CN"/>
        </w:rPr>
        <w:t xml:space="preserve">1. </w:t>
      </w:r>
      <w:r>
        <w:rPr>
          <w:rFonts w:hint="eastAsia"/>
        </w:rPr>
        <w:t>引言</w:t>
      </w:r>
      <w:r>
        <w:tab/>
      </w:r>
      <w:r>
        <w:fldChar w:fldCharType="begin"/>
      </w:r>
      <w:r>
        <w:instrText xml:space="preserve"> PAGEREF _Toc2685 \h </w:instrText>
      </w:r>
      <w:r>
        <w:fldChar w:fldCharType="separate"/>
      </w:r>
      <w:r>
        <w:t>2</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_Toc23206 </w:instrText>
      </w:r>
      <w:r>
        <w:rPr>
          <w:rFonts w:hint="eastAsia"/>
        </w:rPr>
        <w:fldChar w:fldCharType="separate"/>
      </w:r>
      <w:r>
        <w:rPr>
          <w:rFonts w:hint="default"/>
        </w:rPr>
        <w:t xml:space="preserve">2. </w:t>
      </w:r>
      <w:r>
        <w:rPr>
          <w:rFonts w:hint="eastAsia"/>
        </w:rPr>
        <w:t>系统介绍</w:t>
      </w:r>
      <w:r>
        <w:tab/>
      </w:r>
      <w:r>
        <w:fldChar w:fldCharType="begin"/>
      </w:r>
      <w:r>
        <w:instrText xml:space="preserve"> PAGEREF _Toc23206 \h </w:instrText>
      </w:r>
      <w:r>
        <w:fldChar w:fldCharType="separate"/>
      </w:r>
      <w:r>
        <w:t>4</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_Toc179 </w:instrText>
      </w:r>
      <w:r>
        <w:rPr>
          <w:rFonts w:hint="eastAsia"/>
        </w:rPr>
        <w:fldChar w:fldCharType="separate"/>
      </w:r>
      <w:r>
        <w:rPr>
          <w:rFonts w:hint="default"/>
        </w:rPr>
        <w:t xml:space="preserve">3. </w:t>
      </w:r>
      <w:r>
        <w:rPr>
          <w:rFonts w:hint="eastAsia"/>
        </w:rPr>
        <w:t>技术概述</w:t>
      </w:r>
      <w:r>
        <w:tab/>
      </w:r>
      <w:r>
        <w:fldChar w:fldCharType="begin"/>
      </w:r>
      <w:r>
        <w:instrText xml:space="preserve"> PAGEREF _Toc179 \h </w:instrText>
      </w:r>
      <w:r>
        <w:fldChar w:fldCharType="separate"/>
      </w:r>
      <w:r>
        <w:t>5</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_Toc30052 </w:instrText>
      </w:r>
      <w:r>
        <w:rPr>
          <w:rFonts w:hint="eastAsia"/>
        </w:rPr>
        <w:fldChar w:fldCharType="separate"/>
      </w:r>
      <w:r>
        <w:rPr>
          <w:rFonts w:hint="default"/>
        </w:rPr>
        <w:t xml:space="preserve">4. </w:t>
      </w:r>
      <w:r>
        <w:rPr>
          <w:rFonts w:hint="eastAsia"/>
        </w:rPr>
        <w:t>功能介绍</w:t>
      </w:r>
      <w:r>
        <w:tab/>
      </w:r>
      <w:r>
        <w:fldChar w:fldCharType="begin"/>
      </w:r>
      <w:r>
        <w:instrText xml:space="preserve"> PAGEREF _Toc30052 \h </w:instrText>
      </w:r>
      <w:r>
        <w:fldChar w:fldCharType="separate"/>
      </w:r>
      <w:r>
        <w:t>7</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_Toc9079 </w:instrText>
      </w:r>
      <w:r>
        <w:rPr>
          <w:rFonts w:hint="eastAsia"/>
        </w:rPr>
        <w:fldChar w:fldCharType="separate"/>
      </w:r>
      <w:r>
        <w:rPr>
          <w:rFonts w:hint="default"/>
        </w:rPr>
        <w:t xml:space="preserve">4.1 </w:t>
      </w:r>
      <w:r>
        <w:rPr>
          <w:rFonts w:hint="eastAsia"/>
          <w:lang w:val="en-US" w:eastAsia="zh-CN"/>
        </w:rPr>
        <w:t>设备管理</w:t>
      </w:r>
      <w:r>
        <w:tab/>
      </w:r>
      <w:r>
        <w:fldChar w:fldCharType="begin"/>
      </w:r>
      <w:r>
        <w:instrText xml:space="preserve"> PAGEREF _Toc9079 \h </w:instrText>
      </w:r>
      <w:r>
        <w:fldChar w:fldCharType="separate"/>
      </w:r>
      <w:r>
        <w:t>7</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_Toc29368 </w:instrText>
      </w:r>
      <w:r>
        <w:rPr>
          <w:rFonts w:hint="eastAsia"/>
        </w:rPr>
        <w:fldChar w:fldCharType="separate"/>
      </w:r>
      <w:r>
        <w:rPr>
          <w:rFonts w:hint="default"/>
        </w:rPr>
        <w:t xml:space="preserve">4.2 </w:t>
      </w:r>
      <w:r>
        <w:rPr>
          <w:rFonts w:hint="eastAsia"/>
          <w:lang w:val="en-US" w:eastAsia="zh-CN"/>
        </w:rPr>
        <w:t>数据管理</w:t>
      </w:r>
      <w:r>
        <w:tab/>
      </w:r>
      <w:r>
        <w:fldChar w:fldCharType="begin"/>
      </w:r>
      <w:r>
        <w:instrText xml:space="preserve"> PAGEREF _Toc29368 \h </w:instrText>
      </w:r>
      <w:r>
        <w:fldChar w:fldCharType="separate"/>
      </w:r>
      <w:r>
        <w:t>8</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_Toc16051 </w:instrText>
      </w:r>
      <w:r>
        <w:rPr>
          <w:rFonts w:hint="eastAsia"/>
        </w:rPr>
        <w:fldChar w:fldCharType="separate"/>
      </w:r>
      <w:r>
        <w:rPr>
          <w:rFonts w:hint="default"/>
          <w:lang w:val="en-US" w:eastAsia="zh-CN"/>
        </w:rPr>
        <w:t xml:space="preserve">4.3 </w:t>
      </w:r>
      <w:r>
        <w:rPr>
          <w:rFonts w:hint="eastAsia"/>
          <w:lang w:val="en-US" w:eastAsia="zh-CN"/>
        </w:rPr>
        <w:t>监控报警</w:t>
      </w:r>
      <w:r>
        <w:tab/>
      </w:r>
      <w:r>
        <w:fldChar w:fldCharType="begin"/>
      </w:r>
      <w:r>
        <w:instrText xml:space="preserve"> PAGEREF _Toc16051 \h </w:instrText>
      </w:r>
      <w:r>
        <w:fldChar w:fldCharType="separate"/>
      </w:r>
      <w:r>
        <w:t>9</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_Toc6909 </w:instrText>
      </w:r>
      <w:r>
        <w:rPr>
          <w:rFonts w:hint="eastAsia"/>
        </w:rPr>
        <w:fldChar w:fldCharType="separate"/>
      </w:r>
      <w:r>
        <w:rPr>
          <w:rFonts w:hint="default"/>
          <w:lang w:val="en-US" w:eastAsia="zh-CN"/>
        </w:rPr>
        <w:t xml:space="preserve">4.4 </w:t>
      </w:r>
      <w:r>
        <w:rPr>
          <w:rFonts w:hint="eastAsia"/>
          <w:lang w:val="en-US" w:eastAsia="zh-CN"/>
        </w:rPr>
        <w:t>用户管理</w:t>
      </w:r>
      <w:r>
        <w:tab/>
      </w:r>
      <w:r>
        <w:fldChar w:fldCharType="begin"/>
      </w:r>
      <w:r>
        <w:instrText xml:space="preserve"> PAGEREF _Toc6909 \h </w:instrText>
      </w:r>
      <w:r>
        <w:fldChar w:fldCharType="separate"/>
      </w:r>
      <w:r>
        <w:t>10</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_Toc15647 </w:instrText>
      </w:r>
      <w:r>
        <w:rPr>
          <w:rFonts w:hint="eastAsia"/>
        </w:rPr>
        <w:fldChar w:fldCharType="separate"/>
      </w:r>
      <w:r>
        <w:rPr>
          <w:rFonts w:hint="default"/>
          <w:lang w:val="en-US" w:eastAsia="zh-CN"/>
        </w:rPr>
        <w:t xml:space="preserve">4.5 </w:t>
      </w:r>
      <w:r>
        <w:rPr>
          <w:rFonts w:hint="eastAsia"/>
          <w:lang w:val="en-US" w:eastAsia="zh-CN"/>
        </w:rPr>
        <w:t>日志管理</w:t>
      </w:r>
      <w:r>
        <w:tab/>
      </w:r>
      <w:r>
        <w:fldChar w:fldCharType="begin"/>
      </w:r>
      <w:r>
        <w:instrText xml:space="preserve"> PAGEREF _Toc15647 \h </w:instrText>
      </w:r>
      <w:r>
        <w:fldChar w:fldCharType="separate"/>
      </w:r>
      <w:r>
        <w:t>11</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_Toc2725 </w:instrText>
      </w:r>
      <w:r>
        <w:rPr>
          <w:rFonts w:hint="eastAsia"/>
        </w:rPr>
        <w:fldChar w:fldCharType="separate"/>
      </w:r>
      <w:r>
        <w:rPr>
          <w:rFonts w:hint="default"/>
          <w:lang w:val="en-US" w:eastAsia="zh-CN"/>
        </w:rPr>
        <w:t xml:space="preserve">4.6 </w:t>
      </w:r>
      <w:r>
        <w:rPr>
          <w:rFonts w:hint="eastAsia"/>
          <w:lang w:val="en-US" w:eastAsia="zh-CN"/>
        </w:rPr>
        <w:t>统计分析</w:t>
      </w:r>
      <w:r>
        <w:tab/>
      </w:r>
      <w:r>
        <w:fldChar w:fldCharType="begin"/>
      </w:r>
      <w:r>
        <w:instrText xml:space="preserve"> PAGEREF _Toc2725 \h </w:instrText>
      </w:r>
      <w:r>
        <w:fldChar w:fldCharType="separate"/>
      </w:r>
      <w:r>
        <w:t>12</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_Toc32018 </w:instrText>
      </w:r>
      <w:r>
        <w:rPr>
          <w:rFonts w:hint="eastAsia"/>
        </w:rPr>
        <w:fldChar w:fldCharType="separate"/>
      </w:r>
      <w:r>
        <w:rPr>
          <w:rFonts w:hint="default"/>
        </w:rPr>
        <w:t xml:space="preserve">4.7 </w:t>
      </w:r>
      <w:r>
        <w:rPr>
          <w:rFonts w:hint="eastAsia"/>
          <w:lang w:val="en-US" w:eastAsia="zh-CN"/>
        </w:rPr>
        <w:t>设置</w:t>
      </w:r>
      <w:r>
        <w:tab/>
      </w:r>
      <w:r>
        <w:fldChar w:fldCharType="begin"/>
      </w:r>
      <w:r>
        <w:instrText xml:space="preserve"> PAGEREF _Toc32018 \h </w:instrText>
      </w:r>
      <w:r>
        <w:fldChar w:fldCharType="separate"/>
      </w:r>
      <w:r>
        <w:t>15</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_Toc6809 </w:instrText>
      </w:r>
      <w:r>
        <w:rPr>
          <w:rFonts w:hint="eastAsia"/>
        </w:rPr>
        <w:fldChar w:fldCharType="separate"/>
      </w:r>
      <w:r>
        <w:rPr>
          <w:rFonts w:hint="default"/>
        </w:rPr>
        <w:t xml:space="preserve">4.8 </w:t>
      </w:r>
      <w:r>
        <w:rPr>
          <w:rFonts w:hint="eastAsia"/>
          <w:lang w:val="en-US" w:eastAsia="zh-CN"/>
        </w:rPr>
        <w:t>帮助</w:t>
      </w:r>
      <w:r>
        <w:tab/>
      </w:r>
      <w:r>
        <w:fldChar w:fldCharType="begin"/>
      </w:r>
      <w:r>
        <w:instrText xml:space="preserve"> PAGEREF _Toc6809 \h </w:instrText>
      </w:r>
      <w:r>
        <w:fldChar w:fldCharType="separate"/>
      </w:r>
      <w:r>
        <w:t>16</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_Toc16203 </w:instrText>
      </w:r>
      <w:r>
        <w:rPr>
          <w:rFonts w:hint="eastAsia"/>
        </w:rPr>
        <w:fldChar w:fldCharType="separate"/>
      </w:r>
      <w:r>
        <w:rPr>
          <w:rFonts w:hint="default"/>
        </w:rPr>
        <w:t xml:space="preserve">4.9 </w:t>
      </w:r>
      <w:r>
        <w:rPr>
          <w:rFonts w:hint="eastAsia"/>
        </w:rPr>
        <w:t>登录</w:t>
      </w:r>
      <w:r>
        <w:tab/>
      </w:r>
      <w:r>
        <w:fldChar w:fldCharType="begin"/>
      </w:r>
      <w:r>
        <w:instrText xml:space="preserve"> PAGEREF _Toc16203 \h </w:instrText>
      </w:r>
      <w:r>
        <w:fldChar w:fldCharType="separate"/>
      </w:r>
      <w:r>
        <w:t>17</w:t>
      </w:r>
      <w:r>
        <w:fldChar w:fldCharType="end"/>
      </w:r>
      <w:r>
        <w:rPr>
          <w:rFonts w:hint="eastAsia"/>
        </w:rPr>
        <w:fldChar w:fldCharType="end"/>
      </w:r>
    </w:p>
    <w:p>
      <w:pPr>
        <w:pStyle w:val="11"/>
        <w:tabs>
          <w:tab w:val="right" w:leader="dot" w:pos="8305"/>
        </w:tabs>
      </w:pPr>
      <w:r>
        <w:rPr>
          <w:rFonts w:hint="eastAsia"/>
        </w:rPr>
        <w:fldChar w:fldCharType="begin"/>
      </w:r>
      <w:r>
        <w:rPr>
          <w:rFonts w:hint="eastAsia"/>
        </w:rPr>
        <w:instrText xml:space="preserve"> HYPERLINK \l _Toc11664 </w:instrText>
      </w:r>
      <w:r>
        <w:rPr>
          <w:rFonts w:hint="eastAsia"/>
        </w:rPr>
        <w:fldChar w:fldCharType="separate"/>
      </w:r>
      <w:r>
        <w:rPr>
          <w:rFonts w:hint="default"/>
        </w:rPr>
        <w:t xml:space="preserve">4.10 </w:t>
      </w:r>
      <w:r>
        <w:rPr>
          <w:rFonts w:hint="eastAsia"/>
        </w:rPr>
        <w:t>注册</w:t>
      </w:r>
      <w:r>
        <w:tab/>
      </w:r>
      <w:r>
        <w:fldChar w:fldCharType="begin"/>
      </w:r>
      <w:r>
        <w:instrText xml:space="preserve"> PAGEREF _Toc11664 \h </w:instrText>
      </w:r>
      <w:r>
        <w:fldChar w:fldCharType="separate"/>
      </w:r>
      <w:r>
        <w:t>19</w:t>
      </w:r>
      <w:r>
        <w:fldChar w:fldCharType="end"/>
      </w:r>
      <w:r>
        <w:rPr>
          <w:rFonts w:hint="eastAsia"/>
        </w:rPr>
        <w:fldChar w:fldCharType="end"/>
      </w:r>
    </w:p>
    <w:p>
      <w:pPr>
        <w:pStyle w:val="11"/>
        <w:tabs>
          <w:tab w:val="right" w:leader="dot" w:pos="8305"/>
        </w:tabs>
        <w:ind w:left="0" w:leftChars="0" w:firstLine="0" w:firstLineChars="0"/>
      </w:pPr>
      <w:r>
        <w:rPr>
          <w:rFonts w:hint="eastAsia"/>
        </w:rPr>
        <w:fldChar w:fldCharType="end"/>
      </w:r>
    </w:p>
    <w:p>
      <w:pPr>
        <w:ind w:firstLine="640"/>
      </w:pPr>
    </w:p>
    <w:p>
      <w:pPr>
        <w:ind w:left="0" w:leftChars="0" w:firstLine="0" w:firstLineChars="0"/>
      </w:pPr>
      <w:bookmarkStart w:id="0" w:name="_Toc144219870"/>
    </w:p>
    <w:p>
      <w:pPr>
        <w:pStyle w:val="2"/>
        <w:numPr>
          <w:ilvl w:val="0"/>
          <w:numId w:val="1"/>
        </w:numPr>
        <w:rPr>
          <w:rFonts w:hint="eastAsia"/>
          <w:lang w:val="en-US" w:eastAsia="zh-CN"/>
        </w:rPr>
      </w:pPr>
      <w:bookmarkStart w:id="1" w:name="_Toc2685"/>
      <w:r>
        <w:rPr>
          <w:rFonts w:hint="eastAsia"/>
        </w:rPr>
        <w:t>引言</w:t>
      </w:r>
      <w:bookmarkEnd w:id="0"/>
      <w:bookmarkEnd w:id="1"/>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pPr>
      <w:r>
        <w:rPr>
          <w:rFonts w:hint="eastAsia"/>
        </w:rPr>
        <w:t>随着现代工业技术的飞速发展，环境保护和能源管理日益受到人们的重视。露点在线监测装置作为一种先进的测量设备，在化工、能源、环保等领域发挥着重要作用。为了保障设备的稳定运行和数据的准确性，本嵌入式软件应运而生，旨在为露点在线监测装置提供强大的技术支持。</w:t>
      </w:r>
      <w:r>
        <w:rPr>
          <w:rFonts w:hint="eastAsia"/>
        </w:rPr>
        <w:br w:type="page"/>
      </w:r>
    </w:p>
    <w:p>
      <w:pPr>
        <w:pStyle w:val="2"/>
        <w:numPr>
          <w:ilvl w:val="0"/>
          <w:numId w:val="1"/>
        </w:numPr>
        <w:rPr>
          <w:rFonts w:hint="eastAsia"/>
        </w:rPr>
      </w:pPr>
      <w:bookmarkStart w:id="2" w:name="_Toc23206"/>
      <w:r>
        <w:rPr>
          <w:rFonts w:hint="eastAsia"/>
        </w:rPr>
        <w:t>系统介绍</w:t>
      </w:r>
      <w:bookmarkEnd w:id="2"/>
    </w:p>
    <w:p>
      <w:pPr>
        <w:ind w:firstLine="640"/>
        <w:rPr>
          <w:rFonts w:hint="eastAsia"/>
          <w:lang w:val="en-US" w:eastAsia="zh-CN"/>
        </w:rPr>
      </w:pPr>
      <w:r>
        <w:rPr>
          <w:rFonts w:hint="eastAsia"/>
          <w:lang w:val="en-US" w:eastAsia="zh-CN"/>
        </w:rPr>
        <w:t>露点在线监测装置嵌入式软件是一款专为露点在线监测装置设计的控制与管理软件。该软件结合了现代嵌入式系统技术和先进的算法，为露点监测提供了高效、精确、稳定的解决方案。通过实时采集和分析数据，软件能够实现对露点状态的实时监测和预警，为相关领域的工业生产和科研实验提供可靠的数据支持。</w:t>
      </w:r>
    </w:p>
    <w:p>
      <w:pPr>
        <w:ind w:firstLine="640"/>
        <w:rPr>
          <w:rFonts w:hint="eastAsia"/>
          <w:lang w:val="en-US" w:eastAsia="zh-CN"/>
        </w:rPr>
      </w:pPr>
      <w:r>
        <w:rPr>
          <w:rFonts w:hint="eastAsia"/>
          <w:lang w:val="en-US" w:eastAsia="zh-CN"/>
        </w:rPr>
        <w:t>露点在线监测装置嵌入式软件广泛应用于化工、能源、环保等领域的露点监测场景。通过该软件的应用，可以实现对露点状态的实时监测和预警，提高工业生产的安全性和效率，为科研实验提供可靠的数据支持。</w:t>
      </w:r>
    </w:p>
    <w:p>
      <w:pPr>
        <w:ind w:firstLine="640"/>
        <w:rPr>
          <w:rFonts w:hint="eastAsia"/>
          <w:lang w:val="en-US" w:eastAsia="zh-CN"/>
        </w:rPr>
      </w:pPr>
      <w:r>
        <w:rPr>
          <w:rFonts w:hint="eastAsia"/>
          <w:lang w:val="en-US" w:eastAsia="zh-CN"/>
        </w:rPr>
        <w:t>总之，露点在线监测装置嵌入式软件是一款功能强大、性能稳定的控制与管理软件。通过实时数据采集、处理和分析，实现对露点状态的精确监测和预警，为相关领域的工业生产和科研实验提供可靠的数据支持。</w:t>
      </w:r>
    </w:p>
    <w:p>
      <w:pPr>
        <w:ind w:firstLine="640"/>
      </w:pPr>
      <w:r>
        <w:rPr>
          <w:rFonts w:hint="eastAsia"/>
        </w:rPr>
        <w:br w:type="page"/>
      </w:r>
    </w:p>
    <w:p>
      <w:pPr>
        <w:pStyle w:val="2"/>
        <w:numPr>
          <w:ilvl w:val="0"/>
          <w:numId w:val="1"/>
        </w:numPr>
      </w:pPr>
      <w:bookmarkStart w:id="3" w:name="_Toc179"/>
      <w:r>
        <w:rPr>
          <w:rFonts w:hint="eastAsia"/>
        </w:rPr>
        <w:t>技术概述</w:t>
      </w:r>
      <w:bookmarkEnd w:id="3"/>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pPr>
      <w:r>
        <w:rPr>
          <w:rFonts w:hint="eastAsia"/>
        </w:rPr>
        <w:t>SpringBoot框架</w:t>
      </w:r>
    </w:p>
    <w:p>
      <w:pPr>
        <w:ind w:firstLine="640"/>
      </w:pPr>
      <w:r>
        <w:rPr>
          <w:rFonts w:hint="eastAsia"/>
        </w:rPr>
        <w:t>Spring Boot是由Pivotal团队提供的一套开源框架，可以简化spring应用的创建及部署。它提供了丰富的Spring模块化支持，可以帮助开发者更轻松快捷地构建出企业级应用。Spring Boot通过自动配置功能，降低了复杂性，同时支持基于JVM的多种开源框架，可以缩短开发时间，使开发更加简单和高效。</w:t>
      </w:r>
    </w:p>
    <w:p>
      <w:pPr>
        <w:ind w:firstLine="640"/>
      </w:pPr>
      <w:r>
        <w:rPr>
          <w:rFonts w:hint="eastAsia"/>
        </w:rPr>
        <w:t>MyBatis-Plus持久层框架</w:t>
      </w:r>
    </w:p>
    <w:p>
      <w:pPr>
        <w:ind w:firstLine="640"/>
      </w:pPr>
      <w:r>
        <w:fldChar w:fldCharType="begin"/>
      </w:r>
      <w:r>
        <w:instrText xml:space="preserve"> HYPERLINK "https://github.com/baomidou/mybatis-plus" \t "https://baomidou.com/pages/24112f/_blank" </w:instrText>
      </w:r>
      <w:r>
        <w:fldChar w:fldCharType="separate"/>
      </w:r>
      <w:r>
        <w:rPr>
          <w:rFonts w:hint="eastAsia"/>
        </w:rPr>
        <w:t>MyBatis-Plus (opens new window)</w:t>
      </w:r>
      <w:r>
        <w:rPr>
          <w:rFonts w:hint="eastAsia"/>
        </w:rPr>
        <w:fldChar w:fldCharType="end"/>
      </w:r>
      <w:r>
        <w:rPr>
          <w:rFonts w:hint="eastAsia"/>
        </w:rPr>
        <w:t>（简称 MP）是一个 </w:t>
      </w:r>
      <w:r>
        <w:fldChar w:fldCharType="begin"/>
      </w:r>
      <w:r>
        <w:instrText xml:space="preserve"> HYPERLINK "https://www.mybatis.org/mybatis-3/" \t "https://baomidou.com/pages/24112f/_blank" </w:instrText>
      </w:r>
      <w:r>
        <w:fldChar w:fldCharType="separate"/>
      </w:r>
      <w:r>
        <w:rPr>
          <w:rFonts w:hint="eastAsia"/>
        </w:rPr>
        <w:t>MyBatis (opens new window)</w:t>
      </w:r>
      <w:r>
        <w:rPr>
          <w:rFonts w:hint="eastAsia"/>
        </w:rPr>
        <w:fldChar w:fldCharType="end"/>
      </w:r>
      <w:r>
        <w:rPr>
          <w:rFonts w:hint="eastAsia"/>
        </w:rPr>
        <w:t>的增强工具，在 MyBatis 的基础上只做增强不做改变，为简化开发、提高效率而生。</w:t>
      </w:r>
    </w:p>
    <w:p>
      <w:pPr>
        <w:ind w:firstLine="640"/>
      </w:pPr>
      <w:r>
        <w:rPr>
          <w:rFonts w:hint="eastAsia"/>
        </w:rPr>
        <w:t>Redis</w:t>
      </w:r>
    </w:p>
    <w:p>
      <w:pPr>
        <w:ind w:firstLine="640"/>
      </w:pPr>
      <w:r>
        <w:rPr>
          <w:rFonts w:hint="eastAsia"/>
        </w:rPr>
        <w:t>Redis 是一个开源的使用 ANSI C 语言编写、遵守 BSD 协议、支持网络、可基于内存、分布式、可选持久性的键值对(Key-Value)存储数据库，并提供多种语言的 API。</w:t>
      </w:r>
    </w:p>
    <w:p>
      <w:pPr>
        <w:ind w:firstLine="0" w:firstLineChars="0"/>
      </w:pPr>
      <w:r>
        <w:rPr>
          <w:rFonts w:hint="eastAsia"/>
        </w:rPr>
        <w:t>Redis 通常被称为数据结构服务器，因为值（value）可以是字符串(String)、哈希(Hash)、列表(list)、集合(sets)和有序集合(sorted sets)等类型。</w:t>
      </w:r>
    </w:p>
    <w:p>
      <w:pPr>
        <w:ind w:left="220" w:firstLine="420" w:firstLineChars="0"/>
      </w:pPr>
      <w:r>
        <w:t>Nginx</w:t>
      </w:r>
    </w:p>
    <w:p>
      <w:pPr>
        <w:ind w:left="220" w:firstLine="420" w:firstLineChars="0"/>
        <w:rPr>
          <w:rFonts w:hint="eastAsia"/>
        </w:rPr>
      </w:pPr>
      <w:r>
        <w:t>Nginx</w:t>
      </w:r>
      <w:r>
        <w:rPr>
          <w:rFonts w:hint="eastAsia"/>
        </w:rPr>
        <w:t>是一款轻量级的</w:t>
      </w:r>
      <w:r>
        <w:t xml:space="preserve">Web </w:t>
      </w:r>
      <w:r>
        <w:rPr>
          <w:rFonts w:hint="eastAsia"/>
        </w:rPr>
        <w:t>服务器</w:t>
      </w:r>
      <w:r>
        <w:t>/</w:t>
      </w:r>
      <w:r>
        <w:rPr>
          <w:rFonts w:hint="eastAsia"/>
        </w:rPr>
        <w:t>反向代理服务器及电子邮件（</w:t>
      </w:r>
      <w:r>
        <w:t>IMAP/POP3</w:t>
      </w:r>
      <w:r>
        <w:rPr>
          <w:rFonts w:hint="eastAsia"/>
        </w:rPr>
        <w:t>）代理服务器，在</w:t>
      </w:r>
      <w:r>
        <w:t xml:space="preserve">BSD-like </w:t>
      </w:r>
      <w:r>
        <w:rPr>
          <w:rFonts w:hint="eastAsia"/>
        </w:rPr>
        <w:t>协议下发行。其特点是占有内存少，并发能力强，事实上</w:t>
      </w:r>
      <w:r>
        <w:t>nginx</w:t>
      </w:r>
      <w:r>
        <w:rPr>
          <w:rFonts w:hint="eastAsia"/>
        </w:rPr>
        <w:t>的并发能力在同类型的网页服务器中表现较好，中国大陆使用</w:t>
      </w:r>
      <w:r>
        <w:t>nginx</w:t>
      </w:r>
      <w:r>
        <w:rPr>
          <w:rFonts w:hint="eastAsia"/>
        </w:rPr>
        <w:t>网站用户有：百度、京东、新浪、网易、腾讯、淘宝等。</w:t>
      </w:r>
      <w:r>
        <w:t>Nginx 是高性能的 HTTP 和反向代理的web服务器，处理高并发能力是十分强大的，能经受高负 载的考验,有报告表明能支持高达 50,000 个并发连接数。</w:t>
      </w:r>
    </w:p>
    <w:p>
      <w:pPr>
        <w:ind w:left="220" w:firstLine="420" w:firstLineChars="0"/>
      </w:pPr>
      <w:r>
        <w:rPr>
          <w:rFonts w:hint="eastAsia"/>
        </w:rPr>
        <w:t>MySQL</w:t>
      </w:r>
    </w:p>
    <w:p>
      <w:pPr>
        <w:ind w:firstLine="640"/>
        <w:rPr>
          <w:rFonts w:hint="eastAsia"/>
        </w:rPr>
      </w:pPr>
      <w:r>
        <w:rPr>
          <w:rFonts w:hint="eastAsia"/>
        </w:rPr>
        <w:t>MySQL数据库服务是一个完全托管的数据库服务，可使用世界上最受欢迎的开源数据库来部署云原生应用程序。 它是百分百由MySQL原厂开发，管理和提供支持。全面的高级功能、管理工具和技术支持，可实现高水平的</w:t>
      </w:r>
      <w:r>
        <w:t xml:space="preserve"> MySQL </w:t>
      </w:r>
      <w:r>
        <w:rPr>
          <w:rFonts w:hint="eastAsia"/>
        </w:rPr>
        <w:t>可扩展性、安全性、可靠性和无故障运行时间。</w:t>
      </w:r>
    </w:p>
    <w:p>
      <w:pPr>
        <w:ind w:firstLine="640"/>
      </w:pPr>
      <w:r>
        <w:rPr>
          <w:rFonts w:hint="eastAsia"/>
        </w:rPr>
        <w:t>前端技术</w:t>
      </w:r>
    </w:p>
    <w:p>
      <w:pPr>
        <w:ind w:firstLine="640"/>
        <w:rPr>
          <w:rFonts w:hint="eastAsia" w:eastAsia="仿宋_GB2312"/>
          <w:lang w:eastAsia="zh-CN"/>
        </w:rPr>
      </w:pPr>
      <w:r>
        <w:rPr>
          <w:rFonts w:hint="eastAsia"/>
        </w:rPr>
        <w:t>Node、Vue、JavaScript</w:t>
      </w:r>
      <w:r>
        <w:rPr>
          <w:rFonts w:hint="eastAsia"/>
          <w:lang w:eastAsia="zh-CN"/>
        </w:rPr>
        <w:t>、</w:t>
      </w:r>
      <w:r>
        <w:rPr>
          <w:rFonts w:hint="eastAsia"/>
          <w:lang w:val="en-US" w:eastAsia="zh-CN"/>
        </w:rPr>
        <w:t>Ant Design Pro</w:t>
      </w:r>
    </w:p>
    <w:p>
      <w:pPr>
        <w:ind w:firstLine="640"/>
      </w:pPr>
    </w:p>
    <w:p>
      <w:pPr>
        <w:ind w:firstLine="640"/>
      </w:pPr>
    </w:p>
    <w:p>
      <w:pPr>
        <w:ind w:firstLine="0" w:firstLineChars="0"/>
      </w:pPr>
    </w:p>
    <w:p>
      <w:pPr>
        <w:ind w:firstLine="0" w:firstLineChars="0"/>
      </w:pPr>
    </w:p>
    <w:p>
      <w:pPr>
        <w:ind w:firstLine="0" w:firstLineChars="0"/>
      </w:pPr>
    </w:p>
    <w:p>
      <w:pPr>
        <w:ind w:firstLine="0" w:firstLineChars="0"/>
        <w:rPr>
          <w:rFonts w:hint="eastAsia"/>
        </w:rPr>
      </w:pPr>
    </w:p>
    <w:p>
      <w:pPr>
        <w:pStyle w:val="2"/>
        <w:numPr>
          <w:ilvl w:val="0"/>
          <w:numId w:val="1"/>
        </w:numPr>
      </w:pPr>
      <w:bookmarkStart w:id="4" w:name="_Toc30052"/>
      <w:r>
        <w:rPr>
          <w:rFonts w:hint="eastAsia"/>
        </w:rPr>
        <w:t>功能介绍</w:t>
      </w:r>
      <w:bookmarkEnd w:id="4"/>
    </w:p>
    <w:p>
      <w:pPr>
        <w:pStyle w:val="3"/>
        <w:numPr>
          <w:ilvl w:val="1"/>
          <w:numId w:val="2"/>
        </w:numPr>
      </w:pPr>
      <w:bookmarkStart w:id="5" w:name="_Toc9079"/>
      <w:r>
        <w:rPr>
          <w:rFonts w:hint="eastAsia"/>
          <w:lang w:val="en-US" w:eastAsia="zh-CN"/>
        </w:rPr>
        <w:t>设备管理</w:t>
      </w:r>
      <w:bookmarkEnd w:id="5"/>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eastAsia="仿宋_GB2312"/>
          <w:lang w:val="en-US" w:eastAsia="zh-CN"/>
        </w:rPr>
      </w:pPr>
      <w:r>
        <w:rPr>
          <w:rFonts w:hint="eastAsia" w:eastAsia="仿宋_GB2312"/>
          <w:lang w:val="en-US" w:eastAsia="zh-CN"/>
        </w:rPr>
        <w:t>对设备进行添加、删除、修改、查询等操作。</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eastAsia="仿宋_GB2312"/>
          <w:lang w:val="en-US" w:eastAsia="zh-CN"/>
        </w:rPr>
      </w:pPr>
      <w:r>
        <w:drawing>
          <wp:inline distT="0" distB="0" distL="114300" distR="114300">
            <wp:extent cx="5271135" cy="4155440"/>
            <wp:effectExtent l="0" t="0" r="12065"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5271135" cy="41554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eastAsia="仿宋_GB2312"/>
          <w:lang w:val="en-US" w:eastAsia="zh-CN"/>
        </w:rPr>
      </w:pPr>
    </w:p>
    <w:p>
      <w:pPr>
        <w:ind w:left="0" w:leftChars="0" w:firstLine="0" w:firstLineChars="0"/>
        <w:rPr>
          <w:rFonts w:hint="eastAsia" w:eastAsia="仿宋_GB2312"/>
          <w:lang w:val="en-US" w:eastAsia="zh-CN"/>
        </w:rPr>
      </w:pPr>
    </w:p>
    <w:p>
      <w:pPr>
        <w:rPr>
          <w:rFonts w:hint="default"/>
          <w:lang w:val="en-US" w:eastAsia="zh-CN"/>
        </w:rPr>
      </w:pPr>
    </w:p>
    <w:p>
      <w:pPr>
        <w:rPr>
          <w:rFonts w:hint="default" w:eastAsia="仿宋_GB2312"/>
          <w:lang w:val="en-US" w:eastAsia="zh-CN"/>
        </w:rPr>
      </w:pPr>
    </w:p>
    <w:p>
      <w:pPr>
        <w:ind w:firstLine="0" w:firstLineChars="0"/>
        <w:rPr>
          <w:rFonts w:hint="eastAsia" w:eastAsia="仿宋_GB2312"/>
          <w:lang w:eastAsia="zh-CN"/>
        </w:rPr>
      </w:pPr>
    </w:p>
    <w:p>
      <w:pPr>
        <w:ind w:firstLine="640"/>
      </w:pPr>
    </w:p>
    <w:p>
      <w:pPr>
        <w:ind w:firstLine="640"/>
      </w:pPr>
    </w:p>
    <w:p>
      <w:pPr>
        <w:ind w:firstLine="640"/>
      </w:pPr>
      <w:r>
        <w:rPr>
          <w:rFonts w:hint="eastAsia"/>
        </w:rPr>
        <w:br w:type="page"/>
      </w:r>
    </w:p>
    <w:p>
      <w:pPr>
        <w:pStyle w:val="3"/>
        <w:numPr>
          <w:ilvl w:val="1"/>
          <w:numId w:val="2"/>
        </w:numPr>
      </w:pPr>
      <w:bookmarkStart w:id="6" w:name="_Toc29368"/>
      <w:r>
        <w:rPr>
          <w:rFonts w:hint="eastAsia"/>
          <w:lang w:val="en-US" w:eastAsia="zh-CN"/>
        </w:rPr>
        <w:t>数据管理</w:t>
      </w:r>
      <w:bookmarkEnd w:id="6"/>
    </w:p>
    <w:p>
      <w:pPr>
        <w:rPr>
          <w:rFonts w:hint="eastAsia"/>
          <w:lang w:val="en-US" w:eastAsia="zh-CN"/>
        </w:rPr>
      </w:pPr>
      <w:r>
        <w:rPr>
          <w:rFonts w:hint="eastAsia"/>
          <w:lang w:val="en-US" w:eastAsia="zh-CN"/>
        </w:rPr>
        <w:t>对设备采集到的数据进行管理，包括数据的存储、查看、分析等功能。</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default"/>
          <w:lang w:val="en-US" w:eastAsia="zh-CN"/>
        </w:rPr>
      </w:pPr>
      <w:bookmarkStart w:id="7" w:name="_Toc16051"/>
      <w:r>
        <w:rPr>
          <w:rFonts w:hint="eastAsia"/>
          <w:lang w:val="en-US" w:eastAsia="zh-CN"/>
        </w:rPr>
        <w:t>监控报警</w:t>
      </w:r>
      <w:bookmarkEnd w:id="7"/>
    </w:p>
    <w:p>
      <w:pPr>
        <w:bidi w:val="0"/>
        <w:rPr>
          <w:rFonts w:hint="default"/>
          <w:lang w:val="en-US" w:eastAsia="zh-CN"/>
        </w:rPr>
      </w:pPr>
      <w:r>
        <w:rPr>
          <w:rFonts w:hint="eastAsia"/>
          <w:lang w:val="en-US" w:eastAsia="zh-CN"/>
        </w:rPr>
        <w:t>对设备采集到的数据进行实时监测，并在发生预设的报警事件时发送通知。</w:t>
      </w:r>
    </w:p>
    <w:p>
      <w:pPr>
        <w:ind w:left="0" w:leftChars="0" w:firstLine="0" w:firstLineChars="0"/>
        <w:rPr>
          <w:rFonts w:hint="default"/>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default"/>
          <w:lang w:val="en-US" w:eastAsia="zh-CN"/>
        </w:rPr>
      </w:pPr>
      <w:bookmarkStart w:id="8" w:name="_Toc6909"/>
      <w:r>
        <w:rPr>
          <w:rFonts w:hint="eastAsia"/>
          <w:lang w:val="en-US" w:eastAsia="zh-CN"/>
        </w:rPr>
        <w:t>用户管理</w:t>
      </w:r>
      <w:bookmarkEnd w:id="8"/>
    </w:p>
    <w:p>
      <w:pPr>
        <w:rPr>
          <w:rFonts w:hint="default"/>
          <w:lang w:val="en-US" w:eastAsia="zh-CN"/>
        </w:rPr>
      </w:pPr>
      <w:r>
        <w:rPr>
          <w:rFonts w:hint="default"/>
          <w:lang w:val="en-US" w:eastAsia="zh-CN"/>
        </w:rPr>
        <w:t>对系统用户进行管理，包括用户的添加、删除、修改、权限设置等操作。</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default"/>
          <w:lang w:val="en-US" w:eastAsia="zh-CN"/>
        </w:rPr>
      </w:pPr>
      <w:bookmarkStart w:id="9" w:name="_Toc15647"/>
      <w:r>
        <w:rPr>
          <w:rFonts w:hint="eastAsia"/>
          <w:lang w:val="en-US" w:eastAsia="zh-CN"/>
        </w:rPr>
        <w:t>日志管理</w:t>
      </w:r>
      <w:bookmarkEnd w:id="9"/>
    </w:p>
    <w:p>
      <w:pPr>
        <w:rPr>
          <w:rFonts w:hint="default"/>
          <w:lang w:val="en-US" w:eastAsia="zh-CN"/>
        </w:rPr>
      </w:pPr>
      <w:r>
        <w:rPr>
          <w:rFonts w:hint="default"/>
          <w:lang w:val="en-US" w:eastAsia="zh-CN"/>
        </w:rPr>
        <w:t>记录系统的操作日志，便于管理员进行系统的维护和管理。</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10" w:name="_Toc2725"/>
      <w:r>
        <w:rPr>
          <w:rFonts w:hint="eastAsia"/>
          <w:lang w:val="en-US" w:eastAsia="zh-CN"/>
        </w:rPr>
        <w:t>统计分析</w:t>
      </w:r>
      <w:bookmarkEnd w:id="10"/>
    </w:p>
    <w:p>
      <w:pPr>
        <w:rPr>
          <w:rFonts w:hint="default"/>
          <w:lang w:val="en-US" w:eastAsia="zh-CN"/>
        </w:rPr>
        <w:sectPr>
          <w:headerReference r:id="rId7" w:type="first"/>
          <w:footerReference r:id="rId10" w:type="first"/>
          <w:headerReference r:id="rId5" w:type="default"/>
          <w:footerReference r:id="rId8" w:type="default"/>
          <w:headerReference r:id="rId6" w:type="even"/>
          <w:footerReference r:id="rId9" w:type="even"/>
          <w:pgSz w:w="11905" w:h="16840"/>
          <w:pgMar w:top="1440" w:right="1800" w:bottom="1440" w:left="1800" w:header="720" w:footer="720" w:gutter="0"/>
          <w:pgNumType w:chapStyle="1"/>
          <w:cols w:space="720" w:num="1"/>
          <w:docGrid w:linePitch="435" w:charSpace="0"/>
        </w:sectPr>
      </w:pPr>
      <w:r>
        <w:rPr>
          <w:rFonts w:hint="default"/>
          <w:lang w:val="en-US" w:eastAsia="zh-CN"/>
        </w:rPr>
        <w:t>对采集到的数据进行统计和分析，提供数据可视化的功能。</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default"/>
          <w:lang w:val="en-US" w:eastAsia="zh-CN"/>
        </w:rPr>
        <w:sectPr>
          <w:headerReference r:id="rId13" w:type="first"/>
          <w:footerReference r:id="rId16" w:type="first"/>
          <w:headerReference r:id="rId11" w:type="default"/>
          <w:footerReference r:id="rId14" w:type="default"/>
          <w:headerReference r:id="rId12" w:type="even"/>
          <w:footerReference r:id="rId15" w:type="even"/>
          <w:pgSz w:w="11905" w:h="16840"/>
          <w:pgMar w:top="1440" w:right="1800" w:bottom="1440" w:left="1800" w:header="720" w:footer="720" w:gutter="0"/>
          <w:pgNumType w:chapStyle="1"/>
          <w:cols w:space="720" w:num="1"/>
          <w:docGrid w:linePitch="435" w:charSpace="0"/>
        </w:sectPr>
      </w:pPr>
    </w:p>
    <w:p>
      <w:pPr>
        <w:rPr>
          <w:rFonts w:hint="default"/>
          <w:lang w:val="en-US" w:eastAsia="zh-CN"/>
        </w:rPr>
        <w:sectPr>
          <w:headerReference r:id="rId19" w:type="first"/>
          <w:footerReference r:id="rId22" w:type="first"/>
          <w:headerReference r:id="rId17" w:type="default"/>
          <w:footerReference r:id="rId20" w:type="default"/>
          <w:headerReference r:id="rId18" w:type="even"/>
          <w:footerReference r:id="rId21" w:type="even"/>
          <w:pgSz w:w="11905" w:h="16840"/>
          <w:pgMar w:top="1440" w:right="1800" w:bottom="1440" w:left="1800" w:header="720" w:footer="720" w:gutter="0"/>
          <w:pgNumType w:chapStyle="1"/>
          <w:cols w:space="720" w:num="1"/>
          <w:docGrid w:linePitch="435" w:charSpace="0"/>
        </w:sectPr>
      </w:pPr>
    </w:p>
    <w:p>
      <w:pPr>
        <w:pStyle w:val="3"/>
        <w:numPr>
          <w:ilvl w:val="1"/>
          <w:numId w:val="2"/>
        </w:numPr>
      </w:pPr>
      <w:bookmarkStart w:id="11" w:name="_Toc32018"/>
      <w:r>
        <w:rPr>
          <w:rFonts w:hint="eastAsia"/>
          <w:lang w:val="en-US" w:eastAsia="zh-CN"/>
        </w:rPr>
        <w:t>设置</w:t>
      </w:r>
      <w:bookmarkEnd w:id="11"/>
    </w:p>
    <w:p>
      <w:r>
        <w:t>对系统的基本参数进行设置，包括设备参数、报警规则、用户权限等。</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2" w:name="_Toc6809"/>
      <w:r>
        <w:rPr>
          <w:rFonts w:hint="eastAsia"/>
          <w:lang w:val="en-US" w:eastAsia="zh-CN"/>
        </w:rPr>
        <w:t>帮助</w:t>
      </w:r>
      <w:bookmarkEnd w:id="12"/>
    </w:p>
    <w:p>
      <w:pPr>
        <w:ind w:left="0" w:leftChars="0" w:firstLine="0" w:firstLineChars="0"/>
        <w:rPr>
          <w:rFonts w:hint="eastAsia"/>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3" w:name="_Toc25673"/>
      <w:bookmarkStart w:id="14" w:name="_Toc16203"/>
      <w:r>
        <w:rPr>
          <w:rFonts w:hint="eastAsia"/>
        </w:rPr>
        <w:t>登录</w:t>
      </w:r>
      <w:bookmarkEnd w:id="13"/>
      <w:bookmarkEnd w:id="14"/>
    </w:p>
    <w:p>
      <w:pPr>
        <w:bidi w:val="0"/>
      </w:pPr>
      <w:r>
        <w:rPr>
          <w:rFonts w:hint="eastAsia"/>
          <w:lang w:val="en-US" w:eastAsia="zh-CN"/>
        </w:rPr>
        <w:t>用户在登录界面，平台提供三种登录方式。一是平台提供了账号和密码输入框，用户可以通过输入账号和密码进行登录。</w:t>
      </w:r>
    </w:p>
    <w:p>
      <w:pPr>
        <w:ind w:firstLine="0" w:firstLineChars="0"/>
      </w:pPr>
      <w:r>
        <w:drawing>
          <wp:inline distT="0" distB="0" distL="114300" distR="114300">
            <wp:extent cx="5268595" cy="2952750"/>
            <wp:effectExtent l="0" t="0" r="1905" b="635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5"/>
                    <a:stretch>
                      <a:fillRect/>
                    </a:stretch>
                  </pic:blipFill>
                  <pic:spPr>
                    <a:xfrm>
                      <a:off x="0" y="0"/>
                      <a:ext cx="5268595" cy="2952750"/>
                    </a:xfrm>
                    <a:prstGeom prst="rect">
                      <a:avLst/>
                    </a:prstGeom>
                    <a:noFill/>
                    <a:ln>
                      <a:noFill/>
                    </a:ln>
                  </pic:spPr>
                </pic:pic>
              </a:graphicData>
            </a:graphic>
          </wp:inline>
        </w:drawing>
      </w:r>
    </w:p>
    <w:p>
      <w:pPr>
        <w:bidi w:val="0"/>
        <w:ind w:left="0" w:leftChars="0" w:firstLine="0" w:firstLineChars="0"/>
        <w:rPr>
          <w:rFonts w:hint="eastAsia"/>
          <w:lang w:val="en-US" w:eastAsia="zh-CN"/>
        </w:rPr>
      </w:pPr>
      <w:r>
        <w:rPr>
          <w:rFonts w:hint="eastAsia"/>
          <w:lang w:val="en-US" w:eastAsia="zh-CN"/>
        </w:rPr>
        <w:t>二是平台提供手机号登录。用户通过输入手机号，获得验证码并且输入验证进行登录。</w:t>
      </w:r>
    </w:p>
    <w:p>
      <w:pPr>
        <w:ind w:firstLine="0" w:firstLineChars="0"/>
      </w:pPr>
      <w:r>
        <w:drawing>
          <wp:inline distT="0" distB="0" distL="114300" distR="114300">
            <wp:extent cx="5261610" cy="2845435"/>
            <wp:effectExtent l="0" t="0" r="8890" b="1206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6"/>
                    <a:stretch>
                      <a:fillRect/>
                    </a:stretch>
                  </pic:blipFill>
                  <pic:spPr>
                    <a:xfrm>
                      <a:off x="0" y="0"/>
                      <a:ext cx="5261610" cy="2845435"/>
                    </a:xfrm>
                    <a:prstGeom prst="rect">
                      <a:avLst/>
                    </a:prstGeom>
                    <a:noFill/>
                    <a:ln>
                      <a:noFill/>
                    </a:ln>
                  </pic:spPr>
                </pic:pic>
              </a:graphicData>
            </a:graphic>
          </wp:inline>
        </w:drawing>
      </w:r>
    </w:p>
    <w:p>
      <w:pPr>
        <w:ind w:firstLine="0" w:firstLineChars="0"/>
      </w:pPr>
      <w:r>
        <w:rPr>
          <w:rFonts w:hint="eastAsia"/>
          <w:lang w:val="en-US" w:eastAsia="zh-CN"/>
        </w:rPr>
        <w:t>如果没有账号，提供跳转注册账户入口，通过点击“注册账户”按钮，进行界面跳转前往账号注册。如果忘记密码，提供密码找回服务，通过点击“找回密码”按钮，进行界面跳转前往密码修改界面。</w:t>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5" w:name="_Toc13844"/>
      <w:bookmarkStart w:id="16" w:name="_Toc11664"/>
      <w:r>
        <w:rPr>
          <w:rFonts w:hint="eastAsia"/>
        </w:rPr>
        <w:t>注册</w:t>
      </w:r>
      <w:bookmarkEnd w:id="15"/>
      <w:bookmarkEnd w:id="16"/>
    </w:p>
    <w:p>
      <w:pPr>
        <w:rPr>
          <w:rFonts w:hint="eastAsia"/>
          <w:lang w:val="en-US" w:eastAsia="zh-CN"/>
        </w:rPr>
      </w:pPr>
      <w:r>
        <w:rPr>
          <w:rFonts w:hint="eastAsia"/>
          <w:lang w:val="en-US" w:eastAsia="zh-CN"/>
        </w:rPr>
        <w:t>用户在注册界面，可以通过输入邮箱、密码、手机号和验证码进行注册。</w:t>
      </w:r>
    </w:p>
    <w:p>
      <w:pPr>
        <w:ind w:left="0" w:leftChars="0" w:firstLine="0" w:firstLineChars="0"/>
        <w:rPr>
          <w:rFonts w:hint="eastAsia"/>
          <w:lang w:val="en-US" w:eastAsia="zh-CN"/>
        </w:rPr>
      </w:pPr>
      <w:r>
        <w:drawing>
          <wp:inline distT="0" distB="0" distL="114300" distR="114300">
            <wp:extent cx="5268595" cy="3088005"/>
            <wp:effectExtent l="0" t="0" r="1905" b="1079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7"/>
                    <a:stretch>
                      <a:fillRect/>
                    </a:stretch>
                  </pic:blipFill>
                  <pic:spPr>
                    <a:xfrm>
                      <a:off x="0" y="0"/>
                      <a:ext cx="5268595" cy="3088005"/>
                    </a:xfrm>
                    <a:prstGeom prst="rect">
                      <a:avLst/>
                    </a:prstGeom>
                    <a:noFill/>
                    <a:ln>
                      <a:noFill/>
                    </a:ln>
                  </pic:spPr>
                </pic:pic>
              </a:graphicData>
            </a:graphic>
          </wp:inline>
        </w:drawing>
      </w:r>
    </w:p>
    <w:sectPr>
      <w:pgSz w:w="11905" w:h="16840"/>
      <w:pgMar w:top="1440" w:right="1800" w:bottom="1440" w:left="1800" w:header="720" w:footer="720" w:gutter="0"/>
      <w:pgNumType w:chapStyle="1"/>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332"/>
        <w:tab w:val="clear" w:pos="4153"/>
        <w:tab w:val="clear" w:pos="8306"/>
      </w:tabs>
      <w:ind w:firstLine="360"/>
    </w:pPr>
    <w:r>
      <mc:AlternateContent>
        <mc:Choice Requires="wps">
          <w:drawing>
            <wp:anchor distT="0" distB="0" distL="113665" distR="113665" simplePos="0" relativeHeight="251660288" behindDoc="0" locked="0" layoutInCell="1" allowOverlap="1">
              <wp:simplePos x="0" y="0"/>
              <wp:positionH relativeFrom="margin">
                <wp:align>center</wp:align>
              </wp:positionH>
              <wp:positionV relativeFrom="paragraph">
                <wp:posOffset>0</wp:posOffset>
              </wp:positionV>
              <wp:extent cx="290195" cy="222250"/>
              <wp:effectExtent l="0" t="0" r="0" b="0"/>
              <wp:wrapNone/>
              <wp:docPr id="9"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8"/>
                            <w:ind w:firstLine="360"/>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60288;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4E629cAAAADAQAADwAAAAAAAAABACAAAAAiAAAAZHJzL2Rvd25yZXYu&#10;eG1sUEsBAhQAFAAAAAgAh07iQJTOFLf8AQAA6AMAAA4AAAAAAAAAAQAgAAAAJgEAAGRycy9lMm9E&#10;b2MueG1sUEsFBgAAAAAGAAYAWQEAAJQFAAAAAA==&#10;">
              <v:fill on="f" focussize="0,0"/>
              <v:stroke on="f" weight="0.5pt" joinstyle="round"/>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3</w:t>
                    </w:r>
                    <w:r>
                      <w:fldChar w:fldCharType="end"/>
                    </w:r>
                  </w:p>
                </w:txbxContent>
              </v:textbox>
            </v:rect>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332"/>
        <w:tab w:val="clear" w:pos="4153"/>
        <w:tab w:val="clear" w:pos="8306"/>
      </w:tabs>
      <w:ind w:firstLine="360"/>
    </w:pPr>
    <w:r>
      <mc:AlternateContent>
        <mc:Choice Requires="wps">
          <w:drawing>
            <wp:anchor distT="0" distB="0" distL="113665" distR="113665" simplePos="0" relativeHeight="251660288" behindDoc="0" locked="0" layoutInCell="1" allowOverlap="1">
              <wp:simplePos x="0" y="0"/>
              <wp:positionH relativeFrom="margin">
                <wp:align>center</wp:align>
              </wp:positionH>
              <wp:positionV relativeFrom="paragraph">
                <wp:posOffset>0</wp:posOffset>
              </wp:positionV>
              <wp:extent cx="290195" cy="222250"/>
              <wp:effectExtent l="0" t="0" r="0" b="0"/>
              <wp:wrapNone/>
              <wp:docPr id="6"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8"/>
                            <w:ind w:firstLine="360"/>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60288;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4E629cAAAADAQAADwAAAAAAAAABACAAAAAiAAAAZHJzL2Rvd25yZXYu&#10;eG1sUEsBAhQAFAAAAAgAh07iQHY/w8f8AQAA6AMAAA4AAAAAAAAAAQAgAAAAJgEAAGRycy9lMm9E&#10;b2MueG1sUEsFBgAAAAAGAAYAWQEAAJQFAAAAAA==&#10;">
              <v:fill on="f" focussize="0,0"/>
              <v:stroke on="f" weight="0.5pt" joinstyle="round"/>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3</w:t>
                    </w:r>
                    <w:r>
                      <w:fldChar w:fldCharType="end"/>
                    </w:r>
                  </w:p>
                </w:txbxContent>
              </v:textbox>
            </v:rect>
          </w:pict>
        </mc:Fallback>
      </mc:AlternateConten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332"/>
        <w:tab w:val="clear" w:pos="4153"/>
        <w:tab w:val="clear" w:pos="8306"/>
      </w:tabs>
      <w:ind w:firstLine="360"/>
    </w:pPr>
    <w:r>
      <mc:AlternateContent>
        <mc:Choice Requires="wps">
          <w:drawing>
            <wp:anchor distT="0" distB="0" distL="113665" distR="113665" simplePos="0" relativeHeight="251660288" behindDoc="0" locked="0" layoutInCell="1" allowOverlap="1">
              <wp:simplePos x="0" y="0"/>
              <wp:positionH relativeFrom="margin">
                <wp:align>center</wp:align>
              </wp:positionH>
              <wp:positionV relativeFrom="paragraph">
                <wp:posOffset>0</wp:posOffset>
              </wp:positionV>
              <wp:extent cx="290195" cy="222250"/>
              <wp:effectExtent l="0" t="0" r="0" b="0"/>
              <wp:wrapNone/>
              <wp:docPr id="4"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8"/>
                            <w:ind w:firstLine="360"/>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60288;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4E629cAAAADAQAADwAAAAAAAAABACAAAAAiAAAAZHJzL2Rvd25yZXYu&#10;eG1sUEsBAhQAFAAAAAgAh07iQPrT3dT8AQAA6AMAAA4AAAAAAAAAAQAgAAAAJgEAAGRycy9lMm9E&#10;b2MueG1sUEsFBgAAAAAGAAYAWQEAAJQFAAAAAA==&#10;">
              <v:fill on="f" focussize="0,0"/>
              <v:stroke on="f" weight="0.5pt" joinstyle="round"/>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3</w:t>
                    </w:r>
                    <w:r>
                      <w:fldChar w:fldCharType="end"/>
                    </w:r>
                  </w:p>
                </w:txbxContent>
              </v:textbox>
            </v:rect>
          </w:pict>
        </mc:Fallback>
      </mc:AlternateContent>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ind w:firstLine="400"/>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4097655</wp:posOffset>
              </wp:positionH>
              <wp:positionV relativeFrom="paragraph">
                <wp:posOffset>99695</wp:posOffset>
              </wp:positionV>
              <wp:extent cx="1001395" cy="161925"/>
              <wp:effectExtent l="0" t="0" r="0" b="0"/>
              <wp:wrapNone/>
              <wp:docPr id="8" name="文本框 1"/>
              <wp:cNvGraphicFramePr/>
              <a:graphic xmlns:a="http://schemas.openxmlformats.org/drawingml/2006/main">
                <a:graphicData uri="http://schemas.microsoft.com/office/word/2010/wordprocessingShape">
                  <wps:wsp>
                    <wps:cNvSpPr/>
                    <wps:spPr>
                      <a:xfrm>
                        <a:off x="0" y="0"/>
                        <a:ext cx="1001267" cy="161925"/>
                      </a:xfrm>
                      <a:prstGeom prst="rect">
                        <a:avLst/>
                      </a:prstGeom>
                      <a:noFill/>
                      <a:ln w="6350" cap="flat" cmpd="sng">
                        <a:noFill/>
                        <a:prstDash val="solid"/>
                        <a:round/>
                      </a:ln>
                    </wps:spPr>
                    <wps:txbx>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a:noAutofit/>
                    </wps:bodyPr>
                  </wps:wsp>
                </a:graphicData>
              </a:graphic>
            </wp:anchor>
          </w:drawing>
        </mc:Choice>
        <mc:Fallback>
          <w:pict>
            <v:rect id="文本框 1" o:spid="_x0000_s1026" o:spt="1" style="position:absolute;left:0pt;margin-left:322.65pt;margin-top:7.85pt;height:12.75pt;width:78.85pt;mso-position-horizontal-relative:margin;mso-wrap-style:none;z-index:251659264;mso-width-relative:page;mso-height-relative:page;" filled="f" stroked="f" coordsize="21600,21600" o:gfxdata="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2ygC2QAAAAkBAAAPAAAAAAAAAAEAIAAAACIAAABkcnMvZG93bnJl&#10;di54bWxQSwECFAAUAAAACACHTuJAupa+9fwBAADpAwAADgAAAAAAAAABACAAAAAoAQAAZHJzL2Uy&#10;b0RvYy54bWxQSwUGAAAAAAYABgBZAQAAlgUAAAAA&#10;">
              <v:fill on="f" focussize="0,0"/>
              <v:stroke on="f" weight="0.5pt" joinstyle="round"/>
              <v:imagedata o:title=""/>
              <o:lock v:ext="edit" aspectratio="f"/>
              <v:textbox inset="0mm,0mm,0mm,0mm">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sz w:val="20"/>
        <w:lang w:val="en-US" w:eastAsia="zh-CN"/>
      </w:rPr>
      <w:t>露点在线监测装置嵌入式软件</w:t>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ind w:firstLine="400"/>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4097655</wp:posOffset>
              </wp:positionH>
              <wp:positionV relativeFrom="paragraph">
                <wp:posOffset>99695</wp:posOffset>
              </wp:positionV>
              <wp:extent cx="1001395" cy="161925"/>
              <wp:effectExtent l="0" t="0" r="0" b="0"/>
              <wp:wrapNone/>
              <wp:docPr id="5" name="文本框 1"/>
              <wp:cNvGraphicFramePr/>
              <a:graphic xmlns:a="http://schemas.openxmlformats.org/drawingml/2006/main">
                <a:graphicData uri="http://schemas.microsoft.com/office/word/2010/wordprocessingShape">
                  <wps:wsp>
                    <wps:cNvSpPr/>
                    <wps:spPr>
                      <a:xfrm>
                        <a:off x="0" y="0"/>
                        <a:ext cx="1001267" cy="161925"/>
                      </a:xfrm>
                      <a:prstGeom prst="rect">
                        <a:avLst/>
                      </a:prstGeom>
                      <a:noFill/>
                      <a:ln w="6350" cap="flat" cmpd="sng">
                        <a:noFill/>
                        <a:prstDash val="solid"/>
                        <a:round/>
                      </a:ln>
                    </wps:spPr>
                    <wps:txbx>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a:noAutofit/>
                    </wps:bodyPr>
                  </wps:wsp>
                </a:graphicData>
              </a:graphic>
            </wp:anchor>
          </w:drawing>
        </mc:Choice>
        <mc:Fallback>
          <w:pict>
            <v:rect id="文本框 1" o:spid="_x0000_s1026" o:spt="1" style="position:absolute;left:0pt;margin-left:322.65pt;margin-top:7.85pt;height:12.75pt;width:78.85pt;mso-position-horizontal-relative:margin;mso-wrap-style:none;z-index:251659264;mso-width-relative:page;mso-height-relative:page;" filled="f" stroked="f" coordsize="21600,21600" o:gfxdata="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2ygC2QAAAAkBAAAPAAAAAAAAAAEAIAAAACIAAABkcnMvZG93bnJl&#10;di54bWxQSwECFAAUAAAACACHTuJA+BPXX/wBAADpAwAADgAAAAAAAAABACAAAAAoAQAAZHJzL2Uy&#10;b0RvYy54bWxQSwUGAAAAAAYABgBZAQAAlgUAAAAA&#10;">
              <v:fill on="f" focussize="0,0"/>
              <v:stroke on="f" weight="0.5pt" joinstyle="round"/>
              <v:imagedata o:title=""/>
              <o:lock v:ext="edit" aspectratio="f"/>
              <v:textbox inset="0mm,0mm,0mm,0mm">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sz w:val="20"/>
        <w:lang w:val="en-US" w:eastAsia="zh-CN"/>
      </w:rPr>
      <w:t>露点在线监测装置嵌入式软件</w:t>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ind w:firstLine="400"/>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4097655</wp:posOffset>
              </wp:positionH>
              <wp:positionV relativeFrom="paragraph">
                <wp:posOffset>99695</wp:posOffset>
              </wp:positionV>
              <wp:extent cx="1001395" cy="161925"/>
              <wp:effectExtent l="0" t="0" r="0" b="0"/>
              <wp:wrapNone/>
              <wp:docPr id="1" name="文本框 1"/>
              <wp:cNvGraphicFramePr/>
              <a:graphic xmlns:a="http://schemas.openxmlformats.org/drawingml/2006/main">
                <a:graphicData uri="http://schemas.microsoft.com/office/word/2010/wordprocessingShape">
                  <wps:wsp>
                    <wps:cNvSpPr/>
                    <wps:spPr>
                      <a:xfrm>
                        <a:off x="0" y="0"/>
                        <a:ext cx="1001267" cy="161925"/>
                      </a:xfrm>
                      <a:prstGeom prst="rect">
                        <a:avLst/>
                      </a:prstGeom>
                      <a:noFill/>
                      <a:ln w="6350" cap="flat" cmpd="sng">
                        <a:noFill/>
                        <a:prstDash val="solid"/>
                        <a:round/>
                      </a:ln>
                    </wps:spPr>
                    <wps:txbx>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a:noAutofit/>
                    </wps:bodyPr>
                  </wps:wsp>
                </a:graphicData>
              </a:graphic>
            </wp:anchor>
          </w:drawing>
        </mc:Choice>
        <mc:Fallback>
          <w:pict>
            <v:rect id="文本框 1" o:spid="_x0000_s1026" o:spt="1" style="position:absolute;left:0pt;margin-left:322.65pt;margin-top:7.85pt;height:12.75pt;width:78.85pt;mso-position-horizontal-relative:margin;mso-wrap-style:none;z-index:251659264;mso-width-relative:page;mso-height-relative:page;" filled="f" stroked="f" coordsize="21600,21600" o:gfxdata="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2ygC2QAAAAkBAAAPAAAAAAAAAAEAIAAAACIAAABkcnMvZG93bnJl&#10;di54bWxQSwECFAAUAAAACACHTuJAd7adTPwBAADpAwAADgAAAAAAAAABACAAAAAoAQAAZHJzL2Uy&#10;b0RvYy54bWxQSwUGAAAAAAYABgBZAQAAlgUAAAAA&#10;">
              <v:fill on="f" focussize="0,0"/>
              <v:stroke on="f" weight="0.5pt" joinstyle="round"/>
              <v:imagedata o:title=""/>
              <o:lock v:ext="edit" aspectratio="f"/>
              <v:textbox inset="0mm,0mm,0mm,0mm">
                <w:txbxContent>
                  <w:p>
                    <w:pPr>
                      <w:pStyle w:val="9"/>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sz w:val="20"/>
        <w:lang w:val="en-US" w:eastAsia="zh-CN"/>
      </w:rPr>
      <w:t>露点在线监测装置嵌入式软件</w:t>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egacy w:legacy="1" w:legacySpace="0" w:legacyIndent="425"/>
      <w:lvlJc w:val="left"/>
      <w:pPr>
        <w:ind w:left="425" w:hanging="425"/>
      </w:pPr>
      <w:rPr>
        <w:rFonts w:hint="default"/>
      </w:rPr>
    </w:lvl>
    <w:lvl w:ilvl="1" w:tentative="0">
      <w:start w:val="1"/>
      <w:numFmt w:val="decimal"/>
      <w:suff w:val="nothing"/>
      <w:lvlText w:val="%1.%2"/>
      <w:legacy w:legacy="1" w:legacySpace="0" w:legacyIndent="567"/>
      <w:lvlJc w:val="left"/>
      <w:pPr>
        <w:ind w:left="567" w:hanging="567"/>
      </w:pPr>
      <w:rPr>
        <w:rFonts w:hint="default"/>
      </w:rPr>
    </w:lvl>
    <w:lvl w:ilvl="2" w:tentative="0">
      <w:start w:val="1"/>
      <w:numFmt w:val="decimal"/>
      <w:lvlText w:val="%1.%2.%3."/>
      <w:legacy w:legacy="1" w:legacySpace="0" w:legacyIndent="709"/>
      <w:lvlJc w:val="left"/>
      <w:pPr>
        <w:ind w:left="709" w:hanging="709"/>
      </w:pPr>
      <w:rPr>
        <w:rFonts w:hint="default"/>
      </w:rPr>
    </w:lvl>
    <w:lvl w:ilvl="3" w:tentative="0">
      <w:start w:val="1"/>
      <w:numFmt w:val="decimal"/>
      <w:lvlText w:val="%1.%2.%3.%4."/>
      <w:legacy w:legacy="1" w:legacySpace="0" w:legacyIndent="850"/>
      <w:lvlJc w:val="left"/>
      <w:pPr>
        <w:ind w:left="850" w:hanging="850"/>
      </w:pPr>
      <w:rPr>
        <w:rFonts w:hint="default"/>
      </w:rPr>
    </w:lvl>
    <w:lvl w:ilvl="4" w:tentative="0">
      <w:start w:val="1"/>
      <w:numFmt w:val="decimal"/>
      <w:lvlText w:val="%1.%2.%3.%4.%5."/>
      <w:legacy w:legacy="1" w:legacySpace="0" w:legacyIndent="991"/>
      <w:lvlJc w:val="left"/>
      <w:pPr>
        <w:ind w:left="991" w:hanging="991"/>
      </w:pPr>
      <w:rPr>
        <w:rFonts w:hint="default"/>
      </w:rPr>
    </w:lvl>
    <w:lvl w:ilvl="5" w:tentative="0">
      <w:start w:val="1"/>
      <w:numFmt w:val="decimal"/>
      <w:lvlText w:val="%1.%2.%3.%4.%5.%6."/>
      <w:legacy w:legacy="1" w:legacySpace="0" w:legacyIndent="1134"/>
      <w:lvlJc w:val="left"/>
      <w:pPr>
        <w:ind w:left="1134" w:hanging="1134"/>
      </w:pPr>
      <w:rPr>
        <w:rFonts w:hint="default"/>
      </w:rPr>
    </w:lvl>
    <w:lvl w:ilvl="6" w:tentative="0">
      <w:start w:val="1"/>
      <w:numFmt w:val="decimal"/>
      <w:lvlText w:val="%1.%2.%3.%4.%5.%6.%7."/>
      <w:legacy w:legacy="1" w:legacySpace="0" w:legacyIndent="1275"/>
      <w:lvlJc w:val="left"/>
      <w:pPr>
        <w:ind w:left="1275" w:hanging="1275"/>
      </w:pPr>
      <w:rPr>
        <w:rFonts w:hint="default"/>
      </w:rPr>
    </w:lvl>
    <w:lvl w:ilvl="7" w:tentative="0">
      <w:start w:val="1"/>
      <w:numFmt w:val="decimal"/>
      <w:lvlText w:val="%1.%2.%3.%4.%5.%6.%7.%8."/>
      <w:legacy w:legacy="1" w:legacySpace="0" w:legacyIndent="1418"/>
      <w:lvlJc w:val="left"/>
      <w:pPr>
        <w:ind w:left="1418" w:hanging="1418"/>
      </w:pPr>
      <w:rPr>
        <w:rFonts w:hint="default"/>
      </w:rPr>
    </w:lvl>
    <w:lvl w:ilvl="8" w:tentative="0">
      <w:start w:val="1"/>
      <w:numFmt w:val="decimal"/>
      <w:lvlText w:val="%1.%2.%3.%4.%5.%6.%7.%8.%9."/>
      <w:legacy w:legacy="1" w:legacySpace="0" w:legacyIndent="1558"/>
      <w:lvlJc w:val="left"/>
      <w:pPr>
        <w:ind w:left="1558" w:hanging="1558"/>
      </w:pPr>
      <w:rPr>
        <w:rFonts w:hint="default"/>
      </w:rPr>
    </w:lvl>
  </w:abstractNum>
  <w:abstractNum w:abstractNumId="1">
    <w:nsid w:val="0053208E"/>
    <w:multiLevelType w:val="singleLevel"/>
    <w:tmpl w:val="0053208E"/>
    <w:lvl w:ilvl="0" w:tentative="0">
      <w:start w:val="1"/>
      <w:numFmt w:val="decimal"/>
      <w:suff w:val="nothing"/>
      <w:lvlText w:val="%1."/>
      <w:legacy w:legacy="1" w:legacySpace="0" w:legacyIndent="425"/>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60"/>
  <w:drawingGridVerticalSpacing w:val="217"/>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ExpandShiftReturn/>
    <w:doNotWrapTextWithPunct/>
    <w:doNotUseEastAsianBreakRules/>
    <w:growAutofit/>
    <w:useFELayout/>
    <w:doNotUseIndentAsNumberingTabStop/>
    <w:compatSetting w:name="compatibilityMode" w:uri="http://schemas.microsoft.com/office/word" w:val="14"/>
  </w:compat>
  <w:docVars>
    <w:docVar w:name="commondata" w:val="eyJoZGlkIjoiNTQ0Y2JmNDgwNzNmNTUyNTg1NzZjZjhiZTUyMjc3OGEifQ=="/>
  </w:docVars>
  <w:rsids>
    <w:rsidRoot w:val="00A227D3"/>
    <w:rsid w:val="00013654"/>
    <w:rsid w:val="000A5F3E"/>
    <w:rsid w:val="000A6FBD"/>
    <w:rsid w:val="0019036A"/>
    <w:rsid w:val="001927FB"/>
    <w:rsid w:val="002D1E04"/>
    <w:rsid w:val="002F141B"/>
    <w:rsid w:val="00691851"/>
    <w:rsid w:val="0073462F"/>
    <w:rsid w:val="008E4EA6"/>
    <w:rsid w:val="00925A36"/>
    <w:rsid w:val="00993857"/>
    <w:rsid w:val="00A227D3"/>
    <w:rsid w:val="00AB4FBC"/>
    <w:rsid w:val="00CF3D5C"/>
    <w:rsid w:val="00DC77CC"/>
    <w:rsid w:val="00E12C37"/>
    <w:rsid w:val="00F1675C"/>
    <w:rsid w:val="00F2277A"/>
    <w:rsid w:val="02624152"/>
    <w:rsid w:val="0404054D"/>
    <w:rsid w:val="06CF4BD6"/>
    <w:rsid w:val="07470275"/>
    <w:rsid w:val="07820DE7"/>
    <w:rsid w:val="09776735"/>
    <w:rsid w:val="0D3606B5"/>
    <w:rsid w:val="0D4C1C87"/>
    <w:rsid w:val="0E920AEF"/>
    <w:rsid w:val="0EF20D01"/>
    <w:rsid w:val="10D17073"/>
    <w:rsid w:val="12FE7EC7"/>
    <w:rsid w:val="132A2A6A"/>
    <w:rsid w:val="133833D9"/>
    <w:rsid w:val="13DA623E"/>
    <w:rsid w:val="152C1C22"/>
    <w:rsid w:val="156D6CA6"/>
    <w:rsid w:val="16C60CFC"/>
    <w:rsid w:val="1A0F1C36"/>
    <w:rsid w:val="1BD9703F"/>
    <w:rsid w:val="1C1E0C92"/>
    <w:rsid w:val="1FA767A1"/>
    <w:rsid w:val="22160D89"/>
    <w:rsid w:val="22B3482A"/>
    <w:rsid w:val="2ADD6D1A"/>
    <w:rsid w:val="2F0306EB"/>
    <w:rsid w:val="30CE0333"/>
    <w:rsid w:val="38EC1BF9"/>
    <w:rsid w:val="3C2F62E6"/>
    <w:rsid w:val="3C905422"/>
    <w:rsid w:val="3CE8111C"/>
    <w:rsid w:val="402E3EC6"/>
    <w:rsid w:val="41326E0A"/>
    <w:rsid w:val="4244320D"/>
    <w:rsid w:val="42B1639B"/>
    <w:rsid w:val="42DE3997"/>
    <w:rsid w:val="4613720A"/>
    <w:rsid w:val="4667176C"/>
    <w:rsid w:val="46EF7D29"/>
    <w:rsid w:val="4B237D00"/>
    <w:rsid w:val="52397FF8"/>
    <w:rsid w:val="528F0E18"/>
    <w:rsid w:val="540F04DC"/>
    <w:rsid w:val="55254864"/>
    <w:rsid w:val="55D50038"/>
    <w:rsid w:val="571D6376"/>
    <w:rsid w:val="5D243653"/>
    <w:rsid w:val="5D4B55A0"/>
    <w:rsid w:val="61EE3471"/>
    <w:rsid w:val="63656759"/>
    <w:rsid w:val="63EC43A6"/>
    <w:rsid w:val="653B3C30"/>
    <w:rsid w:val="695A0B28"/>
    <w:rsid w:val="699851AD"/>
    <w:rsid w:val="6AFD5FDE"/>
    <w:rsid w:val="6C951287"/>
    <w:rsid w:val="6D1E0EEE"/>
    <w:rsid w:val="6E415143"/>
    <w:rsid w:val="6F490CF7"/>
    <w:rsid w:val="6FFD045F"/>
    <w:rsid w:val="71014000"/>
    <w:rsid w:val="721F58F6"/>
    <w:rsid w:val="768D1FF7"/>
    <w:rsid w:val="796075AF"/>
    <w:rsid w:val="7AC9170C"/>
    <w:rsid w:val="7F0D421A"/>
    <w:rsid w:val="7FD4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pPr>
    <w:rPr>
      <w:rFonts w:ascii="仿宋_GB2312" w:hAnsi="Times New Roman" w:eastAsia="仿宋_GB2312" w:cs="Arial"/>
      <w:kern w:val="2"/>
      <w:sz w:val="32"/>
      <w:szCs w:val="24"/>
      <w:lang w:val="en-US" w:eastAsia="zh-CN" w:bidi="ar-SA"/>
    </w:rPr>
  </w:style>
  <w:style w:type="paragraph" w:styleId="2">
    <w:name w:val="heading 1"/>
    <w:basedOn w:val="1"/>
    <w:next w:val="1"/>
    <w:autoRedefine/>
    <w:qFormat/>
    <w:uiPriority w:val="0"/>
    <w:pPr>
      <w:keepNext/>
      <w:keepLines/>
      <w:spacing w:line="578" w:lineRule="auto"/>
      <w:ind w:firstLine="0" w:firstLineChars="0"/>
      <w:outlineLvl w:val="0"/>
    </w:pPr>
    <w:rPr>
      <w:rFonts w:ascii="黑体" w:eastAsia="黑体"/>
      <w:bCs/>
      <w:kern w:val="44"/>
      <w:szCs w:val="44"/>
    </w:rPr>
  </w:style>
  <w:style w:type="paragraph" w:styleId="3">
    <w:name w:val="heading 2"/>
    <w:basedOn w:val="1"/>
    <w:next w:val="1"/>
    <w:qFormat/>
    <w:uiPriority w:val="0"/>
    <w:pPr>
      <w:keepNext/>
      <w:keepLines/>
      <w:spacing w:line="415" w:lineRule="auto"/>
      <w:ind w:firstLine="0" w:firstLineChars="0"/>
      <w:outlineLvl w:val="1"/>
    </w:pPr>
    <w:rPr>
      <w:rFonts w:ascii="楷体_GB2312" w:eastAsia="楷体_GB2312" w:cs="Times New Roman"/>
      <w:bCs/>
      <w:szCs w:val="32"/>
    </w:rPr>
  </w:style>
  <w:style w:type="paragraph" w:styleId="4">
    <w:name w:val="heading 3"/>
    <w:basedOn w:val="1"/>
    <w:next w:val="1"/>
    <w:autoRedefine/>
    <w:qFormat/>
    <w:uiPriority w:val="0"/>
    <w:pPr>
      <w:spacing w:beforeAutospacing="1" w:afterAutospacing="1"/>
      <w:outlineLvl w:val="2"/>
    </w:pPr>
    <w:rPr>
      <w:rFonts w:ascii="宋体" w:eastAsia="宋体" w:cs="宋体"/>
      <w:b/>
      <w:bCs/>
      <w:kern w:val="0"/>
      <w:sz w:val="27"/>
      <w:szCs w:val="27"/>
    </w:rPr>
  </w:style>
  <w:style w:type="paragraph" w:styleId="5">
    <w:name w:val="heading 4"/>
    <w:basedOn w:val="1"/>
    <w:next w:val="1"/>
    <w:qFormat/>
    <w:uiPriority w:val="0"/>
    <w:pPr>
      <w:spacing w:beforeAutospacing="1" w:afterAutospacing="1"/>
      <w:outlineLvl w:val="3"/>
    </w:pPr>
    <w:rPr>
      <w:rFonts w:ascii="宋体" w:eastAsia="宋体" w:cs="宋体"/>
      <w:b/>
      <w:bCs/>
      <w:kern w:val="0"/>
      <w:sz w:val="24"/>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toc 3"/>
    <w:basedOn w:val="1"/>
    <w:next w:val="1"/>
    <w:qFormat/>
    <w:uiPriority w:val="0"/>
    <w:pPr>
      <w:ind w:left="400" w:leftChars="400"/>
    </w:pPr>
  </w:style>
  <w:style w:type="paragraph" w:styleId="8">
    <w:name w:val="footer"/>
    <w:basedOn w:val="1"/>
    <w:autoRedefine/>
    <w:qFormat/>
    <w:uiPriority w:val="0"/>
    <w:pPr>
      <w:tabs>
        <w:tab w:val="center" w:pos="4153"/>
        <w:tab w:val="right" w:pos="8306"/>
      </w:tabs>
      <w:snapToGrid w:val="0"/>
    </w:pPr>
    <w:rPr>
      <w:sz w:val="18"/>
    </w:rPr>
  </w:style>
  <w:style w:type="paragraph" w:styleId="9">
    <w:name w:val="header"/>
    <w:basedOn w:val="1"/>
    <w:qFormat/>
    <w:uiPriority w:val="0"/>
    <w:pPr>
      <w:tabs>
        <w:tab w:val="center" w:pos="4153"/>
        <w:tab w:val="right" w:pos="8306"/>
      </w:tabs>
      <w:snapToGrid w:val="0"/>
    </w:pPr>
    <w:rPr>
      <w:sz w:val="18"/>
    </w:rPr>
  </w:style>
  <w:style w:type="paragraph" w:styleId="10">
    <w:name w:val="toc 1"/>
    <w:basedOn w:val="1"/>
    <w:next w:val="1"/>
    <w:qFormat/>
    <w:uiPriority w:val="0"/>
  </w:style>
  <w:style w:type="paragraph" w:styleId="11">
    <w:name w:val="toc 2"/>
    <w:basedOn w:val="1"/>
    <w:next w:val="1"/>
    <w:qFormat/>
    <w:uiPriority w:val="0"/>
    <w:pPr>
      <w:ind w:left="200" w:leftChars="200"/>
    </w:pPr>
  </w:style>
  <w:style w:type="paragraph" w:styleId="12">
    <w:name w:val="Normal (Web)"/>
    <w:basedOn w:val="1"/>
    <w:autoRedefine/>
    <w:qFormat/>
    <w:uiPriority w:val="0"/>
    <w:pPr>
      <w:spacing w:beforeAutospacing="1" w:afterAutospacing="1"/>
    </w:pPr>
    <w:rPr>
      <w:rFonts w:cs="Times New Roman"/>
      <w:kern w:val="0"/>
    </w:rPr>
  </w:style>
  <w:style w:type="character" w:styleId="15">
    <w:name w:val="Strong"/>
    <w:basedOn w:val="14"/>
    <w:autoRedefine/>
    <w:qFormat/>
    <w:uiPriority w:val="0"/>
    <w:rPr>
      <w:b/>
    </w:rPr>
  </w:style>
  <w:style w:type="character" w:styleId="16">
    <w:name w:val="Hyperlink"/>
    <w:basedOn w:val="14"/>
    <w:autoRedefine/>
    <w:qFormat/>
    <w:uiPriority w:val="0"/>
    <w:rPr>
      <w:color w:val="0563C1"/>
      <w:u w:val="single"/>
    </w:rPr>
  </w:style>
  <w:style w:type="character" w:styleId="17">
    <w:name w:val="HTML Code"/>
    <w:basedOn w:val="14"/>
    <w:qFormat/>
    <w:uiPriority w:val="0"/>
    <w:rPr>
      <w:rFonts w:ascii="Courier New" w:hAnsi="Courier New"/>
      <w:sz w:val="20"/>
    </w:rPr>
  </w:style>
  <w:style w:type="paragraph" w:customStyle="1" w:styleId="18">
    <w:name w:val="TOC 标题1"/>
    <w:basedOn w:val="2"/>
    <w:next w:val="1"/>
    <w:autoRedefine/>
    <w:qFormat/>
    <w:uiPriority w:val="0"/>
    <w:pPr>
      <w:widowControl/>
      <w:spacing w:before="240" w:line="259" w:lineRule="auto"/>
      <w:outlineLvl w:val="9"/>
    </w:pPr>
    <w:rPr>
      <w:rFonts w:ascii="Calibri Light" w:hAnsi="Calibri Light" w:eastAsia="宋体" w:cs="Times New Roman"/>
      <w:bCs w:val="0"/>
      <w:color w:val="2E75B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502</Words>
  <Characters>2866</Characters>
  <Lines>23</Lines>
  <Paragraphs>6</Paragraphs>
  <TotalTime>91</TotalTime>
  <ScaleCrop>false</ScaleCrop>
  <LinksUpToDate>false</LinksUpToDate>
  <CharactersWithSpaces>3362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2024-01-29T01:54:00Z</dcterms:created>
  <dc:creator>Apache POI</dc:creator>
  <cp:lastModifiedBy>北城</cp:lastModifiedBy>
  <dcterms:modified xsi:type="dcterms:W3CDTF">2024-02-27T10:32:21Z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D887676F9313473693B71AA325169411_13</vt:lpwstr>
  </property>
</Properties>
</file>