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50A" w:rsidRDefault="00666194">
      <w:pPr>
        <w:rPr>
          <w:rFonts w:ascii="Helvetica" w:hAnsi="Helvetica" w:cs="Helvetica"/>
          <w:color w:val="33353C"/>
          <w:sz w:val="23"/>
          <w:szCs w:val="23"/>
        </w:rPr>
      </w:pPr>
      <w:r>
        <w:rPr>
          <w:rFonts w:ascii="Helvetica" w:hAnsi="Helvetica" w:cs="Helvetica"/>
          <w:color w:val="33353C"/>
          <w:sz w:val="23"/>
          <w:szCs w:val="23"/>
        </w:rPr>
        <w:t>经济史就是利率史。我们能从历史中学到的就是我们不能从历史中学到什么。就像那位英年早逝的周期天王说的，人生不过是一次康波。你出生在哪个康波里，你能活着经历多少周期，这都是命。一切终将幻灭，但这并不能妨碍我们对过程的追逐！</w:t>
      </w:r>
      <w:r>
        <w:rPr>
          <w:rFonts w:ascii="Helvetica" w:hAnsi="Helvetica" w:cs="Helvetica"/>
          <w:color w:val="33353C"/>
          <w:sz w:val="23"/>
          <w:szCs w:val="23"/>
        </w:rPr>
        <w:t>2017</w:t>
      </w:r>
      <w:r>
        <w:rPr>
          <w:rFonts w:ascii="Helvetica" w:hAnsi="Helvetica" w:cs="Helvetica"/>
          <w:color w:val="33353C"/>
          <w:sz w:val="23"/>
          <w:szCs w:val="23"/>
        </w:rPr>
        <w:t>，与大家共勉。</w:t>
      </w:r>
    </w:p>
    <w:p w:rsidR="00B9050A" w:rsidRDefault="00B9050A">
      <w:pPr>
        <w:rPr>
          <w:rFonts w:ascii="Helvetica" w:hAnsi="Helvetica" w:cs="Helvetica"/>
          <w:color w:val="33353C"/>
          <w:sz w:val="23"/>
          <w:szCs w:val="23"/>
        </w:rPr>
      </w:pPr>
    </w:p>
    <w:p w:rsidR="00B9050A" w:rsidRDefault="00666194">
      <w:r>
        <w:rPr>
          <w:noProof/>
        </w:rPr>
        <w:drawing>
          <wp:inline distT="0" distB="0" distL="0" distR="0">
            <wp:extent cx="4572000" cy="2576195"/>
            <wp:effectExtent l="0" t="0" r="0" b="0"/>
            <wp:docPr id="1" name="图片 1" descr="https://xqimg.imedao.com/1595f9b164415b63fd04602f.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xqimg.imedao.com/1595f9b164415b63fd04602f.jpg!custo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72000" cy="2576195"/>
                    </a:xfrm>
                    <a:prstGeom prst="rect">
                      <a:avLst/>
                    </a:prstGeom>
                    <a:noFill/>
                    <a:ln>
                      <a:noFill/>
                    </a:ln>
                  </pic:spPr>
                </pic:pic>
              </a:graphicData>
            </a:graphic>
          </wp:inline>
        </w:drawing>
      </w:r>
    </w:p>
    <w:p w:rsidR="00B9050A" w:rsidRDefault="00B9050A"/>
    <w:p w:rsidR="00B9050A" w:rsidRDefault="00B9050A">
      <w:pPr>
        <w:rPr>
          <w:rFonts w:hint="eastAsia"/>
        </w:rPr>
      </w:pPr>
    </w:p>
    <w:p w:rsidR="00D438E9" w:rsidRDefault="00D438E9">
      <w:pPr>
        <w:rPr>
          <w:rFonts w:hint="eastAsia"/>
        </w:rPr>
      </w:pPr>
    </w:p>
    <w:p w:rsidR="00D438E9" w:rsidRDefault="00D438E9" w:rsidP="00D438E9">
      <w:pPr>
        <w:pStyle w:val="1"/>
        <w:spacing w:before="0" w:after="0" w:line="360" w:lineRule="atLeast"/>
        <w:textAlignment w:val="baseline"/>
        <w:rPr>
          <w:rFonts w:ascii="Helvetica Neue" w:hAnsi="Helvetica Neue"/>
          <w:color w:val="333333"/>
        </w:rPr>
      </w:pPr>
      <w:hyperlink r:id="rId10" w:tgtFrame="_blank" w:history="1">
        <w:r>
          <w:rPr>
            <w:rStyle w:val="a9"/>
            <w:rFonts w:ascii="inherit" w:hAnsi="inherit"/>
            <w:color w:val="0066CC"/>
            <w:bdr w:val="none" w:sz="0" w:space="0" w:color="auto" w:frame="1"/>
          </w:rPr>
          <w:t>毒鸡汤</w:t>
        </w:r>
      </w:hyperlink>
    </w:p>
    <w:p w:rsidR="00D438E9" w:rsidRDefault="001205E8">
      <w:pPr>
        <w:rPr>
          <w:rFonts w:hint="eastAsia"/>
        </w:rPr>
      </w:pPr>
      <w:r>
        <w:rPr>
          <w:rFonts w:ascii="Helvetica Neue" w:hAnsi="Helvetica Neue"/>
          <w:color w:val="333333"/>
          <w:szCs w:val="21"/>
        </w:rPr>
        <w:t>内啥，反复重复这些话。</w:t>
      </w:r>
      <w:r>
        <w:rPr>
          <w:rFonts w:ascii="Helvetica Neue" w:hAnsi="Helvetica Neue"/>
          <w:color w:val="333333"/>
          <w:szCs w:val="21"/>
        </w:rPr>
        <w:br/>
      </w:r>
      <w:r>
        <w:rPr>
          <w:rFonts w:ascii="Helvetica Neue" w:hAnsi="Helvetica Neue"/>
          <w:color w:val="333333"/>
          <w:szCs w:val="21"/>
        </w:rPr>
        <w:t>富二代和财务自由的人其实没必要关注我，我大部分帖子都是写给像我一样的穷人看的。</w:t>
      </w:r>
      <w:r>
        <w:rPr>
          <w:rFonts w:ascii="Helvetica Neue" w:hAnsi="Helvetica Neue"/>
          <w:color w:val="333333"/>
          <w:szCs w:val="21"/>
        </w:rPr>
        <w:br/>
      </w:r>
      <w:r>
        <w:rPr>
          <w:rFonts w:ascii="Helvetica Neue" w:hAnsi="Helvetica Neue"/>
          <w:color w:val="333333"/>
          <w:szCs w:val="21"/>
        </w:rPr>
        <w:t>我还是那个观点，作为穷人，问清楚自己，投资是为了理财还是为了做点大事？是为了苟且还是为了翻身？</w:t>
      </w:r>
      <w:r>
        <w:rPr>
          <w:rFonts w:ascii="Helvetica Neue" w:hAnsi="Helvetica Neue"/>
          <w:color w:val="333333"/>
          <w:szCs w:val="21"/>
        </w:rPr>
        <w:br/>
      </w:r>
      <w:r>
        <w:rPr>
          <w:rFonts w:ascii="Helvetica Neue" w:hAnsi="Helvetica Neue"/>
          <w:color w:val="333333"/>
          <w:szCs w:val="21"/>
        </w:rPr>
        <w:t>如果你要做大事，要翻身，要财务自由，那么不要相信什么</w:t>
      </w:r>
      <w:r>
        <w:rPr>
          <w:rFonts w:ascii="Helvetica Neue" w:hAnsi="Helvetica Neue"/>
          <w:color w:val="333333"/>
          <w:szCs w:val="21"/>
        </w:rPr>
        <w:t>“</w:t>
      </w:r>
      <w:r>
        <w:rPr>
          <w:rFonts w:ascii="Helvetica Neue" w:hAnsi="Helvetica Neue"/>
          <w:color w:val="333333"/>
          <w:szCs w:val="21"/>
        </w:rPr>
        <w:t>复利缓慢致富</w:t>
      </w:r>
      <w:r>
        <w:rPr>
          <w:rFonts w:ascii="Helvetica Neue" w:hAnsi="Helvetica Neue"/>
          <w:color w:val="333333"/>
          <w:szCs w:val="21"/>
        </w:rPr>
        <w:t>”</w:t>
      </w:r>
      <w:r>
        <w:rPr>
          <w:rFonts w:ascii="Helvetica Neue" w:hAnsi="Helvetica Neue"/>
          <w:color w:val="333333"/>
          <w:szCs w:val="21"/>
        </w:rPr>
        <w:t>的鸡汤。</w:t>
      </w:r>
      <w:r>
        <w:rPr>
          <w:rFonts w:ascii="Helvetica Neue" w:hAnsi="Helvetica Neue"/>
          <w:color w:val="333333"/>
          <w:szCs w:val="21"/>
        </w:rPr>
        <w:br/>
      </w:r>
      <w:r>
        <w:rPr>
          <w:rFonts w:ascii="Helvetica Neue" w:hAnsi="Helvetica Neue"/>
          <w:color w:val="333333"/>
          <w:szCs w:val="21"/>
        </w:rPr>
        <w:t>投资和创业，对于穷人来讲原理是一样的，要想把大事干成，只有孤注一掷满仓加杠杆一条路，其他路都是屁话，都是骗人的智障言论。</w:t>
      </w:r>
      <w:r>
        <w:rPr>
          <w:rFonts w:ascii="Helvetica Neue" w:hAnsi="Helvetica Neue"/>
          <w:color w:val="333333"/>
          <w:szCs w:val="21"/>
        </w:rPr>
        <w:br/>
      </w:r>
      <w:r>
        <w:rPr>
          <w:rFonts w:ascii="Helvetica Neue" w:hAnsi="Helvetica Neue"/>
          <w:color w:val="333333"/>
          <w:szCs w:val="21"/>
        </w:rPr>
        <w:t>只有翻了身才有资格谈配置。</w:t>
      </w:r>
      <w:r>
        <w:rPr>
          <w:rFonts w:ascii="Helvetica Neue" w:hAnsi="Helvetica Neue"/>
          <w:color w:val="333333"/>
          <w:szCs w:val="21"/>
        </w:rPr>
        <w:br/>
      </w:r>
      <w:r>
        <w:rPr>
          <w:rFonts w:ascii="Helvetica Neue" w:hAnsi="Helvetica Neue"/>
          <w:color w:val="333333"/>
          <w:szCs w:val="21"/>
        </w:rPr>
        <w:t>对于创业者来讲，专注于一件事就相当于满仓，把自己所有的时间，人脉都扑进去就是加杠杆。即便世界上最成功的多元化企业理查德布兰森，发家翻身的时候都是这么做的。</w:t>
      </w:r>
      <w:r>
        <w:rPr>
          <w:rFonts w:ascii="Helvetica Neue" w:hAnsi="Helvetica Neue"/>
          <w:color w:val="333333"/>
          <w:szCs w:val="21"/>
        </w:rPr>
        <w:br/>
      </w:r>
      <w:r>
        <w:rPr>
          <w:rFonts w:ascii="Helvetica Neue" w:hAnsi="Helvetica Neue"/>
          <w:color w:val="333333"/>
          <w:szCs w:val="21"/>
        </w:rPr>
        <w:t>千万不要相信</w:t>
      </w:r>
      <w:r>
        <w:rPr>
          <w:rFonts w:ascii="Helvetica Neue" w:hAnsi="Helvetica Neue"/>
          <w:color w:val="333333"/>
          <w:szCs w:val="21"/>
        </w:rPr>
        <w:t>“</w:t>
      </w:r>
      <w:r>
        <w:rPr>
          <w:rFonts w:ascii="Helvetica Neue" w:hAnsi="Helvetica Neue"/>
          <w:color w:val="333333"/>
          <w:szCs w:val="21"/>
        </w:rPr>
        <w:t>做大概率的事</w:t>
      </w:r>
      <w:r>
        <w:rPr>
          <w:rFonts w:ascii="Helvetica Neue" w:hAnsi="Helvetica Neue"/>
          <w:color w:val="333333"/>
          <w:szCs w:val="21"/>
        </w:rPr>
        <w:t>”</w:t>
      </w:r>
      <w:r>
        <w:rPr>
          <w:rFonts w:ascii="Helvetica Neue" w:hAnsi="Helvetica Neue"/>
          <w:color w:val="333333"/>
          <w:szCs w:val="21"/>
        </w:rPr>
        <w:t>这种话，当你问清楚自己，是不是真的想要做点大事情，搞点大财富，要财务自由。</w:t>
      </w:r>
      <w:r>
        <w:rPr>
          <w:rFonts w:ascii="Helvetica Neue" w:hAnsi="Helvetica Neue"/>
          <w:color w:val="333333"/>
          <w:szCs w:val="21"/>
        </w:rPr>
        <w:br/>
      </w:r>
      <w:r>
        <w:rPr>
          <w:rFonts w:ascii="Helvetica Neue" w:hAnsi="Helvetica Neue"/>
          <w:color w:val="333333"/>
          <w:szCs w:val="21"/>
        </w:rPr>
        <w:t>如果是，那么必须明白一个定理，不管是做大事情还是搞大财富，都和搞大媳妇的肚子不一样，是超小概率事件。大概率发财的机会</w:t>
      </w:r>
      <w:r>
        <w:rPr>
          <w:rFonts w:ascii="Helvetica Neue" w:hAnsi="Helvetica Neue"/>
          <w:color w:val="333333"/>
          <w:szCs w:val="21"/>
        </w:rPr>
        <w:t>50%</w:t>
      </w:r>
      <w:r>
        <w:rPr>
          <w:rFonts w:ascii="Helvetica Neue" w:hAnsi="Helvetica Neue"/>
          <w:color w:val="333333"/>
          <w:szCs w:val="21"/>
        </w:rPr>
        <w:t>进刑法了，</w:t>
      </w:r>
      <w:r>
        <w:rPr>
          <w:rFonts w:ascii="Helvetica Neue" w:hAnsi="Helvetica Neue"/>
          <w:color w:val="333333"/>
          <w:szCs w:val="21"/>
        </w:rPr>
        <w:t>50%</w:t>
      </w:r>
      <w:r>
        <w:rPr>
          <w:rFonts w:ascii="Helvetica Neue" w:hAnsi="Helvetica Neue"/>
          <w:color w:val="333333"/>
          <w:szCs w:val="21"/>
        </w:rPr>
        <w:t>留给烧得起钱的富人了，和你没关系。</w:t>
      </w:r>
      <w:r>
        <w:rPr>
          <w:rFonts w:ascii="Helvetica Neue" w:hAnsi="Helvetica Neue"/>
          <w:color w:val="333333"/>
          <w:szCs w:val="21"/>
        </w:rPr>
        <w:br/>
      </w:r>
      <w:r>
        <w:rPr>
          <w:rFonts w:ascii="Helvetica Neue" w:hAnsi="Helvetica Neue"/>
          <w:color w:val="333333"/>
          <w:szCs w:val="21"/>
        </w:rPr>
        <w:t>那么，如果输了怎么办？</w:t>
      </w:r>
      <w:r>
        <w:rPr>
          <w:rFonts w:ascii="Helvetica Neue" w:hAnsi="Helvetica Neue"/>
          <w:color w:val="333333"/>
          <w:szCs w:val="21"/>
        </w:rPr>
        <w:br/>
      </w:r>
      <w:r>
        <w:rPr>
          <w:rFonts w:ascii="Helvetica Neue" w:hAnsi="Helvetica Neue"/>
          <w:color w:val="333333"/>
          <w:szCs w:val="21"/>
        </w:rPr>
        <w:t>输了下海干活呗。</w:t>
      </w:r>
      <w:r w:rsidR="00B9219C">
        <w:rPr>
          <w:noProof/>
        </w:rPr>
        <w:drawing>
          <wp:inline distT="0" distB="0" distL="0" distR="0">
            <wp:extent cx="238539" cy="238539"/>
            <wp:effectExtent l="0" t="0" r="9525" b="9525"/>
            <wp:docPr id="5" name="图片 5"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抠鼻]"/>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478" cy="238478"/>
                    </a:xfrm>
                    <a:prstGeom prst="rect">
                      <a:avLst/>
                    </a:prstGeom>
                    <a:noFill/>
                    <a:ln>
                      <a:noFill/>
                    </a:ln>
                  </pic:spPr>
                </pic:pic>
              </a:graphicData>
            </a:graphic>
          </wp:inline>
        </w:drawing>
      </w:r>
      <w:r>
        <w:rPr>
          <w:rFonts w:ascii="Helvetica Neue" w:hAnsi="Helvetica Neue"/>
          <w:color w:val="333333"/>
          <w:szCs w:val="21"/>
        </w:rPr>
        <w:br/>
      </w:r>
      <w:r>
        <w:rPr>
          <w:rFonts w:ascii="Helvetica Neue" w:hAnsi="Helvetica Neue"/>
          <w:color w:val="333333"/>
          <w:szCs w:val="21"/>
        </w:rPr>
        <w:lastRenderedPageBreak/>
        <w:t>输不起的人绝不会有赢的机会。</w:t>
      </w:r>
      <w:r>
        <w:rPr>
          <w:rFonts w:ascii="Helvetica Neue" w:hAnsi="Helvetica Neue"/>
          <w:color w:val="333333"/>
          <w:szCs w:val="21"/>
        </w:rPr>
        <w:br/>
      </w:r>
      <w:r>
        <w:rPr>
          <w:rFonts w:ascii="Helvetica Neue" w:hAnsi="Helvetica Neue"/>
          <w:color w:val="333333"/>
          <w:szCs w:val="21"/>
        </w:rPr>
        <w:t>要不为什么书呆子发财难呢。</w:t>
      </w:r>
      <w:r>
        <w:rPr>
          <w:noProof/>
        </w:rPr>
        <w:drawing>
          <wp:inline distT="0" distB="0" distL="0" distR="0">
            <wp:extent cx="230505" cy="230505"/>
            <wp:effectExtent l="0" t="0" r="0" b="0"/>
            <wp:docPr id="2" name="图片 2"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摊手]"/>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Pr>
          <w:rFonts w:ascii="Helvetica Neue" w:hAnsi="Helvetica Neue"/>
          <w:color w:val="333333"/>
          <w:szCs w:val="21"/>
        </w:rPr>
        <w:br/>
      </w:r>
      <w:r>
        <w:rPr>
          <w:rFonts w:ascii="Helvetica Neue" w:hAnsi="Helvetica Neue"/>
          <w:color w:val="333333"/>
          <w:szCs w:val="21"/>
        </w:rPr>
        <w:t>现在整天满口</w:t>
      </w:r>
      <w:r>
        <w:rPr>
          <w:rFonts w:ascii="Helvetica Neue" w:hAnsi="Helvetica Neue"/>
          <w:color w:val="333333"/>
          <w:szCs w:val="21"/>
        </w:rPr>
        <w:t>“</w:t>
      </w:r>
      <w:r>
        <w:rPr>
          <w:rFonts w:ascii="Helvetica Neue" w:hAnsi="Helvetica Neue"/>
          <w:color w:val="333333"/>
          <w:szCs w:val="21"/>
        </w:rPr>
        <w:t>分散投资</w:t>
      </w:r>
      <w:r>
        <w:rPr>
          <w:rFonts w:ascii="Helvetica Neue" w:hAnsi="Helvetica Neue"/>
          <w:color w:val="333333"/>
          <w:szCs w:val="21"/>
        </w:rPr>
        <w:t>”</w:t>
      </w:r>
      <w:r>
        <w:rPr>
          <w:rFonts w:ascii="Helvetica Neue" w:hAnsi="Helvetica Neue"/>
          <w:color w:val="333333"/>
          <w:szCs w:val="21"/>
        </w:rPr>
        <w:t>的富人，哪个创业的时候是</w:t>
      </w:r>
      <w:r>
        <w:rPr>
          <w:rFonts w:ascii="Helvetica Neue" w:hAnsi="Helvetica Neue"/>
          <w:color w:val="333333"/>
          <w:szCs w:val="21"/>
        </w:rPr>
        <w:t>“</w:t>
      </w:r>
      <w:r>
        <w:rPr>
          <w:rFonts w:ascii="Helvetica Neue" w:hAnsi="Helvetica Neue"/>
          <w:color w:val="333333"/>
          <w:szCs w:val="21"/>
        </w:rPr>
        <w:t>分散</w:t>
      </w:r>
      <w:r>
        <w:rPr>
          <w:rFonts w:ascii="Helvetica Neue" w:hAnsi="Helvetica Neue"/>
          <w:color w:val="333333"/>
          <w:szCs w:val="21"/>
        </w:rPr>
        <w:t>”</w:t>
      </w:r>
      <w:r>
        <w:rPr>
          <w:rFonts w:ascii="Helvetica Neue" w:hAnsi="Helvetica Neue"/>
          <w:color w:val="333333"/>
          <w:szCs w:val="21"/>
        </w:rPr>
        <w:t>创业的你告诉我？？</w:t>
      </w:r>
      <w:r>
        <w:rPr>
          <w:rFonts w:ascii="Helvetica Neue" w:hAnsi="Helvetica Neue"/>
          <w:color w:val="333333"/>
          <w:szCs w:val="21"/>
        </w:rPr>
        <w:br/>
      </w:r>
      <w:r>
        <w:rPr>
          <w:rFonts w:ascii="Helvetica Neue" w:hAnsi="Helvetica Neue"/>
          <w:color w:val="333333"/>
          <w:szCs w:val="21"/>
        </w:rPr>
        <w:t>没错我现在就在做一项投资，就是给和我一样的穷人打毒鸡汤。</w:t>
      </w:r>
      <w:r>
        <w:rPr>
          <w:rFonts w:ascii="Helvetica Neue" w:hAnsi="Helvetica Neue"/>
          <w:color w:val="333333"/>
          <w:szCs w:val="21"/>
        </w:rPr>
        <w:br/>
      </w:r>
      <w:r>
        <w:rPr>
          <w:rFonts w:ascii="Helvetica Neue" w:hAnsi="Helvetica Neue"/>
          <w:color w:val="333333"/>
          <w:szCs w:val="21"/>
        </w:rPr>
        <w:t>希望有一天哪一位富了可以带我出苦海。</w:t>
      </w:r>
      <w:r>
        <w:rPr>
          <w:rFonts w:ascii="Helvetica Neue" w:hAnsi="Helvetica Neue"/>
          <w:color w:val="333333"/>
          <w:szCs w:val="21"/>
        </w:rPr>
        <w:br/>
      </w:r>
      <w:r>
        <w:rPr>
          <w:rFonts w:ascii="Helvetica Neue" w:hAnsi="Helvetica Neue"/>
          <w:color w:val="333333"/>
          <w:szCs w:val="21"/>
        </w:rPr>
        <w:t>苟富贵，勿相忘啊同志们！</w:t>
      </w:r>
    </w:p>
    <w:p w:rsidR="00D438E9" w:rsidRDefault="00D438E9">
      <w:pPr>
        <w:rPr>
          <w:rFonts w:hint="eastAsia"/>
        </w:rPr>
      </w:pPr>
    </w:p>
    <w:p w:rsidR="001205E8" w:rsidRDefault="001205E8">
      <w:pPr>
        <w:rPr>
          <w:rFonts w:hint="eastAsia"/>
        </w:rPr>
      </w:pPr>
    </w:p>
    <w:p w:rsidR="001205E8" w:rsidRDefault="001205E8" w:rsidP="001205E8">
      <w:pPr>
        <w:pStyle w:val="4"/>
        <w:spacing w:before="0" w:beforeAutospacing="0" w:after="0" w:afterAutospacing="0" w:line="300" w:lineRule="atLeast"/>
        <w:textAlignment w:val="baseline"/>
        <w:rPr>
          <w:rFonts w:ascii="inherit" w:hAnsi="inherit"/>
          <w:color w:val="181818"/>
        </w:rPr>
      </w:pPr>
      <w:hyperlink r:id="rId13" w:tgtFrame="_blank" w:history="1">
        <w:r>
          <w:rPr>
            <w:rStyle w:val="a9"/>
            <w:rFonts w:ascii="inherit" w:hAnsi="inherit"/>
            <w:color w:val="0055AA"/>
            <w:bdr w:val="none" w:sz="0" w:space="0" w:color="auto" w:frame="1"/>
          </w:rPr>
          <w:t>Q</w:t>
        </w:r>
        <w:r>
          <w:rPr>
            <w:rStyle w:val="a9"/>
            <w:rFonts w:ascii="inherit" w:hAnsi="inherit"/>
            <w:color w:val="0055AA"/>
            <w:bdr w:val="none" w:sz="0" w:space="0" w:color="auto" w:frame="1"/>
          </w:rPr>
          <w:t>版鱼</w:t>
        </w:r>
      </w:hyperlink>
      <w:r>
        <w:rPr>
          <w:rFonts w:ascii="inherit" w:hAnsi="inherit"/>
          <w:color w:val="181818"/>
        </w:rPr>
        <w:t>:</w:t>
      </w:r>
    </w:p>
    <w:p w:rsidR="001205E8" w:rsidRDefault="001205E8" w:rsidP="001205E8">
      <w:pPr>
        <w:spacing w:line="360" w:lineRule="atLeast"/>
        <w:textAlignment w:val="baseline"/>
        <w:rPr>
          <w:rFonts w:ascii="inherit" w:hAnsi="inherit"/>
          <w:color w:val="191919"/>
          <w:szCs w:val="21"/>
        </w:rPr>
      </w:pPr>
      <w:r>
        <w:rPr>
          <w:rFonts w:ascii="inherit" w:hAnsi="inherit"/>
          <w:i/>
          <w:iCs/>
          <w:color w:val="191919"/>
          <w:szCs w:val="21"/>
          <w:bdr w:val="none" w:sz="0" w:space="0" w:color="auto" w:frame="1"/>
        </w:rPr>
        <w:t>不写杠杆赌输是啥鬼样迈，果然够毒</w:t>
      </w:r>
      <w:r>
        <w:rPr>
          <w:rFonts w:ascii="inherit" w:hAnsi="inherit" w:hint="eastAsia"/>
          <w:i/>
          <w:iCs/>
          <w:noProof/>
          <w:color w:val="191919"/>
          <w:szCs w:val="21"/>
          <w:bdr w:val="none" w:sz="0" w:space="0" w:color="auto" w:frame="1"/>
        </w:rPr>
        <w:drawing>
          <wp:inline distT="0" distB="0" distL="0" distR="0">
            <wp:extent cx="230505" cy="230505"/>
            <wp:effectExtent l="0" t="0" r="0" b="0"/>
            <wp:docPr id="4" name="图片 4"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吐血]"/>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rsidR="001205E8" w:rsidRDefault="00ED151A" w:rsidP="00ED151A">
      <w:pPr>
        <w:textAlignment w:val="baseline"/>
        <w:rPr>
          <w:rFonts w:ascii="inherit" w:hAnsi="inherit"/>
          <w:color w:val="888888"/>
          <w:sz w:val="20"/>
          <w:szCs w:val="20"/>
        </w:rPr>
      </w:pPr>
      <w:r>
        <w:rPr>
          <w:rStyle w:val="time"/>
          <w:rFonts w:ascii="inherit" w:hAnsi="inherit" w:hint="eastAsia"/>
          <w:color w:val="888888"/>
          <w:sz w:val="20"/>
          <w:szCs w:val="20"/>
          <w:bdr w:val="none" w:sz="0" w:space="0" w:color="auto" w:frame="1"/>
        </w:rPr>
        <w:t xml:space="preserve">2018-01-23 </w:t>
      </w:r>
      <w:r w:rsidR="001205E8">
        <w:rPr>
          <w:rStyle w:val="time"/>
          <w:rFonts w:ascii="inherit" w:hAnsi="inherit"/>
          <w:color w:val="888888"/>
          <w:sz w:val="20"/>
          <w:szCs w:val="20"/>
          <w:bdr w:val="none" w:sz="0" w:space="0" w:color="auto" w:frame="1"/>
        </w:rPr>
        <w:t>07:04</w:t>
      </w:r>
      <w:bookmarkStart w:id="0" w:name="_GoBack"/>
      <w:bookmarkEnd w:id="0"/>
    </w:p>
    <w:p w:rsidR="001205E8" w:rsidRDefault="001205E8">
      <w:pPr>
        <w:rPr>
          <w:rFonts w:hint="eastAsia"/>
        </w:rPr>
      </w:pPr>
    </w:p>
    <w:p w:rsidR="001205E8" w:rsidRDefault="001205E8">
      <w:pPr>
        <w:rPr>
          <w:rFonts w:hint="eastAsia"/>
        </w:rPr>
      </w:pPr>
    </w:p>
    <w:p w:rsidR="001205E8" w:rsidRDefault="001205E8"/>
    <w:p w:rsidR="00B9050A" w:rsidRDefault="00B9050A"/>
    <w:p w:rsidR="00B9050A" w:rsidRDefault="00666194">
      <w:r>
        <w:rPr>
          <w:rFonts w:hint="eastAsia"/>
        </w:rPr>
        <w:t>刻意练习</w:t>
      </w:r>
    </w:p>
    <w:p w:rsidR="00B9050A" w:rsidRDefault="00666194">
      <w:r>
        <w:rPr>
          <w:rFonts w:hint="eastAsia"/>
        </w:rPr>
        <w:t>为了提高能力而被刻意设计出来的练习。</w:t>
      </w:r>
    </w:p>
    <w:p w:rsidR="00B9050A" w:rsidRDefault="00B9050A"/>
    <w:p w:rsidR="00B9050A" w:rsidRDefault="00B9050A"/>
    <w:p w:rsidR="00B9050A" w:rsidRDefault="00666194">
      <w:r>
        <w:rPr>
          <w:rFonts w:hint="eastAsia"/>
        </w:rPr>
        <w:t>三个要点：</w:t>
      </w:r>
    </w:p>
    <w:p w:rsidR="00B9050A" w:rsidRDefault="00666194">
      <w:pPr>
        <w:pStyle w:val="aa"/>
        <w:numPr>
          <w:ilvl w:val="0"/>
          <w:numId w:val="1"/>
        </w:numPr>
        <w:ind w:firstLineChars="0"/>
      </w:pPr>
      <w:r>
        <w:rPr>
          <w:rFonts w:hint="eastAsia"/>
        </w:rPr>
        <w:t>任何事物背后必须道理</w:t>
      </w:r>
    </w:p>
    <w:p w:rsidR="00B9050A" w:rsidRDefault="00666194">
      <w:pPr>
        <w:pStyle w:val="aa"/>
        <w:numPr>
          <w:ilvl w:val="0"/>
          <w:numId w:val="1"/>
        </w:numPr>
        <w:ind w:firstLineChars="0"/>
      </w:pPr>
      <w:r>
        <w:rPr>
          <w:rFonts w:hint="eastAsia"/>
        </w:rPr>
        <w:t>这个理论还可以解释什么现象？（举出</w:t>
      </w:r>
      <w:r>
        <w:rPr>
          <w:rFonts w:hint="eastAsia"/>
        </w:rPr>
        <w:t>5</w:t>
      </w:r>
      <w:r>
        <w:rPr>
          <w:rFonts w:hint="eastAsia"/>
        </w:rPr>
        <w:t>个自己熟悉的案例）</w:t>
      </w:r>
    </w:p>
    <w:p w:rsidR="00B9050A" w:rsidRDefault="00666194">
      <w:pPr>
        <w:pStyle w:val="aa"/>
        <w:numPr>
          <w:ilvl w:val="0"/>
          <w:numId w:val="1"/>
        </w:numPr>
        <w:ind w:firstLineChars="0"/>
      </w:pPr>
      <w:r>
        <w:rPr>
          <w:rFonts w:hint="eastAsia"/>
        </w:rPr>
        <w:t>我的哪些行为可以用这个理论改进？</w:t>
      </w:r>
    </w:p>
    <w:p w:rsidR="00B9050A" w:rsidRDefault="00B9050A"/>
    <w:p w:rsidR="00B9050A" w:rsidRDefault="00666194">
      <w:r>
        <w:rPr>
          <w:rFonts w:hint="eastAsia"/>
        </w:rPr>
        <w:t>在商界有条非常有用的古老守则，它分两步</w:t>
      </w:r>
    </w:p>
    <w:p w:rsidR="00B9050A" w:rsidRDefault="00666194">
      <w:r>
        <w:rPr>
          <w:rFonts w:hint="eastAsia"/>
        </w:rPr>
        <w:t>1</w:t>
      </w:r>
      <w:r>
        <w:rPr>
          <w:rFonts w:hint="eastAsia"/>
        </w:rPr>
        <w:t>）、找到一个简单的、基本的道理；</w:t>
      </w:r>
    </w:p>
    <w:p w:rsidR="00B9050A" w:rsidRDefault="00666194">
      <w:r>
        <w:rPr>
          <w:rFonts w:hint="eastAsia"/>
        </w:rPr>
        <w:t>2</w:t>
      </w:r>
      <w:r>
        <w:rPr>
          <w:rFonts w:hint="eastAsia"/>
        </w:rPr>
        <w:t>）、非常严格的按照这个道理行事。</w:t>
      </w:r>
    </w:p>
    <w:p w:rsidR="00B9050A" w:rsidRDefault="00B9050A"/>
    <w:p w:rsidR="00B9050A" w:rsidRDefault="00B9050A"/>
    <w:p w:rsidR="00B9050A" w:rsidRDefault="00666194">
      <w:r>
        <w:rPr>
          <w:rFonts w:hint="eastAsia"/>
        </w:rPr>
        <w:t>第一性原理</w:t>
      </w:r>
    </w:p>
    <w:p w:rsidR="00B9050A" w:rsidRDefault="00B9050A"/>
    <w:p w:rsidR="00B9050A" w:rsidRDefault="00666194">
      <w:r>
        <w:rPr>
          <w:rFonts w:hint="eastAsia"/>
        </w:rPr>
        <w:t>我不是去看书里的内容，而是套路。</w:t>
      </w:r>
    </w:p>
    <w:p w:rsidR="00B9050A" w:rsidRDefault="00666194">
      <w:r>
        <w:rPr>
          <w:rFonts w:hint="eastAsia"/>
        </w:rPr>
        <w:t>任何一本书重要的概念不会超过</w:t>
      </w:r>
      <w:r>
        <w:rPr>
          <w:rFonts w:hint="eastAsia"/>
        </w:rPr>
        <w:t>5</w:t>
      </w:r>
      <w:r>
        <w:rPr>
          <w:rFonts w:hint="eastAsia"/>
        </w:rPr>
        <w:t>个，看完书之后，找到不超过</w:t>
      </w:r>
      <w:r>
        <w:rPr>
          <w:rFonts w:hint="eastAsia"/>
        </w:rPr>
        <w:t>5</w:t>
      </w:r>
      <w:r>
        <w:rPr>
          <w:rFonts w:hint="eastAsia"/>
        </w:rPr>
        <w:t>个核心概念，把它们之间的逻辑关系找出来，画出一个模型出来</w:t>
      </w:r>
    </w:p>
    <w:p w:rsidR="00B9050A" w:rsidRDefault="00B9050A"/>
    <w:p w:rsidR="00B9050A" w:rsidRDefault="00B9050A"/>
    <w:p w:rsidR="00B9050A" w:rsidRDefault="00666194">
      <w:r>
        <w:rPr>
          <w:rFonts w:hint="eastAsia"/>
        </w:rPr>
        <w:t xml:space="preserve">1. </w:t>
      </w:r>
      <w:r>
        <w:rPr>
          <w:rFonts w:hint="eastAsia"/>
        </w:rPr>
        <w:t>经济分析的基础逻辑和核心框架</w:t>
      </w:r>
    </w:p>
    <w:p w:rsidR="00B9050A" w:rsidRDefault="00666194">
      <w:r>
        <w:rPr>
          <w:rFonts w:hint="eastAsia"/>
        </w:rPr>
        <w:t xml:space="preserve">2. </w:t>
      </w:r>
      <w:r>
        <w:rPr>
          <w:rFonts w:hint="eastAsia"/>
        </w:rPr>
        <w:t>财务分析（三张表的逻辑体系）</w:t>
      </w:r>
      <w:r>
        <w:rPr>
          <w:rFonts w:hint="eastAsia"/>
        </w:rPr>
        <w:t xml:space="preserve"> </w:t>
      </w:r>
    </w:p>
    <w:p w:rsidR="00B9050A" w:rsidRDefault="00666194">
      <w:r>
        <w:rPr>
          <w:rFonts w:hint="eastAsia"/>
        </w:rPr>
        <w:t xml:space="preserve">3. </w:t>
      </w:r>
      <w:r>
        <w:rPr>
          <w:rFonts w:hint="eastAsia"/>
        </w:rPr>
        <w:t>金融定价思想（定价模型）</w:t>
      </w:r>
      <w:r>
        <w:rPr>
          <w:rFonts w:hint="eastAsia"/>
        </w:rPr>
        <w:t xml:space="preserve"> </w:t>
      </w:r>
    </w:p>
    <w:p w:rsidR="00B9050A" w:rsidRDefault="00666194">
      <w:r>
        <w:rPr>
          <w:rFonts w:hint="eastAsia"/>
        </w:rPr>
        <w:t>4.</w:t>
      </w:r>
      <w:r>
        <w:rPr>
          <w:rFonts w:hint="eastAsia"/>
        </w:rPr>
        <w:t>金融理论与政策解读的结合</w:t>
      </w:r>
      <w:r>
        <w:rPr>
          <w:rFonts w:hint="eastAsia"/>
        </w:rPr>
        <w:t xml:space="preserve"> </w:t>
      </w:r>
    </w:p>
    <w:p w:rsidR="00B9050A" w:rsidRDefault="00666194">
      <w:r>
        <w:rPr>
          <w:rFonts w:hint="eastAsia"/>
        </w:rPr>
        <w:t xml:space="preserve">5. </w:t>
      </w:r>
      <w:r>
        <w:rPr>
          <w:rFonts w:hint="eastAsia"/>
        </w:rPr>
        <w:t>金融思维养成推荐阅读书目</w:t>
      </w:r>
    </w:p>
    <w:p w:rsidR="00B9050A" w:rsidRDefault="00B9050A"/>
    <w:p w:rsidR="00B9050A" w:rsidRDefault="00B9050A"/>
    <w:p w:rsidR="00B9050A" w:rsidRDefault="00666194">
      <w:r>
        <w:rPr>
          <w:rFonts w:hint="eastAsia"/>
        </w:rPr>
        <w:t>宏观三驾马车</w:t>
      </w:r>
    </w:p>
    <w:p w:rsidR="00B9050A" w:rsidRDefault="00666194">
      <w:pPr>
        <w:numPr>
          <w:ilvl w:val="0"/>
          <w:numId w:val="2"/>
        </w:numPr>
      </w:pPr>
      <w:r>
        <w:rPr>
          <w:rFonts w:hint="eastAsia"/>
        </w:rPr>
        <w:t>消费</w:t>
      </w:r>
    </w:p>
    <w:p w:rsidR="00B9050A" w:rsidRDefault="00666194">
      <w:pPr>
        <w:numPr>
          <w:ilvl w:val="0"/>
          <w:numId w:val="2"/>
        </w:numPr>
      </w:pPr>
      <w:r>
        <w:rPr>
          <w:rFonts w:hint="eastAsia"/>
        </w:rPr>
        <w:t>投资</w:t>
      </w:r>
      <w:r>
        <w:rPr>
          <w:rFonts w:hint="eastAsia"/>
        </w:rPr>
        <w:t xml:space="preserve"> </w:t>
      </w:r>
      <w:r>
        <w:rPr>
          <w:rFonts w:hint="eastAsia"/>
        </w:rPr>
        <w:t>（房地产，制造业，基建）</w:t>
      </w:r>
    </w:p>
    <w:p w:rsidR="00B9050A" w:rsidRDefault="00666194">
      <w:pPr>
        <w:numPr>
          <w:ilvl w:val="0"/>
          <w:numId w:val="2"/>
        </w:numPr>
      </w:pPr>
      <w:r>
        <w:rPr>
          <w:rFonts w:hint="eastAsia"/>
        </w:rPr>
        <w:t>进出口</w:t>
      </w:r>
    </w:p>
    <w:p w:rsidR="00B9050A" w:rsidRDefault="00B9050A"/>
    <w:p w:rsidR="00B9050A" w:rsidRDefault="00B9050A"/>
    <w:p w:rsidR="00B9050A" w:rsidRDefault="00B9050A"/>
    <w:p w:rsidR="00B9050A" w:rsidRDefault="00B9050A"/>
    <w:p w:rsidR="00B9050A" w:rsidRDefault="00666194">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投资里面的每一个理念，都亲自用思维模型去验证</w:t>
      </w:r>
    </w:p>
    <w:p w:rsidR="00B9050A" w:rsidRDefault="00B9050A">
      <w:pPr>
        <w:widowControl/>
        <w:spacing w:line="21" w:lineRule="atLeast"/>
        <w:rPr>
          <w:rFonts w:ascii="宋体" w:eastAsia="宋体" w:hAnsi="宋体" w:cs="宋体"/>
          <w:color w:val="FF0000"/>
          <w:kern w:val="0"/>
          <w:sz w:val="18"/>
          <w:szCs w:val="18"/>
          <w:lang w:bidi="ar"/>
        </w:rPr>
      </w:pPr>
    </w:p>
    <w:p w:rsidR="00B9050A" w:rsidRDefault="00666194">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心智模型三个工具：</w:t>
      </w:r>
    </w:p>
    <w:p w:rsidR="00B9050A" w:rsidRDefault="00666194">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第一性原理，事物的本质</w:t>
      </w:r>
    </w:p>
    <w:p w:rsidR="00B9050A" w:rsidRDefault="00666194">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逆向思维</w:t>
      </w:r>
    </w:p>
    <w:p w:rsidR="00B9050A" w:rsidRDefault="00666194">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证伪能力</w:t>
      </w:r>
    </w:p>
    <w:p w:rsidR="00B9050A" w:rsidRDefault="00666194">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多思维</w:t>
      </w:r>
    </w:p>
    <w:p w:rsidR="00B9050A" w:rsidRDefault="00666194">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事件属于偶然性与必然性</w:t>
      </w:r>
    </w:p>
    <w:p w:rsidR="00B9050A" w:rsidRDefault="00666194">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缺陷是什么？</w:t>
      </w:r>
    </w:p>
    <w:p w:rsidR="00B9050A" w:rsidRDefault="00B9050A">
      <w:pPr>
        <w:widowControl/>
        <w:spacing w:line="21" w:lineRule="atLeast"/>
        <w:rPr>
          <w:rFonts w:ascii="宋体" w:eastAsia="宋体" w:hAnsi="宋体" w:cs="宋体"/>
          <w:color w:val="FF0000"/>
          <w:kern w:val="0"/>
          <w:sz w:val="18"/>
          <w:szCs w:val="18"/>
          <w:lang w:bidi="ar"/>
        </w:rPr>
      </w:pPr>
    </w:p>
    <w:p w:rsidR="00B9050A" w:rsidRDefault="00B9050A">
      <w:pPr>
        <w:widowControl/>
        <w:spacing w:line="21" w:lineRule="atLeast"/>
        <w:rPr>
          <w:rFonts w:ascii="宋体" w:eastAsia="宋体" w:hAnsi="宋体" w:cs="宋体"/>
          <w:color w:val="FF0000"/>
          <w:kern w:val="0"/>
          <w:sz w:val="18"/>
          <w:szCs w:val="18"/>
          <w:lang w:bidi="ar"/>
        </w:rPr>
      </w:pPr>
    </w:p>
    <w:p w:rsidR="00B9050A" w:rsidRDefault="00666194">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巴菲特说：成长也是公司价值的一部分。</w:t>
      </w:r>
    </w:p>
    <w:p w:rsidR="00B9050A" w:rsidRDefault="00666194">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我觉得并不要狭义的定义价值投资为买入股价低于内在价值的股票</w:t>
      </w:r>
    </w:p>
    <w:p w:rsidR="00B9050A" w:rsidRDefault="00B9050A">
      <w:pPr>
        <w:widowControl/>
        <w:spacing w:line="21" w:lineRule="atLeast"/>
        <w:rPr>
          <w:rFonts w:ascii="宋体" w:eastAsia="宋体" w:hAnsi="宋体" w:cs="宋体"/>
          <w:color w:val="FF0000"/>
          <w:kern w:val="0"/>
          <w:sz w:val="18"/>
          <w:szCs w:val="18"/>
          <w:lang w:bidi="ar"/>
        </w:rPr>
      </w:pPr>
    </w:p>
    <w:p w:rsidR="00B9050A" w:rsidRDefault="00666194">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投资每个行动背后必有其原则，原因</w:t>
      </w:r>
    </w:p>
    <w:p w:rsidR="00B9050A" w:rsidRDefault="00B9050A"/>
    <w:p w:rsidR="00B9050A" w:rsidRDefault="00B9050A"/>
    <w:p w:rsidR="00B9050A" w:rsidRDefault="00666194">
      <w:r>
        <w:rPr>
          <w:rFonts w:hint="eastAsia"/>
        </w:rPr>
        <w:t>为什么投资</w:t>
      </w:r>
    </w:p>
    <w:p w:rsidR="00B9050A" w:rsidRDefault="00666194">
      <w:pPr>
        <w:pStyle w:val="aa"/>
        <w:numPr>
          <w:ilvl w:val="0"/>
          <w:numId w:val="4"/>
        </w:numPr>
        <w:ind w:firstLineChars="0"/>
        <w:rPr>
          <w:color w:val="FF0000"/>
        </w:rPr>
      </w:pPr>
      <w:r>
        <w:rPr>
          <w:rFonts w:hint="eastAsia"/>
          <w:color w:val="FF0000"/>
        </w:rPr>
        <w:t>参与股票市场投资是要把它作为一生的事业，作为改变自身命运，甚至阶级的手段，从而实现更大程度的人生自由；</w:t>
      </w:r>
    </w:p>
    <w:p w:rsidR="00B9050A" w:rsidRDefault="00666194">
      <w:pPr>
        <w:pStyle w:val="aa"/>
        <w:numPr>
          <w:ilvl w:val="0"/>
          <w:numId w:val="4"/>
        </w:numPr>
        <w:ind w:firstLineChars="0"/>
      </w:pPr>
      <w:r>
        <w:rPr>
          <w:rFonts w:hint="eastAsia"/>
        </w:rPr>
        <w:t>反过来说，如果不投资，钱存入银行</w:t>
      </w:r>
      <w:r>
        <w:rPr>
          <w:rFonts w:hint="eastAsia"/>
        </w:rPr>
        <w:t>1956</w:t>
      </w:r>
      <w:r>
        <w:rPr>
          <w:rFonts w:hint="eastAsia"/>
        </w:rPr>
        <w:t>年的</w:t>
      </w:r>
      <w:r>
        <w:rPr>
          <w:rFonts w:hint="eastAsia"/>
        </w:rPr>
        <w:t>1</w:t>
      </w:r>
      <w:r>
        <w:rPr>
          <w:rFonts w:hint="eastAsia"/>
        </w:rPr>
        <w:t>美元到现在（</w:t>
      </w:r>
      <w:r>
        <w:rPr>
          <w:rFonts w:hint="eastAsia"/>
        </w:rPr>
        <w:t>2016</w:t>
      </w:r>
      <w:r>
        <w:rPr>
          <w:rFonts w:hint="eastAsia"/>
        </w:rPr>
        <w:t>年）变成</w:t>
      </w:r>
      <w:r>
        <w:rPr>
          <w:rFonts w:hint="eastAsia"/>
        </w:rPr>
        <w:t>0.09</w:t>
      </w:r>
      <w:r>
        <w:rPr>
          <w:rFonts w:hint="eastAsia"/>
        </w:rPr>
        <w:t>美元；</w:t>
      </w:r>
    </w:p>
    <w:p w:rsidR="00B9050A" w:rsidRDefault="00666194">
      <w:pPr>
        <w:pStyle w:val="aa"/>
        <w:numPr>
          <w:ilvl w:val="0"/>
          <w:numId w:val="4"/>
        </w:numPr>
        <w:ind w:firstLineChars="0"/>
      </w:pPr>
      <w:r>
        <w:rPr>
          <w:rFonts w:hint="eastAsia"/>
        </w:rPr>
        <w:t>做生意，个人性格不合适，受不得苦；</w:t>
      </w:r>
    </w:p>
    <w:p w:rsidR="00B9050A" w:rsidRDefault="00666194">
      <w:pPr>
        <w:pStyle w:val="aa"/>
        <w:numPr>
          <w:ilvl w:val="0"/>
          <w:numId w:val="4"/>
        </w:numPr>
        <w:ind w:firstLineChars="0"/>
      </w:pPr>
      <w:r>
        <w:rPr>
          <w:rFonts w:hint="eastAsia"/>
        </w:rPr>
        <w:t>个人走的价值投资之路，可以兼顾工作，工作</w:t>
      </w:r>
      <w:r>
        <w:rPr>
          <w:rFonts w:hint="eastAsia"/>
        </w:rPr>
        <w:t>+</w:t>
      </w:r>
      <w:r>
        <w:rPr>
          <w:rFonts w:hint="eastAsia"/>
        </w:rPr>
        <w:t>投资两条路赚钱；</w:t>
      </w:r>
    </w:p>
    <w:p w:rsidR="00B9050A" w:rsidRDefault="00666194">
      <w:pPr>
        <w:pStyle w:val="aa"/>
        <w:numPr>
          <w:ilvl w:val="0"/>
          <w:numId w:val="4"/>
        </w:numPr>
        <w:ind w:firstLineChars="0"/>
      </w:pPr>
      <w:r>
        <w:rPr>
          <w:rFonts w:hint="eastAsia"/>
        </w:rPr>
        <w:t>个人内心喜欢投资，性格契合价值投资；</w:t>
      </w:r>
    </w:p>
    <w:p w:rsidR="00B9050A" w:rsidRDefault="00666194">
      <w:pPr>
        <w:pStyle w:val="aa"/>
        <w:numPr>
          <w:ilvl w:val="0"/>
          <w:numId w:val="4"/>
        </w:numPr>
        <w:ind w:firstLineChars="0"/>
      </w:pPr>
      <w:r>
        <w:rPr>
          <w:rFonts w:hint="eastAsia"/>
        </w:rPr>
        <w:t>投资提高了我的认知，为我打开一扇新窗，看到了更加完整的世界</w:t>
      </w:r>
    </w:p>
    <w:p w:rsidR="00B9050A" w:rsidRDefault="00666194">
      <w:pPr>
        <w:pStyle w:val="aa"/>
        <w:numPr>
          <w:ilvl w:val="0"/>
          <w:numId w:val="4"/>
        </w:numPr>
        <w:ind w:firstLineChars="0"/>
      </w:pPr>
      <w:r>
        <w:rPr>
          <w:rFonts w:hint="eastAsia"/>
        </w:rPr>
        <w:t>黄金，收益比不上股票；房产，目前中国房产风险太大；期货，动不动十倍杠杆，没把握驾驭，其他方面的投资就不太了解了</w:t>
      </w:r>
    </w:p>
    <w:p w:rsidR="00B9050A" w:rsidRDefault="00B9050A"/>
    <w:p w:rsidR="00B9050A" w:rsidRDefault="00B9050A"/>
    <w:p w:rsidR="00B9050A" w:rsidRDefault="00B9050A"/>
    <w:p w:rsidR="00B9050A" w:rsidRDefault="00666194">
      <w:r>
        <w:rPr>
          <w:rFonts w:hint="eastAsia"/>
        </w:rPr>
        <w:t>把股价的波动情况看做多空双方对决的激烈程度。</w:t>
      </w:r>
    </w:p>
    <w:p w:rsidR="00B9050A" w:rsidRDefault="00666194">
      <w:r>
        <w:rPr>
          <w:rFonts w:hint="eastAsia"/>
        </w:rPr>
        <w:t>股市是个迷幻阵，很多人以为自己进去是炒股赚钱的，其实是进去玩的，在股市想赚钱从来没有顺从人性的。</w:t>
      </w:r>
    </w:p>
    <w:p w:rsidR="00B9050A" w:rsidRDefault="00B9050A"/>
    <w:p w:rsidR="00B9050A" w:rsidRDefault="00B9050A"/>
    <w:p w:rsidR="00B9050A" w:rsidRDefault="00666194">
      <w:r>
        <w:rPr>
          <w:rFonts w:hint="eastAsia"/>
        </w:rPr>
        <w:t>投资理念</w:t>
      </w:r>
    </w:p>
    <w:p w:rsidR="00B9050A" w:rsidRDefault="00666194">
      <w:pPr>
        <w:ind w:firstLine="420"/>
      </w:pPr>
      <w:r>
        <w:rPr>
          <w:rFonts w:hint="eastAsia"/>
        </w:rPr>
        <w:t>价值投资简单但是明白无误</w:t>
      </w:r>
    </w:p>
    <w:p w:rsidR="00B9050A" w:rsidRDefault="00B9050A">
      <w:pPr>
        <w:ind w:firstLine="420"/>
      </w:pPr>
    </w:p>
    <w:p w:rsidR="00B9050A" w:rsidRDefault="00666194">
      <w:pPr>
        <w:widowControl/>
        <w:ind w:firstLine="420"/>
        <w:jc w:val="left"/>
      </w:pPr>
      <w:r>
        <w:t>价投的核心概念只有</w:t>
      </w:r>
      <w:r>
        <w:t>4</w:t>
      </w:r>
      <w:r>
        <w:t>个，</w:t>
      </w:r>
      <w:r>
        <w:t>3</w:t>
      </w:r>
      <w:r>
        <w:t>个是祖师爷格雷厄姆提出来</w:t>
      </w:r>
      <w:r>
        <w:t>的，</w:t>
      </w:r>
      <w:r>
        <w:t>1</w:t>
      </w:r>
      <w:r>
        <w:t>个是</w:t>
      </w:r>
      <w:r>
        <w:t>“</w:t>
      </w:r>
      <w:r>
        <w:t>大师兄</w:t>
      </w:r>
      <w:r>
        <w:t>”</w:t>
      </w:r>
      <w:r>
        <w:t>巴菲特提出来的。</w:t>
      </w:r>
    </w:p>
    <w:p w:rsidR="00B9050A" w:rsidRDefault="00666194">
      <w:pPr>
        <w:widowControl/>
        <w:ind w:firstLine="420"/>
        <w:jc w:val="left"/>
      </w:pPr>
      <w:r>
        <w:t>这四个概念就是价投里的无上心法，剩下的都是</w:t>
      </w:r>
      <w:r>
        <w:t>“</w:t>
      </w:r>
      <w:r>
        <w:t>招式</w:t>
      </w:r>
      <w:r>
        <w:t>”</w:t>
      </w:r>
      <w:r>
        <w:t>问题，招式可以不同，但是大家的心法确实统一的：</w:t>
      </w:r>
    </w:p>
    <w:p w:rsidR="00B9050A" w:rsidRDefault="00B9050A">
      <w:pPr>
        <w:widowControl/>
        <w:ind w:firstLine="420"/>
        <w:jc w:val="left"/>
      </w:pPr>
    </w:p>
    <w:p w:rsidR="00B9050A" w:rsidRDefault="00666194">
      <w:pPr>
        <w:ind w:firstLine="420"/>
      </w:pPr>
      <w:r>
        <w:t>1.</w:t>
      </w:r>
      <w:r>
        <w:t>股票实际上是公司所有权的证书，是对公司的部分所有权。这是第一个重要的概念。这也就意味着你买入股票实际上是在投资一个公司，如果公司本身在逐渐成长，价值就不断地被创造。那么在创造价值的过程中，作为部分股权的所有者，我们持有部分的价值也会随着公司价值的增长而增长。</w:t>
      </w:r>
    </w:p>
    <w:p w:rsidR="00B9050A" w:rsidRDefault="00666194">
      <w:pPr>
        <w:ind w:firstLine="420"/>
      </w:pPr>
      <w:r>
        <w:t>2.</w:t>
      </w:r>
      <w:r>
        <w:t>理解市场是什么。股票一方面是股权，一方面又确确实实是一个可以交换的证券，可以随时买卖。既然是随时买卖的东西，那么自然就会存在短期内的供需平衡问题。因此从短期来看，供需关系决定了股票价格，从长期来看，企业价值会最终决定股票价格。因此，有了格雷厄姆经典的名言：股票市场短期是个投票机，长期是个称重机。</w:t>
      </w:r>
    </w:p>
    <w:p w:rsidR="00B9050A" w:rsidRDefault="00666194">
      <w:pPr>
        <w:ind w:firstLine="420"/>
      </w:pPr>
      <w:r>
        <w:t>作为投资者，我们应该如何看待这个股票市场呢？格雷厄姆提出来一个很经典的概念</w:t>
      </w:r>
      <w:r>
        <w:t>“</w:t>
      </w:r>
      <w:r>
        <w:t>市场先生</w:t>
      </w:r>
      <w:r>
        <w:t>”</w:t>
      </w:r>
      <w:r>
        <w:t>。简单来讲，就是</w:t>
      </w:r>
      <w:r>
        <w:t>“</w:t>
      </w:r>
      <w:r>
        <w:t>市场先生</w:t>
      </w:r>
      <w:r>
        <w:t>”</w:t>
      </w:r>
      <w:r>
        <w:t>每天会跑到你门口问你要不要买股票，问你要不要卖掉你手里的股票。但是这个</w:t>
      </w:r>
      <w:r>
        <w:t>“</w:t>
      </w:r>
      <w:r>
        <w:t>市场先生</w:t>
      </w:r>
      <w:r>
        <w:t>”</w:t>
      </w:r>
      <w:r>
        <w:t>从来都不会告诉</w:t>
      </w:r>
      <w:r>
        <w:t>你真正的价值是什么，它只告诉你价格是什么，因此你不能把市场当做一个老师。</w:t>
      </w:r>
    </w:p>
    <w:p w:rsidR="00B9050A" w:rsidRDefault="00666194">
      <w:pPr>
        <w:ind w:firstLine="420"/>
      </w:pPr>
      <w:r>
        <w:rPr>
          <w:rFonts w:hint="eastAsia"/>
        </w:rPr>
        <w:t>“市场先生”常常失去理性，有时变得乐观，以高出证券价值的价格买入；有时又变的悲观，有远低于证券内在价值的价格卖出证券。</w:t>
      </w:r>
    </w:p>
    <w:p w:rsidR="00B9050A" w:rsidRDefault="00666194">
      <w:pPr>
        <w:numPr>
          <w:ilvl w:val="0"/>
          <w:numId w:val="5"/>
        </w:numPr>
        <w:ind w:firstLine="420"/>
      </w:pPr>
      <w:r>
        <w:t>投资本质上是对未来进行预测。而预测的结果不可能</w:t>
      </w:r>
      <w:r>
        <w:t>100%</w:t>
      </w:r>
      <w:r>
        <w:t>正确，因此聪明的投资者要留足安全边际。这样一来，即使你预测错误了，也不会亏多少钱。如果你预测争取了，那么你就会获得高于平常人的回报（安全边际越大，回报越高）。</w:t>
      </w:r>
    </w:p>
    <w:p w:rsidR="00B9050A" w:rsidRDefault="00666194">
      <w:pPr>
        <w:ind w:firstLine="420"/>
      </w:pPr>
      <w:r>
        <w:rPr>
          <w:rFonts w:hint="eastAsia"/>
        </w:rPr>
        <w:t>（格雷厄姆，巴菲特的安全边际代表这以低于公司价值的价格购买，以现在股市的有效性，代表这公司遇到问题了，安</w:t>
      </w:r>
      <w:r>
        <w:rPr>
          <w:rFonts w:hint="eastAsia"/>
        </w:rPr>
        <w:t>全边际随着时间不断变小，看清楚公司是否能够翻盘是非常难的一件事情，运气成分更多，对于伟大的公司来说等待市场犯错，这样的机会很难遇到，更多的是等到更高的价格而放弃；而个人认为最强的安全边际就是公司具有的垄断行业的优势，随着时间的推移，一步步的垄断市场，安全边际随着时间越来越大）</w:t>
      </w:r>
    </w:p>
    <w:p w:rsidR="00B9050A" w:rsidRDefault="00666194">
      <w:pPr>
        <w:ind w:firstLine="420"/>
      </w:pPr>
      <w:r>
        <w:t>4.“</w:t>
      </w:r>
      <w:r>
        <w:t>大师兄</w:t>
      </w:r>
      <w:r>
        <w:t>”</w:t>
      </w:r>
      <w:r>
        <w:t>巴菲特经过自己</w:t>
      </w:r>
      <w:r>
        <w:t>50</w:t>
      </w:r>
      <w:r>
        <w:t>年的投资经验，总结出了价投的第</w:t>
      </w:r>
      <w:r>
        <w:t>4</w:t>
      </w:r>
      <w:r>
        <w:t>个重要概念，能力圈。</w:t>
      </w:r>
    </w:p>
    <w:p w:rsidR="00B9050A" w:rsidRDefault="00666194">
      <w:r>
        <w:t>能力圈概念最重要的是边界，而不是大小。能力圈指的是，投资者可以经过长期不懈的努力，在某一个领域获得超越几乎所有人的深刻见解，因此对公司未来的表现，做</w:t>
      </w:r>
      <w:r>
        <w:t>出高出所有人的更准确的判断</w:t>
      </w:r>
    </w:p>
    <w:p w:rsidR="00B9050A" w:rsidRDefault="00B9050A">
      <w:pPr>
        <w:widowControl/>
        <w:jc w:val="left"/>
        <w:rPr>
          <w:rFonts w:ascii="Helvetica Neue" w:eastAsia="宋体" w:hAnsi="Helvetica Neue" w:cs="宋体"/>
          <w:color w:val="33353C"/>
          <w:kern w:val="0"/>
          <w:sz w:val="27"/>
          <w:szCs w:val="27"/>
        </w:rPr>
      </w:pPr>
    </w:p>
    <w:p w:rsidR="00B9050A" w:rsidRDefault="00B9050A"/>
    <w:p w:rsidR="00B9050A" w:rsidRDefault="00666194">
      <w:r>
        <w:rPr>
          <w:rFonts w:hint="eastAsia"/>
        </w:rPr>
        <w:t>为什么选择价值投资</w:t>
      </w:r>
    </w:p>
    <w:p w:rsidR="00B9050A" w:rsidRDefault="00666194">
      <w:r>
        <w:rPr>
          <w:rFonts w:hint="eastAsia"/>
        </w:rPr>
        <w:t>个人的价值投资：</w:t>
      </w:r>
    </w:p>
    <w:p w:rsidR="00B9050A" w:rsidRDefault="00666194">
      <w:r>
        <w:rPr>
          <w:rFonts w:hint="eastAsia"/>
        </w:rPr>
        <w:tab/>
      </w:r>
      <w:r>
        <w:rPr>
          <w:rFonts w:hint="eastAsia"/>
        </w:rPr>
        <w:t>以合理的价格买入符合时代背景的好行业下，市场空间广阔，具有垄断优势的好公司，长期持有，但在形成下跌趋势后，先撤退再择机进入（如无特殊说明，以下价值投资都代表个人价值投资）</w:t>
      </w:r>
    </w:p>
    <w:p w:rsidR="00B9050A" w:rsidRDefault="00B9050A"/>
    <w:p w:rsidR="00B9050A" w:rsidRDefault="00666194">
      <w:r>
        <w:rPr>
          <w:rFonts w:hint="eastAsia"/>
        </w:rPr>
        <w:lastRenderedPageBreak/>
        <w:t>投资：</w:t>
      </w:r>
    </w:p>
    <w:p w:rsidR="00B9050A" w:rsidRDefault="00666194">
      <w:pPr>
        <w:ind w:firstLine="420"/>
      </w:pPr>
      <w:r>
        <w:rPr>
          <w:rFonts w:hint="eastAsia"/>
        </w:rPr>
        <w:t>投资者以企业价值为依托，相信从长远来看，证券价格趋向于反映企业的基本面，通过研究企业基本面获得长期投资回报</w:t>
      </w:r>
    </w:p>
    <w:p w:rsidR="00B9050A" w:rsidRDefault="00B9050A">
      <w:pPr>
        <w:ind w:firstLine="420"/>
      </w:pPr>
    </w:p>
    <w:p w:rsidR="00B9050A" w:rsidRDefault="00666194">
      <w:r>
        <w:rPr>
          <w:rFonts w:hint="eastAsia"/>
        </w:rPr>
        <w:t>投机：</w:t>
      </w:r>
    </w:p>
    <w:p w:rsidR="00B9050A" w:rsidRDefault="00666194">
      <w:r>
        <w:rPr>
          <w:rFonts w:hint="eastAsia"/>
        </w:rPr>
        <w:tab/>
      </w:r>
      <w:r>
        <w:rPr>
          <w:rFonts w:hint="eastAsia"/>
        </w:rPr>
        <w:t>预测市场波动，并从中获利，根据股价下一步会上涨还是下跌的预测来买卖，投机给人一种获得快速回报的前景（趋势投资怎么算？也是这个范围？）</w:t>
      </w:r>
    </w:p>
    <w:p w:rsidR="00B9050A" w:rsidRDefault="00B9050A"/>
    <w:p w:rsidR="00B9050A" w:rsidRDefault="00B9050A"/>
    <w:p w:rsidR="00B9050A" w:rsidRDefault="00666194">
      <w:r>
        <w:rPr>
          <w:rFonts w:hint="eastAsia"/>
        </w:rPr>
        <w:t>投资品与投机品</w:t>
      </w:r>
    </w:p>
    <w:p w:rsidR="00B9050A" w:rsidRDefault="00666194">
      <w:r>
        <w:rPr>
          <w:rFonts w:hint="eastAsia"/>
        </w:rPr>
        <w:t>投资品会为持有人带来现金流，而投机品不会</w:t>
      </w:r>
    </w:p>
    <w:p w:rsidR="00B9050A" w:rsidRDefault="00666194">
      <w:r>
        <w:rPr>
          <w:rFonts w:hint="eastAsia"/>
        </w:rPr>
        <w:t>股票是投资品，可以带来现金流，背后有公司作为价值的支撑</w:t>
      </w:r>
    </w:p>
    <w:p w:rsidR="00B9050A" w:rsidRDefault="00666194">
      <w:r>
        <w:rPr>
          <w:rFonts w:hint="eastAsia"/>
        </w:rPr>
        <w:t>而比特币则是投机品，不能带来现金流，背后也没有价值支撑</w:t>
      </w:r>
    </w:p>
    <w:p w:rsidR="00B9050A" w:rsidRDefault="00B9050A"/>
    <w:p w:rsidR="00B9050A" w:rsidRDefault="00666194">
      <w:r>
        <w:rPr>
          <w:rFonts w:hint="eastAsia"/>
        </w:rPr>
        <w:t>资本市场的问题：短视</w:t>
      </w:r>
    </w:p>
    <w:p w:rsidR="00B9050A" w:rsidRDefault="00B9050A"/>
    <w:p w:rsidR="00B9050A" w:rsidRDefault="00B9050A"/>
    <w:p w:rsidR="00B9050A" w:rsidRDefault="00B9050A"/>
    <w:p w:rsidR="00B9050A" w:rsidRDefault="00666194">
      <w:pPr>
        <w:pStyle w:val="aa"/>
        <w:numPr>
          <w:ilvl w:val="0"/>
          <w:numId w:val="6"/>
        </w:numPr>
        <w:ind w:firstLineChars="0"/>
      </w:pPr>
      <w:r>
        <w:rPr>
          <w:rFonts w:hint="eastAsia"/>
        </w:rPr>
        <w:t>价值投资简单但是明白无误，有最杰出投资大师巴菲特在前面扛大旗，</w:t>
      </w:r>
      <w:r>
        <w:rPr>
          <w:rFonts w:hint="eastAsia"/>
        </w:rPr>
        <w:t>50</w:t>
      </w:r>
      <w:r>
        <w:rPr>
          <w:rFonts w:hint="eastAsia"/>
        </w:rPr>
        <w:t>多年经验，还有大量顶级大神亲自验证并走通过这条路，很成熟，大量的资料可以学习，验证，方法不难，主要是考验心性；投机的话，许多大神，基金最后悲惨收场，目前没有人能证明投机能长期的获利，同时无理论支撑，无法验证，太难学习，投机界的大神</w:t>
      </w:r>
      <w:r>
        <w:rPr>
          <w:rFonts w:hint="eastAsia"/>
        </w:rPr>
        <w:t xml:space="preserve">Jesse </w:t>
      </w:r>
      <w:r>
        <w:rPr>
          <w:rFonts w:hint="eastAsia"/>
        </w:rPr>
        <w:t>Livermore(</w:t>
      </w:r>
      <w:r>
        <w:rPr>
          <w:rFonts w:hint="eastAsia"/>
        </w:rPr>
        <w:t>杰西·利弗莫尔</w:t>
      </w:r>
      <w:r>
        <w:rPr>
          <w:rFonts w:hint="eastAsia"/>
        </w:rPr>
        <w:t>)</w:t>
      </w:r>
      <w:r>
        <w:rPr>
          <w:rFonts w:hint="eastAsia"/>
        </w:rPr>
        <w:t>，三起三落，最后自杀；</w:t>
      </w:r>
    </w:p>
    <w:p w:rsidR="00B9050A" w:rsidRDefault="00666194">
      <w:pPr>
        <w:pStyle w:val="aa"/>
        <w:numPr>
          <w:ilvl w:val="0"/>
          <w:numId w:val="6"/>
        </w:numPr>
        <w:ind w:firstLineChars="0"/>
      </w:pPr>
      <w:r>
        <w:rPr>
          <w:rFonts w:hint="eastAsia"/>
        </w:rPr>
        <w:t>价值投资以合理的价值买入优秀的公司，长期持有，契合自己的性格，操作简单，；</w:t>
      </w:r>
    </w:p>
    <w:p w:rsidR="00B9050A" w:rsidRDefault="00666194">
      <w:pPr>
        <w:pStyle w:val="aa"/>
        <w:numPr>
          <w:ilvl w:val="0"/>
          <w:numId w:val="6"/>
        </w:numPr>
        <w:ind w:firstLineChars="0"/>
      </w:pPr>
      <w:r>
        <w:rPr>
          <w:rFonts w:hint="eastAsia"/>
        </w:rPr>
        <w:t>价值投资能平衡投资、生活，平衡健康与财富，较大的机会能够实现稳定盈利，能够提高生活质量；投机需要实时盯盘，不能平衡工作与投机，短期股价的波动具有随机性，所以不能稳定的盈利，投机的成功一定是小概率的事件；</w:t>
      </w:r>
    </w:p>
    <w:p w:rsidR="00B9050A" w:rsidRDefault="00666194">
      <w:pPr>
        <w:pStyle w:val="aa"/>
        <w:numPr>
          <w:ilvl w:val="0"/>
          <w:numId w:val="6"/>
        </w:numPr>
        <w:ind w:firstLineChars="0"/>
      </w:pPr>
      <w:r>
        <w:rPr>
          <w:rFonts w:hint="eastAsia"/>
        </w:rPr>
        <w:t>价值投资是最容易学习的，可复制的，赚钱的道路；投机要求非常高，很容易让人会让人变得贪婪，每天分析各种资讯，判断股票走向，交易时心中总是担忧、恐惧，对心性、压力承受能力的要求</w:t>
      </w:r>
      <w:r>
        <w:rPr>
          <w:rFonts w:hint="eastAsia"/>
        </w:rPr>
        <w:t>非常之高，不是一般人能够承受的压力；</w:t>
      </w:r>
    </w:p>
    <w:p w:rsidR="00B9050A" w:rsidRDefault="00666194">
      <w:pPr>
        <w:pStyle w:val="aa"/>
        <w:numPr>
          <w:ilvl w:val="0"/>
          <w:numId w:val="6"/>
        </w:numPr>
        <w:ind w:firstLineChars="0"/>
      </w:pPr>
      <w:r>
        <w:rPr>
          <w:rFonts w:hint="eastAsia"/>
        </w:rPr>
        <w:t>价值投资知道股票价格的上涨来自于企业价值的增长，需要时间，陪着企业一起成长；短线投机，给人了一种不劳动还能轻松赚快钱、赚大钱的幻想，什么都懒得干、什么都瞧不上眼，虽然没赚到钱，但总觉得自己赶上好行情能暴富，天天做着白日梦，时间一长，就养成了好吃懒做的习惯。</w:t>
      </w:r>
    </w:p>
    <w:p w:rsidR="00B9050A" w:rsidRDefault="00B9050A"/>
    <w:p w:rsidR="00B9050A" w:rsidRDefault="00B9050A">
      <w:pPr>
        <w:rPr>
          <w:rFonts w:ascii="Helvetica Neue" w:eastAsia="宋体" w:hAnsi="Helvetica Neue" w:cs="宋体"/>
          <w:color w:val="33353C"/>
          <w:kern w:val="0"/>
          <w:sz w:val="27"/>
          <w:szCs w:val="27"/>
        </w:rPr>
      </w:pPr>
    </w:p>
    <w:p w:rsidR="00B9050A" w:rsidRDefault="00666194">
      <w:pPr>
        <w:ind w:firstLine="420"/>
      </w:pPr>
      <w:r>
        <w:rPr>
          <w:rFonts w:hint="eastAsia"/>
        </w:rPr>
        <w:t>价值投资获利方式</w:t>
      </w:r>
    </w:p>
    <w:p w:rsidR="00B9050A" w:rsidRDefault="00666194">
      <w:pPr>
        <w:ind w:firstLine="420"/>
      </w:pPr>
      <w:r>
        <w:rPr>
          <w:rFonts w:hint="eastAsia"/>
        </w:rPr>
        <w:t>1</w:t>
      </w:r>
      <w:r>
        <w:rPr>
          <w:rFonts w:hint="eastAsia"/>
        </w:rPr>
        <w:t>、企业运营所产生的自由现金流，这将反应在更高的股价或者被分配的股息上；</w:t>
      </w:r>
    </w:p>
    <w:p w:rsidR="00B9050A" w:rsidRDefault="00666194">
      <w:pPr>
        <w:ind w:firstLine="420"/>
      </w:pPr>
      <w:r>
        <w:rPr>
          <w:rFonts w:hint="eastAsia"/>
        </w:rPr>
        <w:t>2</w:t>
      </w:r>
      <w:r>
        <w:rPr>
          <w:rFonts w:hint="eastAsia"/>
        </w:rPr>
        <w:t>、投资者愿意以更高的比率（市净率或者市盈率）来购买股票，这将反应在更高的股价上；</w:t>
      </w:r>
    </w:p>
    <w:p w:rsidR="00B9050A" w:rsidRDefault="00666194">
      <w:pPr>
        <w:ind w:firstLine="420"/>
      </w:pPr>
      <w:r>
        <w:rPr>
          <w:rFonts w:hint="eastAsia"/>
        </w:rPr>
        <w:t>3</w:t>
      </w:r>
      <w:r>
        <w:rPr>
          <w:rFonts w:hint="eastAsia"/>
        </w:rPr>
        <w:t>、或通过缩小股票价格与企业价值之间</w:t>
      </w:r>
      <w:r>
        <w:rPr>
          <w:rFonts w:hint="eastAsia"/>
        </w:rPr>
        <w:t>的差距。</w:t>
      </w:r>
    </w:p>
    <w:p w:rsidR="00B9050A" w:rsidRDefault="00B9050A">
      <w:pPr>
        <w:ind w:firstLine="420"/>
      </w:pPr>
    </w:p>
    <w:p w:rsidR="00B9050A" w:rsidRDefault="00666194">
      <w:pPr>
        <w:ind w:firstLine="420"/>
      </w:pPr>
      <w:r>
        <w:rPr>
          <w:rFonts w:hint="eastAsia"/>
        </w:rPr>
        <w:t>投机者则根据下一步会上涨还是下跌的预测来买卖证券。他们对价格走向的预测不是基</w:t>
      </w:r>
      <w:r>
        <w:rPr>
          <w:rFonts w:hint="eastAsia"/>
        </w:rPr>
        <w:lastRenderedPageBreak/>
        <w:t>于基本面，而是基于对其他人买卖行为的揣摩。</w:t>
      </w:r>
    </w:p>
    <w:p w:rsidR="00B9050A" w:rsidRDefault="00B9050A">
      <w:pPr>
        <w:ind w:firstLine="420"/>
      </w:pPr>
    </w:p>
    <w:p w:rsidR="00B9050A" w:rsidRDefault="00666194">
      <w:r>
        <w:rPr>
          <w:rFonts w:hint="eastAsia"/>
        </w:rPr>
        <w:t>证券价格因为两个基本原因而上下波动：反应企业实体状况（或投资者对它的感觉），或者反应供求关系的短期变化</w:t>
      </w:r>
    </w:p>
    <w:p w:rsidR="00B9050A" w:rsidRDefault="00B9050A"/>
    <w:p w:rsidR="00B9050A" w:rsidRDefault="00666194">
      <w:r>
        <w:rPr>
          <w:rFonts w:hint="eastAsia"/>
        </w:rPr>
        <w:t>投资是一门科学，更是一种艺术</w:t>
      </w:r>
    </w:p>
    <w:p w:rsidR="00B9050A" w:rsidRDefault="00B9050A"/>
    <w:p w:rsidR="00B9050A" w:rsidRDefault="00666194">
      <w:r>
        <w:rPr>
          <w:rFonts w:hint="eastAsia"/>
        </w:rPr>
        <w:t>未来现金流折算估值方法需要预测未来企业的增长率，贴现率，也不能保证准确的。</w:t>
      </w:r>
    </w:p>
    <w:p w:rsidR="00B9050A" w:rsidRDefault="00B9050A"/>
    <w:p w:rsidR="00B9050A" w:rsidRDefault="00666194">
      <w:r>
        <w:rPr>
          <w:rFonts w:hint="eastAsia"/>
        </w:rPr>
        <w:t>投资者意见分歧是市场存在的根本。</w:t>
      </w:r>
    </w:p>
    <w:p w:rsidR="00B9050A" w:rsidRDefault="00666194">
      <w:r>
        <w:rPr>
          <w:rFonts w:hint="eastAsia"/>
        </w:rPr>
        <w:t>如果可以精确评估证券的价值，市场上的意见分歧将小时，价格的波动也会少很多，交易活动也将随之减少。</w:t>
      </w:r>
    </w:p>
    <w:p w:rsidR="00B9050A" w:rsidRDefault="00B9050A"/>
    <w:p w:rsidR="00B9050A" w:rsidRDefault="00666194">
      <w:r>
        <w:rPr>
          <w:rFonts w:hint="eastAsia"/>
        </w:rPr>
        <w:t>价值投资的基础是有效市场假设</w:t>
      </w:r>
      <w:r>
        <w:rPr>
          <w:rFonts w:hint="eastAsia"/>
        </w:rPr>
        <w:t>是错误的</w:t>
      </w:r>
    </w:p>
    <w:p w:rsidR="00B9050A" w:rsidRDefault="00666194">
      <w:r>
        <w:rPr>
          <w:rFonts w:hint="eastAsia"/>
        </w:rPr>
        <w:t>市场中证券的价格会周期性地出现错误。</w:t>
      </w:r>
    </w:p>
    <w:p w:rsidR="00B9050A" w:rsidRDefault="00666194">
      <w:r>
        <w:rPr>
          <w:rFonts w:hint="eastAsia"/>
        </w:rPr>
        <w:t>本杰明·格雷厄姆和大卫·多德对股票的错误定价作出了如下解释：“市场并不是一杆可以准确称取重要的秤，无法通过一种准确且客观的机制来秤取每种证券的价值……市场是一台投票机，无数个体给出选择，这些选择部分是理性的，而部分是感性的。”</w:t>
      </w:r>
    </w:p>
    <w:p w:rsidR="00B9050A" w:rsidRDefault="00B9050A"/>
    <w:p w:rsidR="00B9050A" w:rsidRDefault="00666194">
      <w:r>
        <w:rPr>
          <w:rFonts w:hint="eastAsia"/>
        </w:rPr>
        <w:t>短期内证券价格有供需关系确定</w:t>
      </w:r>
    </w:p>
    <w:p w:rsidR="00B9050A" w:rsidRDefault="00B9050A"/>
    <w:p w:rsidR="00B9050A" w:rsidRDefault="00666194">
      <w:r>
        <w:rPr>
          <w:rFonts w:hint="eastAsia"/>
        </w:rPr>
        <w:t>如果你以“市场先生”作为投资机会的创造者（当价格与内在价值背离时），你就具有了一个价值投资者的素质。然而，如果你坚持以“市场先生”作为投资指导，你大概最好聘用其他人来管理你的资金。</w:t>
      </w:r>
    </w:p>
    <w:p w:rsidR="00B9050A" w:rsidRDefault="00666194">
      <w:r>
        <w:rPr>
          <w:rFonts w:hint="eastAsia"/>
        </w:rPr>
        <w:t>投资者必须在证券价格之外看到相应企业的价值，并且总是把对两者的比较作为投资过程的一部分。</w:t>
      </w:r>
    </w:p>
    <w:p w:rsidR="00B9050A" w:rsidRDefault="00B9050A"/>
    <w:p w:rsidR="00B9050A" w:rsidRDefault="00666194">
      <w:r>
        <w:rPr>
          <w:rFonts w:hint="eastAsia"/>
        </w:rPr>
        <w:t>企业价值出现波动有很多解释，例如“信贷周期”—一信贷周期性地出现收紧和放松—一是主要的一个因素，因为它会影响到借款成本以及借款条款。这会反过来影响买家愿意对企业支付怎样的价格。很简单，如果可以获得无追索权的低利率融资，买家愿意支付的价格</w:t>
      </w:r>
    </w:p>
    <w:p w:rsidR="00B9050A" w:rsidRDefault="00666194">
      <w:r>
        <w:rPr>
          <w:rFonts w:hint="eastAsia"/>
        </w:rPr>
        <w:t>将高于没有使用杠杆时支付的价格。</w:t>
      </w:r>
    </w:p>
    <w:p w:rsidR="00B9050A" w:rsidRDefault="00666194">
      <w:r>
        <w:rPr>
          <w:rFonts w:hint="eastAsia"/>
        </w:rPr>
        <w:t>通胀或者通缩趋势也会造成企业价值的波动。换句话说，价值投资法可以在通胀环境下取得非常好的成绩。如果你以</w:t>
      </w:r>
      <w:r>
        <w:rPr>
          <w:rFonts w:hint="eastAsia"/>
        </w:rPr>
        <w:t>50</w:t>
      </w:r>
      <w:r>
        <w:rPr>
          <w:rFonts w:hint="eastAsia"/>
        </w:rPr>
        <w:t>美分的价格买下价值</w:t>
      </w:r>
      <w:r>
        <w:rPr>
          <w:rFonts w:hint="eastAsia"/>
        </w:rPr>
        <w:t>1</w:t>
      </w:r>
      <w:r>
        <w:rPr>
          <w:rFonts w:hint="eastAsia"/>
        </w:rPr>
        <w:t>美元的资产，如自然资源</w:t>
      </w:r>
      <w:r>
        <w:rPr>
          <w:rFonts w:hint="eastAsia"/>
        </w:rPr>
        <w:t>资产或者房地产等，这些资产的价值就会随着通胀而增加，那么</w:t>
      </w:r>
      <w:r>
        <w:rPr>
          <w:rFonts w:hint="eastAsia"/>
        </w:rPr>
        <w:t>50</w:t>
      </w:r>
      <w:r>
        <w:rPr>
          <w:rFonts w:hint="eastAsia"/>
        </w:rPr>
        <w:t>美分的投资今天可能上涨至大幅超过</w:t>
      </w:r>
      <w:r>
        <w:rPr>
          <w:rFonts w:hint="eastAsia"/>
        </w:rPr>
        <w:t>1</w:t>
      </w:r>
      <w:r>
        <w:rPr>
          <w:rFonts w:hint="eastAsia"/>
        </w:rPr>
        <w:t>美元的水平。然而，在通胀环境下，投资者可能会变得有些粗心</w:t>
      </w:r>
      <w:r>
        <w:rPr>
          <w:rFonts w:hint="eastAsia"/>
        </w:rPr>
        <w:t>.</w:t>
      </w:r>
      <w:r>
        <w:rPr>
          <w:rFonts w:hint="eastAsia"/>
        </w:rPr>
        <w:t>只要资产价值仍在增加，可能会诱使投资者放宽标准，以“</w:t>
      </w:r>
      <w:r>
        <w:rPr>
          <w:rFonts w:hint="eastAsia"/>
        </w:rPr>
        <w:t>70</w:t>
      </w:r>
      <w:r>
        <w:rPr>
          <w:rFonts w:hint="eastAsia"/>
        </w:rPr>
        <w:t>美分或者</w:t>
      </w:r>
      <w:r>
        <w:rPr>
          <w:rFonts w:hint="eastAsia"/>
        </w:rPr>
        <w:t>80</w:t>
      </w:r>
      <w:r>
        <w:rPr>
          <w:rFonts w:hint="eastAsia"/>
        </w:rPr>
        <w:t>美分（或者甚至上</w:t>
      </w:r>
      <w:r>
        <w:rPr>
          <w:rFonts w:hint="eastAsia"/>
        </w:rPr>
        <w:t>1.1</w:t>
      </w:r>
      <w:r>
        <w:rPr>
          <w:rFonts w:hint="eastAsia"/>
        </w:rPr>
        <w:t>美元）的价格购买价值</w:t>
      </w:r>
      <w:r>
        <w:rPr>
          <w:rFonts w:hint="eastAsia"/>
        </w:rPr>
        <w:t>1</w:t>
      </w:r>
      <w:r>
        <w:rPr>
          <w:rFonts w:hint="eastAsia"/>
        </w:rPr>
        <w:t>美元的资产，而不是用</w:t>
      </w:r>
      <w:r>
        <w:rPr>
          <w:rFonts w:hint="eastAsia"/>
        </w:rPr>
        <w:t>50</w:t>
      </w:r>
      <w:r>
        <w:rPr>
          <w:rFonts w:hint="eastAsia"/>
        </w:rPr>
        <w:t>美分。然而，在多数投资者都预期到通账的时候，这种放然标准的做法可能让人付出品贵的代价，那些投资者会推高证券价格以做出回应。随之而来的通胀下降可能造成价格下跌。</w:t>
      </w:r>
    </w:p>
    <w:p w:rsidR="00B9050A" w:rsidRDefault="00666194">
      <w:r>
        <w:rPr>
          <w:rFonts w:hint="eastAsia"/>
        </w:rPr>
        <w:t>在通缩环境下，资产价值往往会下跌。如果资产价值继续下跌。那么以</w:t>
      </w:r>
      <w:r>
        <w:rPr>
          <w:rFonts w:hint="eastAsia"/>
        </w:rPr>
        <w:t>5</w:t>
      </w:r>
      <w:r>
        <w:rPr>
          <w:rFonts w:hint="eastAsia"/>
        </w:rPr>
        <w:t>0</w:t>
      </w:r>
      <w:r>
        <w:rPr>
          <w:rFonts w:hint="eastAsia"/>
        </w:rPr>
        <w:t>美分购买到的价值</w:t>
      </w:r>
      <w:r>
        <w:rPr>
          <w:rFonts w:hint="eastAsia"/>
        </w:rPr>
        <w:t>1</w:t>
      </w:r>
      <w:r>
        <w:rPr>
          <w:rFonts w:hint="eastAsia"/>
        </w:rPr>
        <w:t>美元的资产可能并不是便宜货。过去投资者已经发现，一些隐藏着巨大资产的企业提供了诱人的机会，这些“隐形资产”包括提供了许多资金的养老金、资产负债表中低于市场价值的房地产资产、或者可以通过出售而获得巨额利益的盈利性金融子公司，然而，在企业价性和资产价值全面下降的环境中，一些隐形资产的价值会下降，在某些情况下甚至会成为隐</w:t>
      </w:r>
      <w:r>
        <w:rPr>
          <w:rFonts w:hint="eastAsia"/>
        </w:rPr>
        <w:lastRenderedPageBreak/>
        <w:t>形负债，股市下跌会降低养老金资产的价值，此前资金过剩的方案可能变成资金不足。以历史成本记录在资产负债表中的房地产可能不再被低估，那些一度曾是隐藏着的珠宝的被忽视的子公司可能就会</w:t>
      </w:r>
      <w:r>
        <w:rPr>
          <w:rFonts w:hint="eastAsia"/>
        </w:rPr>
        <w:t>失去了光泽。</w:t>
      </w:r>
    </w:p>
    <w:p w:rsidR="00B9050A" w:rsidRDefault="00B9050A"/>
    <w:p w:rsidR="00B9050A" w:rsidRDefault="00B9050A"/>
    <w:p w:rsidR="00B9050A" w:rsidRDefault="00666194">
      <w:r>
        <w:rPr>
          <w:rFonts w:hint="eastAsia"/>
        </w:rPr>
        <w:t>巴菲特拿棒球这一比喻阐明了价值投资者所应遵守的纪律。一名专注于长期投资的价值投资者就像是一名正在参加比赛的击球手，比赛中没有出现好球，也没有出现坏球，击球手对几十个，甚至几百个投球都能无动于衷，而其他的击球手会对其中许多的投球挥动球杆。价值投资在研究比赛，他们从每个投球中进行学习，包括那些他们挥杆击球的投球和放过的投球。他们没有受到正在参加比赛的其他人的影响，他们只会根据自己的计算来展开行动。他们非常有耐心，愿意等待，直到他们等到自己可以击中的那个投球—一个被低估的投资机会。</w:t>
      </w:r>
    </w:p>
    <w:p w:rsidR="00B9050A" w:rsidRDefault="00B9050A"/>
    <w:p w:rsidR="00B9050A" w:rsidRDefault="00B9050A"/>
    <w:p w:rsidR="00B9050A" w:rsidRDefault="00666194">
      <w:r>
        <w:rPr>
          <w:rFonts w:hint="eastAsia"/>
        </w:rPr>
        <w:t>股市的本</w:t>
      </w:r>
      <w:r>
        <w:rPr>
          <w:rFonts w:hint="eastAsia"/>
        </w:rPr>
        <w:t>质</w:t>
      </w:r>
    </w:p>
    <w:p w:rsidR="00B9050A" w:rsidRDefault="00666194">
      <w:r>
        <w:rPr>
          <w:rFonts w:hint="eastAsia"/>
        </w:rPr>
        <w:t>不劳而获的挣钱机器，快捷的盈利？投资本金以获得合理的回报，让时间发挥复利的作用？</w:t>
      </w:r>
    </w:p>
    <w:p w:rsidR="00B9050A" w:rsidRDefault="00666194">
      <w:r>
        <w:rPr>
          <w:rFonts w:hint="eastAsia"/>
        </w:rPr>
        <w:t>这样就能理解为什么有的人随意买卖</w:t>
      </w:r>
    </w:p>
    <w:p w:rsidR="00B9050A" w:rsidRDefault="00B9050A"/>
    <w:p w:rsidR="00B9050A" w:rsidRDefault="00666194">
      <w:r>
        <w:rPr>
          <w:rFonts w:hint="eastAsia"/>
        </w:rPr>
        <w:t>投资盈利而不抛售的本质</w:t>
      </w:r>
    </w:p>
    <w:p w:rsidR="00B9050A" w:rsidRDefault="00666194">
      <w:r>
        <w:rPr>
          <w:rFonts w:hint="eastAsia"/>
        </w:rPr>
        <w:t>因为公司有着更加远大的未来，未来股价还会更高，目前的只是小利而已，即算盈利超过</w:t>
      </w:r>
      <w:r>
        <w:rPr>
          <w:rFonts w:hint="eastAsia"/>
        </w:rPr>
        <w:t>100%</w:t>
      </w:r>
      <w:r>
        <w:rPr>
          <w:rFonts w:hint="eastAsia"/>
        </w:rPr>
        <w:t>，这就是我能握住盈利股票不抛售的本质原因</w:t>
      </w:r>
      <w:r>
        <w:t>—</w:t>
      </w:r>
      <w:r>
        <w:rPr>
          <w:rFonts w:hint="eastAsia"/>
        </w:rPr>
        <w:t>未来有更加远大的未来，不在乎目前的小利。</w:t>
      </w:r>
    </w:p>
    <w:p w:rsidR="00B9050A" w:rsidRDefault="00B9050A"/>
    <w:p w:rsidR="00B9050A" w:rsidRDefault="00B9050A"/>
    <w:p w:rsidR="00B9050A" w:rsidRDefault="00666194">
      <w:r>
        <w:rPr>
          <w:rFonts w:hint="eastAsia"/>
        </w:rPr>
        <w:t>能够忍受股价波动的本质：</w:t>
      </w:r>
    </w:p>
    <w:p w:rsidR="00B9050A" w:rsidRDefault="00666194">
      <w:r>
        <w:rPr>
          <w:rFonts w:hint="eastAsia"/>
        </w:rPr>
        <w:t>事实上，投资者应该预期到价格会出现波动，如果无法忍受些许的波动，那么他们就不应该投资证券。</w:t>
      </w:r>
    </w:p>
    <w:p w:rsidR="00B9050A" w:rsidRDefault="00666194">
      <w:r>
        <w:rPr>
          <w:rFonts w:hint="eastAsia"/>
        </w:rPr>
        <w:t>短期内的股价要以上下波动的，时刻变化的眼光来看待，长期来看，股价会向公司价值靠拢，而伟大的公司价值不断增加，长期来说，股价必定不断创新高。</w:t>
      </w:r>
    </w:p>
    <w:p w:rsidR="00B9050A" w:rsidRDefault="00666194">
      <w:r>
        <w:rPr>
          <w:rFonts w:hint="eastAsia"/>
        </w:rPr>
        <w:t>所以，要以长期的目光来看待股价，所以要长期持有。</w:t>
      </w:r>
    </w:p>
    <w:p w:rsidR="00B9050A" w:rsidRDefault="00B9050A"/>
    <w:p w:rsidR="00B9050A" w:rsidRDefault="00B9050A"/>
    <w:p w:rsidR="00B9050A" w:rsidRDefault="00666194">
      <w:r>
        <w:rPr>
          <w:rFonts w:hint="eastAsia"/>
        </w:rPr>
        <w:t>根本能力：</w:t>
      </w:r>
    </w:p>
    <w:p w:rsidR="00B9050A" w:rsidRDefault="00666194">
      <w:r>
        <w:rPr>
          <w:rFonts w:hint="eastAsia"/>
        </w:rPr>
        <w:t>1</w:t>
      </w:r>
      <w:r>
        <w:rPr>
          <w:rFonts w:hint="eastAsia"/>
        </w:rPr>
        <w:t>、看破短期股价的虚妄；</w:t>
      </w:r>
    </w:p>
    <w:p w:rsidR="00B9050A" w:rsidRDefault="00B9050A"/>
    <w:p w:rsidR="00B9050A" w:rsidRDefault="00B9050A"/>
    <w:p w:rsidR="00B9050A" w:rsidRDefault="00B9050A"/>
    <w:p w:rsidR="00B9050A" w:rsidRDefault="00B9050A"/>
    <w:p w:rsidR="00B9050A" w:rsidRDefault="00666194">
      <w:r>
        <w:rPr>
          <w:rFonts w:hint="eastAsia"/>
        </w:rPr>
        <w:t>投资本质</w:t>
      </w:r>
    </w:p>
    <w:p w:rsidR="00B9050A" w:rsidRDefault="00666194">
      <w:pPr>
        <w:ind w:firstLine="420"/>
      </w:pPr>
      <w:r>
        <w:t>投资本质上是对未来进行预测</w:t>
      </w:r>
      <w:r>
        <w:rPr>
          <w:rFonts w:hint="eastAsia"/>
        </w:rPr>
        <w:t>。</w:t>
      </w:r>
    </w:p>
    <w:p w:rsidR="00B9050A" w:rsidRDefault="00666194">
      <w:pPr>
        <w:ind w:firstLine="420"/>
      </w:pPr>
      <w:r>
        <w:rPr>
          <w:rFonts w:hint="eastAsia"/>
        </w:rPr>
        <w:t>长期持有策略是预测公司会在行业垄断，价值越来越大。</w:t>
      </w:r>
    </w:p>
    <w:p w:rsidR="00B9050A" w:rsidRDefault="00666194">
      <w:pPr>
        <w:ind w:firstLine="420"/>
      </w:pPr>
      <w:r>
        <w:rPr>
          <w:rFonts w:ascii="Helvetica Neue" w:hAnsi="Helvetica Neue"/>
          <w:color w:val="33353C"/>
        </w:rPr>
        <w:t>捡</w:t>
      </w:r>
      <w:r>
        <w:rPr>
          <w:rFonts w:hint="eastAsia"/>
        </w:rPr>
        <w:t>烟蒂策略是预测公司的价值在某个时候点会被发现，实现价值回归。</w:t>
      </w:r>
    </w:p>
    <w:p w:rsidR="00B9050A" w:rsidRDefault="00666194">
      <w:pPr>
        <w:ind w:firstLine="420"/>
      </w:pPr>
      <w:r>
        <w:rPr>
          <w:rFonts w:hint="eastAsia"/>
        </w:rPr>
        <w:t>趋势下跌抛售策略是预测股价短期内将继续下跌。</w:t>
      </w:r>
    </w:p>
    <w:p w:rsidR="00B9050A" w:rsidRDefault="00B9050A"/>
    <w:p w:rsidR="00B9050A" w:rsidRDefault="00B9050A"/>
    <w:p w:rsidR="00B9050A" w:rsidRDefault="00666194">
      <w:r>
        <w:rPr>
          <w:rFonts w:hint="eastAsia"/>
        </w:rPr>
        <w:lastRenderedPageBreak/>
        <w:t>投资策略</w:t>
      </w:r>
    </w:p>
    <w:p w:rsidR="00B9050A" w:rsidRDefault="00666194">
      <w:pPr>
        <w:ind w:firstLine="420"/>
      </w:pPr>
      <w:r>
        <w:rPr>
          <w:rFonts w:hint="eastAsia"/>
        </w:rPr>
        <w:t>投资策略的根本是要带来长期的成功，必须合乎逻辑，在现实中有例子验证。</w:t>
      </w:r>
    </w:p>
    <w:p w:rsidR="00B9050A" w:rsidRDefault="00666194">
      <w:pPr>
        <w:ind w:firstLine="420"/>
      </w:pPr>
      <w:r>
        <w:rPr>
          <w:rFonts w:hint="eastAsia"/>
        </w:rPr>
        <w:t>理解规则背后的基本原理，以便彻底理解为什么依计行事就能成功，不照章办理就会碰壁。</w:t>
      </w:r>
    </w:p>
    <w:p w:rsidR="00B9050A" w:rsidRDefault="00B9050A"/>
    <w:p w:rsidR="00B9050A" w:rsidRDefault="00666194">
      <w:pPr>
        <w:pStyle w:val="aa"/>
        <w:numPr>
          <w:ilvl w:val="0"/>
          <w:numId w:val="7"/>
        </w:numPr>
        <w:ind w:firstLineChars="0"/>
      </w:pPr>
      <w:r>
        <w:rPr>
          <w:rFonts w:hint="eastAsia"/>
        </w:rPr>
        <w:t>选择符合选股体系中所有条件的股票，长期持有，赚企业成长的钱；</w:t>
      </w:r>
    </w:p>
    <w:p w:rsidR="00B9050A" w:rsidRDefault="00666194">
      <w:pPr>
        <w:pStyle w:val="aa"/>
        <w:numPr>
          <w:ilvl w:val="0"/>
          <w:numId w:val="7"/>
        </w:numPr>
        <w:ind w:firstLineChars="0"/>
      </w:pPr>
      <w:r>
        <w:rPr>
          <w:rFonts w:hint="eastAsia"/>
        </w:rPr>
        <w:t>当长期持有的股票符合趋势下跌，抛售，择机再重新接入，赚市场非理性的钱；</w:t>
      </w:r>
    </w:p>
    <w:p w:rsidR="00B9050A" w:rsidRDefault="00666194">
      <w:pPr>
        <w:pStyle w:val="aa"/>
        <w:numPr>
          <w:ilvl w:val="0"/>
          <w:numId w:val="7"/>
        </w:numPr>
        <w:ind w:firstLineChars="0"/>
      </w:pPr>
      <w:r>
        <w:rPr>
          <w:rFonts w:hint="eastAsia"/>
        </w:rPr>
        <w:t>平时将烟蒂股放在自选中，当符合一下条件时，做一把短期，这个策略主要适合牛市末期，优质股票普遍高估，目光转向低估股，赚股价回归企业价值的钱。</w:t>
      </w:r>
    </w:p>
    <w:p w:rsidR="00B9050A" w:rsidRDefault="00666194">
      <w:pPr>
        <w:pStyle w:val="aa"/>
        <w:ind w:left="420" w:firstLineChars="0"/>
      </w:pPr>
      <w:r>
        <w:rPr>
          <w:rFonts w:hint="eastAsia"/>
        </w:rPr>
        <w:t>A</w:t>
      </w:r>
      <w:r>
        <w:rPr>
          <w:rFonts w:hint="eastAsia"/>
        </w:rPr>
        <w:t>、处于牛市末期</w:t>
      </w:r>
    </w:p>
    <w:p w:rsidR="00B9050A" w:rsidRDefault="00666194">
      <w:pPr>
        <w:pStyle w:val="aa"/>
        <w:ind w:left="780" w:firstLineChars="0" w:firstLine="0"/>
      </w:pPr>
      <w:r>
        <w:t>A</w:t>
      </w:r>
      <w:r>
        <w:rPr>
          <w:rFonts w:hint="eastAsia"/>
        </w:rPr>
        <w:t>、公司现金等价值超过公司市值；</w:t>
      </w:r>
    </w:p>
    <w:p w:rsidR="00B9050A" w:rsidRDefault="00666194">
      <w:pPr>
        <w:pStyle w:val="aa"/>
        <w:ind w:left="780" w:firstLineChars="0" w:firstLine="0"/>
      </w:pPr>
      <w:r>
        <w:rPr>
          <w:rFonts w:hint="eastAsia"/>
        </w:rPr>
        <w:t>B</w:t>
      </w:r>
      <w:r>
        <w:rPr>
          <w:rFonts w:hint="eastAsia"/>
        </w:rPr>
        <w:t>、同时还还要满足之前股价低迷，</w:t>
      </w:r>
      <w:r>
        <w:rPr>
          <w:rFonts w:hint="eastAsia"/>
        </w:rPr>
        <w:t>处于低谷待反转（股价从月</w:t>
      </w:r>
      <w:r>
        <w:rPr>
          <w:rFonts w:hint="eastAsia"/>
        </w:rPr>
        <w:t>k</w:t>
      </w:r>
      <w:r>
        <w:rPr>
          <w:rFonts w:hint="eastAsia"/>
        </w:rPr>
        <w:t>来看，一起向下，表明股价承受的压力很大，一旦释放将会很猛烈）；</w:t>
      </w:r>
    </w:p>
    <w:p w:rsidR="00B9050A" w:rsidRDefault="00666194">
      <w:pPr>
        <w:pStyle w:val="aa"/>
        <w:ind w:left="780" w:firstLineChars="0" w:firstLine="0"/>
      </w:pPr>
      <w:r>
        <w:rPr>
          <w:rFonts w:hint="eastAsia"/>
        </w:rPr>
        <w:t>C</w:t>
      </w:r>
      <w:r>
        <w:rPr>
          <w:rFonts w:hint="eastAsia"/>
        </w:rPr>
        <w:t>、股价在某一天成交量激增</w:t>
      </w:r>
      <w:r>
        <w:rPr>
          <w:rFonts w:hint="eastAsia"/>
        </w:rPr>
        <w:t>5-10</w:t>
      </w:r>
      <w:r>
        <w:rPr>
          <w:rFonts w:hint="eastAsia"/>
        </w:rPr>
        <w:t>倍，并且股价上涨</w:t>
      </w:r>
      <w:r>
        <w:rPr>
          <w:rFonts w:hint="eastAsia"/>
        </w:rPr>
        <w:t>8%</w:t>
      </w:r>
      <w:r>
        <w:rPr>
          <w:rFonts w:hint="eastAsia"/>
        </w:rPr>
        <w:t>以上</w:t>
      </w:r>
    </w:p>
    <w:p w:rsidR="00B9050A" w:rsidRDefault="00666194">
      <w:pPr>
        <w:pStyle w:val="aa"/>
        <w:ind w:left="780" w:firstLineChars="0" w:firstLine="0"/>
      </w:pPr>
      <w:r>
        <w:rPr>
          <w:rFonts w:hint="eastAsia"/>
        </w:rPr>
        <w:t>D</w:t>
      </w:r>
      <w:r>
        <w:rPr>
          <w:rFonts w:hint="eastAsia"/>
        </w:rPr>
        <w:t>、公司发布重大利好（迅雷，人人蹭区块链热点）</w:t>
      </w:r>
    </w:p>
    <w:p w:rsidR="00B9050A" w:rsidRDefault="00B9050A"/>
    <w:p w:rsidR="00B9050A" w:rsidRDefault="00666194">
      <w:r>
        <w:rPr>
          <w:rFonts w:hint="eastAsia"/>
        </w:rPr>
        <w:tab/>
      </w:r>
      <w:r>
        <w:rPr>
          <w:rFonts w:hint="eastAsia"/>
        </w:rPr>
        <w:t>三种策略都是为了赚钱，没有高下之分，不过，第一种方法是最稳妥的</w:t>
      </w:r>
    </w:p>
    <w:p w:rsidR="00B9050A" w:rsidRDefault="00B9050A"/>
    <w:p w:rsidR="00B9050A" w:rsidRDefault="00666194">
      <w:pPr>
        <w:ind w:firstLine="420"/>
      </w:pPr>
      <w:r>
        <w:rPr>
          <w:rFonts w:hint="eastAsia"/>
        </w:rPr>
        <w:t>个人总觉得分析优秀的公司比分析一个有问题的公司更加的容易，因为有问题的公司分析要非常细致，了解的情况要详细，而且有问题的公司更容易看错。判断一个公司能不能走出困境比寻找公司的优点难多了。所以格雷厄姆捡烟蒂的投资策略是买一大把的低估值公司。</w:t>
      </w:r>
    </w:p>
    <w:p w:rsidR="00B9050A" w:rsidRDefault="00B9050A"/>
    <w:p w:rsidR="00B9050A" w:rsidRDefault="00666194">
      <w:r>
        <w:rPr>
          <w:rFonts w:hint="eastAsia"/>
        </w:rPr>
        <w:t>投资目标</w:t>
      </w:r>
    </w:p>
    <w:p w:rsidR="00B9050A" w:rsidRDefault="00666194">
      <w:r>
        <w:rPr>
          <w:rFonts w:hint="eastAsia"/>
        </w:rPr>
        <w:tab/>
      </w:r>
      <w:r>
        <w:rPr>
          <w:rFonts w:hint="eastAsia"/>
        </w:rPr>
        <w:t>实现财富自由，从而实现更大程度上的人生自由</w:t>
      </w:r>
    </w:p>
    <w:p w:rsidR="00B9050A" w:rsidRDefault="00B9050A"/>
    <w:p w:rsidR="00B9050A" w:rsidRDefault="00B9050A"/>
    <w:p w:rsidR="00B9050A" w:rsidRDefault="00666194">
      <w:r>
        <w:rPr>
          <w:rFonts w:hint="eastAsia"/>
        </w:rPr>
        <w:t>投资规划</w:t>
      </w:r>
    </w:p>
    <w:p w:rsidR="00B9050A" w:rsidRDefault="00666194">
      <w:r>
        <w:rPr>
          <w:rFonts w:hint="eastAsia"/>
        </w:rPr>
        <w:tab/>
      </w:r>
      <w:r>
        <w:rPr>
          <w:rFonts w:hint="eastAsia"/>
        </w:rPr>
        <w:t>我一直认为投资其实是一个整体性谋划的事情，远非选选股看看盘那么简单</w:t>
      </w:r>
      <w:r>
        <w:rPr>
          <w:rFonts w:hint="eastAsia"/>
        </w:rPr>
        <w:t>,</w:t>
      </w:r>
      <w:r>
        <w:rPr>
          <w:rFonts w:hint="eastAsia"/>
        </w:rPr>
        <w:t>特别是站在一个长周期的角度来看。不同的人生阶段，对于个人财务的规划和投资侧重上会有一些区别。这里将我个人的一些想法也包括一些实践写下来供感兴趣的朋友讨论参考：</w:t>
      </w:r>
    </w:p>
    <w:p w:rsidR="00B9050A" w:rsidRDefault="00666194">
      <w:pPr>
        <w:ind w:firstLine="420"/>
      </w:pPr>
      <w:r>
        <w:t>【一，财富准备阶段】</w:t>
      </w:r>
    </w:p>
    <w:p w:rsidR="00B9050A" w:rsidRDefault="00666194">
      <w:r>
        <w:t>主要是刚刚工作没多久的很年轻的朋友，这个阶段最迫切的是尽快具备一定的本金，以及提前接触和学习投资。盲目的陷入证券市场是很不明智的，首先本金太小根本滚不起来，其次人生阅历太浅很难有什么深刻的认</w:t>
      </w:r>
      <w:r>
        <w:t>知，再次年纪轻轻的发展前景的可能性还有很多，荒废了主业断了自己的后路也非常不明智。</w:t>
      </w:r>
    </w:p>
    <w:p w:rsidR="00B9050A" w:rsidRDefault="00666194">
      <w:r>
        <w:t>这个阶段的关键词是</w:t>
      </w:r>
      <w:r>
        <w:t>“</w:t>
      </w:r>
      <w:r>
        <w:t>学习，积累，摸索</w:t>
      </w:r>
      <w:r>
        <w:t>”</w:t>
      </w:r>
      <w:r>
        <w:t>，最佳的结果是让能力等本金，而不要以后有钱了没有投资的起码能力和认知。</w:t>
      </w:r>
    </w:p>
    <w:p w:rsidR="00B9050A" w:rsidRDefault="00666194">
      <w:pPr>
        <w:ind w:firstLine="420"/>
      </w:pPr>
      <w:r>
        <w:t>【二，财富质变阶段】</w:t>
      </w:r>
    </w:p>
    <w:p w:rsidR="00B9050A" w:rsidRDefault="00666194">
      <w:r>
        <w:t>主要来自职场工作已经</w:t>
      </w:r>
      <w:r>
        <w:t>10</w:t>
      </w:r>
      <w:r>
        <w:t>年左右的人士，对于有一定积蓄（比如</w:t>
      </w:r>
      <w:r>
        <w:t>20-50</w:t>
      </w:r>
      <w:r>
        <w:t>万不等）的这个阶段，最重要的是找到敢于重仓且长期机会远远高于风险，增长的弹性又非常好的投资品种，这个时候的分散投资那是与自己的财富积累说拜拜。但同时这个时候必须兼顾主业的发展，后路绝不能断。</w:t>
      </w:r>
    </w:p>
    <w:p w:rsidR="00B9050A" w:rsidRDefault="00666194">
      <w:r>
        <w:t>这个阶段，是质变的关键阶段，也是人生</w:t>
      </w:r>
      <w:r>
        <w:t>最辛苦的阶段，因为必须兼顾投资和实业，必须咬</w:t>
      </w:r>
      <w:r>
        <w:lastRenderedPageBreak/>
        <w:t>牙挺过去。挺过去就是一片不同的天，挺不过去，这辈子就这样了。这个时候最重要的，不是小打小闹天天跟着股神拿几个小钱玩炒股，赚几个涨停板得点儿盒饭，有啥意思？最重要的是，要从思维深处确立重仓取得一次</w:t>
      </w:r>
      <w:r>
        <w:t>8-10</w:t>
      </w:r>
      <w:r>
        <w:t>倍的增值机会。认识到这点越早，越主动。越耽误，差距越大。</w:t>
      </w:r>
    </w:p>
    <w:p w:rsidR="00B9050A" w:rsidRDefault="00666194">
      <w:r>
        <w:t>所以这个阶段的关键词是</w:t>
      </w:r>
      <w:r>
        <w:t>“</w:t>
      </w:r>
      <w:r>
        <w:t>弹性</w:t>
      </w:r>
      <w:r>
        <w:t>”</w:t>
      </w:r>
      <w:r>
        <w:t>，一定的基数</w:t>
      </w:r>
      <w:r>
        <w:t>*</w:t>
      </w:r>
      <w:r>
        <w:t>足够的弹性</w:t>
      </w:r>
      <w:r>
        <w:t>=</w:t>
      </w:r>
      <w:r>
        <w:t>财富的质变。毫无疑问，股市具备这种弹性。</w:t>
      </w:r>
    </w:p>
    <w:p w:rsidR="00B9050A" w:rsidRDefault="00666194">
      <w:r>
        <w:t>但话说回来了，你怎么就敢把几十万砸到某个投资上呢？倒着推这个逻辑，那就是必须要透彻的了解，对他的运行规律，他的</w:t>
      </w:r>
      <w:r>
        <w:t>驱动因素，他的风险机会有一个清楚深刻的认知。我还是那句话，股市在未来</w:t>
      </w:r>
      <w:r>
        <w:t>5-10</w:t>
      </w:r>
      <w:r>
        <w:t>年是最可能具备这种一发逆转机遇的。但是规律是，这个机会只留给有心人，可以有领路的人但绝对没有可以代替你走路的人，能多大程度上把握这种机会，只能看各人的修行。</w:t>
      </w:r>
    </w:p>
    <w:p w:rsidR="00B9050A" w:rsidRDefault="00666194">
      <w:r>
        <w:t>实际上绝大多数的人可能会止步于这个财富阶段，这是由各种原因导致的。比如迟迟没有意识到投资的重要性，又比如投资走上了错误的道路，再比如由于某种原因没有掌握必要的投资方法等等。</w:t>
      </w:r>
    </w:p>
    <w:p w:rsidR="00B9050A" w:rsidRDefault="00666194">
      <w:pPr>
        <w:ind w:firstLine="420"/>
      </w:pPr>
      <w:r>
        <w:t>【三，工作自由阶段】</w:t>
      </w:r>
    </w:p>
    <w:p w:rsidR="00B9050A" w:rsidRDefault="00666194">
      <w:r>
        <w:t>如果第二阶段完成的好，那么资产的基数将上升到</w:t>
      </w:r>
      <w:r>
        <w:t>200-300</w:t>
      </w:r>
      <w:r>
        <w:t>万以上，我称之为</w:t>
      </w:r>
      <w:r>
        <w:t>“</w:t>
      </w:r>
      <w:r>
        <w:t>工作自</w:t>
      </w:r>
      <w:r>
        <w:t>由</w:t>
      </w:r>
      <w:r>
        <w:t>”</w:t>
      </w:r>
      <w:r>
        <w:t>阶段（家庭流动资产的年收益达到</w:t>
      </w:r>
      <w:r>
        <w:t>10%</w:t>
      </w:r>
      <w:r>
        <w:t>就可以支撑家庭正常生活支出的</w:t>
      </w:r>
      <w:r>
        <w:t>2</w:t>
      </w:r>
      <w:r>
        <w:t>年以上），初步就进入了钱生钱的规模化操作阶段了。</w:t>
      </w:r>
    </w:p>
    <w:p w:rsidR="00B9050A" w:rsidRDefault="00666194">
      <w:r>
        <w:t>这个阶段的关键词是</w:t>
      </w:r>
      <w:r>
        <w:t>“</w:t>
      </w:r>
      <w:r>
        <w:t>稳健</w:t>
      </w:r>
      <w:r>
        <w:t>”</w:t>
      </w:r>
      <w:r>
        <w:t>，不要和初来乍到的比</w:t>
      </w:r>
      <w:r>
        <w:t>“</w:t>
      </w:r>
      <w:r>
        <w:t>相对收益</w:t>
      </w:r>
      <w:r>
        <w:t>”</w:t>
      </w:r>
      <w:r>
        <w:t>，而是稳稳的走</w:t>
      </w:r>
      <w:r>
        <w:t>“</w:t>
      </w:r>
      <w:r>
        <w:t>绝对收益</w:t>
      </w:r>
      <w:r>
        <w:t>”</w:t>
      </w:r>
      <w:r>
        <w:t>，最重要的是需要懂得抵制诱惑。比如</w:t>
      </w:r>
      <w:r>
        <w:t>300</w:t>
      </w:r>
      <w:r>
        <w:t>万资金，</w:t>
      </w:r>
      <w:r>
        <w:t>5</w:t>
      </w:r>
      <w:r>
        <w:t>年复利</w:t>
      </w:r>
      <w:r>
        <w:t>25%</w:t>
      </w:r>
      <w:r>
        <w:t>就差不多是人生的第一个</w:t>
      </w:r>
      <w:r>
        <w:t>1000</w:t>
      </w:r>
      <w:r>
        <w:t>万了。要是比快，那就是进入了陷阱，自己给自己得来不易的财富套上了一个隐形的</w:t>
      </w:r>
      <w:r>
        <w:t>“</w:t>
      </w:r>
      <w:r>
        <w:t>绞索架</w:t>
      </w:r>
      <w:r>
        <w:t>”</w:t>
      </w:r>
      <w:r>
        <w:t>。</w:t>
      </w:r>
    </w:p>
    <w:p w:rsidR="00B9050A" w:rsidRDefault="00666194">
      <w:r>
        <w:t>在这个阶段实际上更多是与自己交战了，只要自己不犯大错，那么顺利晋级下一阶段只是个时间问题而已。</w:t>
      </w:r>
    </w:p>
    <w:p w:rsidR="00B9050A" w:rsidRDefault="00666194">
      <w:pPr>
        <w:ind w:firstLine="420"/>
      </w:pPr>
      <w:r>
        <w:t>【四，财富自由阶段】</w:t>
      </w:r>
    </w:p>
    <w:p w:rsidR="00B9050A" w:rsidRDefault="00666194">
      <w:r>
        <w:t>第三阶段的</w:t>
      </w:r>
      <w:r>
        <w:t>晋级者基本上已经进入千万以上流动资产的规模了，这个时候其实财富快速增长的必要性已经不大了，更重要的东西是规避风险，而不是追逐机会。</w:t>
      </w:r>
      <w:r>
        <w:t>10</w:t>
      </w:r>
      <w:r>
        <w:t>万规模时候很迫切也很需要做到</w:t>
      </w:r>
      <w:r>
        <w:t>100</w:t>
      </w:r>
      <w:r>
        <w:t>万，</w:t>
      </w:r>
      <w:r>
        <w:t>100</w:t>
      </w:r>
      <w:r>
        <w:t>万规模的时候很需要但是没那么迫切的要做到</w:t>
      </w:r>
      <w:r>
        <w:t>1000</w:t>
      </w:r>
      <w:r>
        <w:t>万，而</w:t>
      </w:r>
      <w:r>
        <w:t>1000</w:t>
      </w:r>
      <w:r>
        <w:t>万规模做到</w:t>
      </w:r>
      <w:r>
        <w:t>5000</w:t>
      </w:r>
      <w:r>
        <w:t>万的迫切和需要程度都没那么大了。</w:t>
      </w:r>
    </w:p>
    <w:p w:rsidR="00B9050A" w:rsidRDefault="00666194">
      <w:r>
        <w:t>所以对于这个级别的投资者而言，守成是一种经常性的状态，但是历史规律显示每过</w:t>
      </w:r>
      <w:r>
        <w:t>5</w:t>
      </w:r>
      <w:r>
        <w:t>年都至少有一个很不错的财富增值机会，每年</w:t>
      </w:r>
      <w:r>
        <w:t>10%</w:t>
      </w:r>
      <w:r>
        <w:t>的收益率也有</w:t>
      </w:r>
      <w:r>
        <w:t>100</w:t>
      </w:r>
      <w:r>
        <w:t>万以上的你根本不要着急。</w:t>
      </w:r>
    </w:p>
    <w:p w:rsidR="00B9050A" w:rsidRDefault="00666194">
      <w:r>
        <w:t>这个时候的关键词是</w:t>
      </w:r>
      <w:r>
        <w:t>“</w:t>
      </w:r>
      <w:r>
        <w:t>安全</w:t>
      </w:r>
      <w:r>
        <w:t>”</w:t>
      </w:r>
      <w:r>
        <w:t>，资产要注意分散，要好好享受</w:t>
      </w:r>
      <w:r>
        <w:t>生活的同时保持对投资机会的敏感性。大多数时候以低风险的固定收益取得</w:t>
      </w:r>
      <w:r>
        <w:t>8-10%</w:t>
      </w:r>
      <w:r>
        <w:t>左右的回报，等待</w:t>
      </w:r>
      <w:r>
        <w:t>5</w:t>
      </w:r>
      <w:r>
        <w:t>年一遇的财富脉冲式增长机会。一旦大机会出现，哪怕只拿出</w:t>
      </w:r>
      <w:r>
        <w:t>30%</w:t>
      </w:r>
      <w:r>
        <w:t>的资金，几年下来又是一个</w:t>
      </w:r>
      <w:r>
        <w:t>1000</w:t>
      </w:r>
      <w:r>
        <w:t>万，虽然相对收益率不高，但是绝对收益额弥补了一切。</w:t>
      </w:r>
    </w:p>
    <w:p w:rsidR="00B9050A" w:rsidRDefault="00B9050A"/>
    <w:tbl>
      <w:tblPr>
        <w:tblW w:w="720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00"/>
        <w:gridCol w:w="1500"/>
        <w:gridCol w:w="1500"/>
        <w:gridCol w:w="1500"/>
        <w:gridCol w:w="1500"/>
      </w:tblGrid>
      <w:tr w:rsidR="00B9050A">
        <w:tc>
          <w:tcPr>
            <w:tcW w:w="1200" w:type="dxa"/>
            <w:tcBorders>
              <w:top w:val="outset" w:sz="6" w:space="0" w:color="auto"/>
              <w:left w:val="outset" w:sz="6" w:space="0" w:color="auto"/>
              <w:bottom w:val="outset" w:sz="6" w:space="0" w:color="auto"/>
              <w:right w:val="outset" w:sz="6" w:space="0" w:color="auto"/>
            </w:tcBorders>
            <w:vAlign w:val="center"/>
          </w:tcPr>
          <w:p w:rsidR="00B9050A" w:rsidRDefault="00666194">
            <w:r>
              <w:rPr>
                <w:rFonts w:hint="eastAsia"/>
              </w:rPr>
              <w:t>年龄</w:t>
            </w:r>
          </w:p>
        </w:tc>
        <w:tc>
          <w:tcPr>
            <w:tcW w:w="1500" w:type="dxa"/>
            <w:tcBorders>
              <w:top w:val="outset" w:sz="6" w:space="0" w:color="auto"/>
              <w:left w:val="outset" w:sz="6" w:space="0" w:color="auto"/>
              <w:bottom w:val="outset" w:sz="6" w:space="0" w:color="auto"/>
              <w:right w:val="outset" w:sz="6" w:space="0" w:color="auto"/>
            </w:tcBorders>
            <w:vAlign w:val="center"/>
          </w:tcPr>
          <w:p w:rsidR="00B9050A" w:rsidRDefault="00666194">
            <w:r>
              <w:rPr>
                <w:rFonts w:hint="eastAsia"/>
              </w:rPr>
              <w:t>本金</w:t>
            </w:r>
          </w:p>
        </w:tc>
        <w:tc>
          <w:tcPr>
            <w:tcW w:w="1500" w:type="dxa"/>
            <w:tcBorders>
              <w:top w:val="outset" w:sz="6" w:space="0" w:color="auto"/>
              <w:left w:val="outset" w:sz="6" w:space="0" w:color="auto"/>
              <w:bottom w:val="outset" w:sz="6" w:space="0" w:color="auto"/>
              <w:right w:val="outset" w:sz="6" w:space="0" w:color="auto"/>
            </w:tcBorders>
            <w:vAlign w:val="center"/>
          </w:tcPr>
          <w:p w:rsidR="00B9050A" w:rsidRDefault="00666194">
            <w:r>
              <w:rPr>
                <w:rFonts w:hint="eastAsia"/>
              </w:rPr>
              <w:t>杠杆后金额</w:t>
            </w:r>
          </w:p>
        </w:tc>
        <w:tc>
          <w:tcPr>
            <w:tcW w:w="1500" w:type="dxa"/>
            <w:tcBorders>
              <w:top w:val="outset" w:sz="6" w:space="0" w:color="auto"/>
              <w:left w:val="outset" w:sz="6" w:space="0" w:color="auto"/>
              <w:bottom w:val="outset" w:sz="6" w:space="0" w:color="auto"/>
              <w:right w:val="outset" w:sz="6" w:space="0" w:color="auto"/>
            </w:tcBorders>
            <w:vAlign w:val="center"/>
          </w:tcPr>
          <w:p w:rsidR="00B9050A" w:rsidRDefault="00666194">
            <w:r>
              <w:rPr>
                <w:rFonts w:hint="eastAsia"/>
              </w:rPr>
              <w:t>收益</w:t>
            </w:r>
          </w:p>
        </w:tc>
        <w:tc>
          <w:tcPr>
            <w:tcW w:w="1500" w:type="dxa"/>
            <w:tcBorders>
              <w:top w:val="outset" w:sz="6" w:space="0" w:color="auto"/>
              <w:left w:val="outset" w:sz="6" w:space="0" w:color="auto"/>
              <w:bottom w:val="outset" w:sz="6" w:space="0" w:color="auto"/>
              <w:right w:val="outset" w:sz="6" w:space="0" w:color="auto"/>
            </w:tcBorders>
            <w:vAlign w:val="center"/>
          </w:tcPr>
          <w:p w:rsidR="00B9050A" w:rsidRDefault="00666194">
            <w:r>
              <w:rPr>
                <w:rFonts w:hint="eastAsia"/>
              </w:rPr>
              <w:t>总金额</w:t>
            </w:r>
          </w:p>
        </w:tc>
      </w:tr>
      <w:tr w:rsidR="00B9050A">
        <w:tc>
          <w:tcPr>
            <w:tcW w:w="1200" w:type="dxa"/>
            <w:tcBorders>
              <w:top w:val="outset" w:sz="6" w:space="0" w:color="auto"/>
              <w:left w:val="outset" w:sz="6" w:space="0" w:color="auto"/>
              <w:bottom w:val="outset" w:sz="6" w:space="0" w:color="auto"/>
              <w:right w:val="outset" w:sz="6" w:space="0" w:color="auto"/>
            </w:tcBorders>
            <w:vAlign w:val="center"/>
          </w:tcPr>
          <w:p w:rsidR="00B9050A" w:rsidRDefault="00666194">
            <w:r>
              <w:rPr>
                <w:rFonts w:hint="eastAsia"/>
              </w:rPr>
              <w:t>28</w:t>
            </w:r>
          </w:p>
        </w:tc>
        <w:tc>
          <w:tcPr>
            <w:tcW w:w="1500" w:type="dxa"/>
            <w:tcBorders>
              <w:top w:val="outset" w:sz="6" w:space="0" w:color="auto"/>
              <w:left w:val="outset" w:sz="6" w:space="0" w:color="auto"/>
              <w:bottom w:val="outset" w:sz="6" w:space="0" w:color="auto"/>
              <w:right w:val="outset" w:sz="6" w:space="0" w:color="auto"/>
            </w:tcBorders>
            <w:vAlign w:val="center"/>
          </w:tcPr>
          <w:p w:rsidR="00B9050A" w:rsidRDefault="00666194">
            <w:r>
              <w:rPr>
                <w:rFonts w:hint="eastAsia"/>
              </w:rPr>
              <w:t>345000</w:t>
            </w:r>
          </w:p>
        </w:tc>
        <w:tc>
          <w:tcPr>
            <w:tcW w:w="1500" w:type="dxa"/>
            <w:tcBorders>
              <w:top w:val="outset" w:sz="6" w:space="0" w:color="auto"/>
              <w:left w:val="outset" w:sz="6" w:space="0" w:color="auto"/>
              <w:bottom w:val="outset" w:sz="6" w:space="0" w:color="auto"/>
              <w:right w:val="outset" w:sz="6" w:space="0" w:color="auto"/>
            </w:tcBorders>
            <w:vAlign w:val="center"/>
          </w:tcPr>
          <w:p w:rsidR="00B9050A" w:rsidRDefault="00666194">
            <w:r>
              <w:rPr>
                <w:rFonts w:hint="eastAsia"/>
              </w:rPr>
              <w:t>621000</w:t>
            </w:r>
          </w:p>
        </w:tc>
        <w:tc>
          <w:tcPr>
            <w:tcW w:w="1500" w:type="dxa"/>
            <w:tcBorders>
              <w:top w:val="outset" w:sz="6" w:space="0" w:color="auto"/>
              <w:left w:val="outset" w:sz="6" w:space="0" w:color="auto"/>
              <w:bottom w:val="outset" w:sz="6" w:space="0" w:color="auto"/>
              <w:right w:val="outset" w:sz="6" w:space="0" w:color="auto"/>
            </w:tcBorders>
            <w:vAlign w:val="center"/>
          </w:tcPr>
          <w:p w:rsidR="00B9050A" w:rsidRDefault="00666194">
            <w:r>
              <w:rPr>
                <w:rFonts w:hint="eastAsia"/>
              </w:rPr>
              <w:t>310500</w:t>
            </w:r>
          </w:p>
        </w:tc>
        <w:tc>
          <w:tcPr>
            <w:tcW w:w="1500" w:type="dxa"/>
            <w:tcBorders>
              <w:top w:val="outset" w:sz="6" w:space="0" w:color="auto"/>
              <w:left w:val="outset" w:sz="6" w:space="0" w:color="auto"/>
              <w:bottom w:val="outset" w:sz="6" w:space="0" w:color="auto"/>
              <w:right w:val="outset" w:sz="6" w:space="0" w:color="auto"/>
            </w:tcBorders>
            <w:vAlign w:val="center"/>
          </w:tcPr>
          <w:p w:rsidR="00B9050A" w:rsidRDefault="00666194">
            <w:r>
              <w:rPr>
                <w:rFonts w:hint="eastAsia"/>
              </w:rPr>
              <w:t>655500</w:t>
            </w:r>
          </w:p>
        </w:tc>
      </w:tr>
    </w:tbl>
    <w:p w:rsidR="00B9050A" w:rsidRDefault="00B9050A"/>
    <w:p w:rsidR="00B9050A" w:rsidRDefault="00B9050A"/>
    <w:p w:rsidR="00B9050A" w:rsidRDefault="00666194">
      <w:r>
        <w:rPr>
          <w:rFonts w:hint="eastAsia"/>
        </w:rPr>
        <w:t>实现的关键</w:t>
      </w:r>
    </w:p>
    <w:p w:rsidR="00B9050A" w:rsidRDefault="00666194">
      <w:r>
        <w:rPr>
          <w:rFonts w:hint="eastAsia"/>
        </w:rPr>
        <w:tab/>
      </w:r>
      <w:r>
        <w:rPr>
          <w:rFonts w:hint="eastAsia"/>
        </w:rPr>
        <w:t>长期稳定的复利</w:t>
      </w:r>
    </w:p>
    <w:p w:rsidR="00B9050A" w:rsidRDefault="00B9050A"/>
    <w:p w:rsidR="00B9050A" w:rsidRDefault="00B9050A"/>
    <w:p w:rsidR="00B9050A" w:rsidRDefault="00B9050A"/>
    <w:sectPr w:rsidR="00B905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194" w:rsidRDefault="00666194" w:rsidP="00D438E9">
      <w:r>
        <w:separator/>
      </w:r>
    </w:p>
  </w:endnote>
  <w:endnote w:type="continuationSeparator" w:id="0">
    <w:p w:rsidR="00666194" w:rsidRDefault="00666194" w:rsidP="00D43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Helvetica Neue">
    <w:altName w:val="Segoe Print"/>
    <w:charset w:val="00"/>
    <w:family w:val="auto"/>
    <w:pitch w:val="default"/>
    <w:sig w:usb0="00000000" w:usb1="00000000" w:usb2="00000000" w:usb3="00000000" w:csb0="0004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194" w:rsidRDefault="00666194" w:rsidP="00D438E9">
      <w:r>
        <w:separator/>
      </w:r>
    </w:p>
  </w:footnote>
  <w:footnote w:type="continuationSeparator" w:id="0">
    <w:p w:rsidR="00666194" w:rsidRDefault="00666194" w:rsidP="00D438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A73AE"/>
    <w:multiLevelType w:val="singleLevel"/>
    <w:tmpl w:val="99FA73AE"/>
    <w:lvl w:ilvl="0">
      <w:start w:val="3"/>
      <w:numFmt w:val="decimal"/>
      <w:lvlText w:val="%1."/>
      <w:lvlJc w:val="left"/>
      <w:pPr>
        <w:tabs>
          <w:tab w:val="left" w:pos="312"/>
        </w:tabs>
      </w:pPr>
    </w:lvl>
  </w:abstractNum>
  <w:abstractNum w:abstractNumId="1">
    <w:nsid w:val="0E5224B1"/>
    <w:multiLevelType w:val="multilevel"/>
    <w:tmpl w:val="0E5224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5AC28BA"/>
    <w:multiLevelType w:val="multilevel"/>
    <w:tmpl w:val="15AC28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BC45EB2"/>
    <w:multiLevelType w:val="multilevel"/>
    <w:tmpl w:val="1BC45E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6751925"/>
    <w:multiLevelType w:val="singleLevel"/>
    <w:tmpl w:val="46751925"/>
    <w:lvl w:ilvl="0">
      <w:start w:val="1"/>
      <w:numFmt w:val="decimal"/>
      <w:suff w:val="nothing"/>
      <w:lvlText w:val="%1、"/>
      <w:lvlJc w:val="left"/>
    </w:lvl>
  </w:abstractNum>
  <w:abstractNum w:abstractNumId="5">
    <w:nsid w:val="48720488"/>
    <w:multiLevelType w:val="multilevel"/>
    <w:tmpl w:val="4872048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7510348D"/>
    <w:multiLevelType w:val="multilevel"/>
    <w:tmpl w:val="751034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BF"/>
    <w:rsid w:val="00006E45"/>
    <w:rsid w:val="00010344"/>
    <w:rsid w:val="00012363"/>
    <w:rsid w:val="00017C59"/>
    <w:rsid w:val="000212D3"/>
    <w:rsid w:val="0004392F"/>
    <w:rsid w:val="00055458"/>
    <w:rsid w:val="00063579"/>
    <w:rsid w:val="000655A9"/>
    <w:rsid w:val="00070FBD"/>
    <w:rsid w:val="000751F3"/>
    <w:rsid w:val="00076130"/>
    <w:rsid w:val="000777C9"/>
    <w:rsid w:val="00083E29"/>
    <w:rsid w:val="00091512"/>
    <w:rsid w:val="000939EF"/>
    <w:rsid w:val="000A32F6"/>
    <w:rsid w:val="000A7622"/>
    <w:rsid w:val="000B05D7"/>
    <w:rsid w:val="000B0B06"/>
    <w:rsid w:val="000B47E0"/>
    <w:rsid w:val="000B6503"/>
    <w:rsid w:val="000D422A"/>
    <w:rsid w:val="000D57FA"/>
    <w:rsid w:val="000F6520"/>
    <w:rsid w:val="00120400"/>
    <w:rsid w:val="001205E8"/>
    <w:rsid w:val="001452C1"/>
    <w:rsid w:val="00147B2C"/>
    <w:rsid w:val="00160463"/>
    <w:rsid w:val="00175D3E"/>
    <w:rsid w:val="00193018"/>
    <w:rsid w:val="001A236B"/>
    <w:rsid w:val="001A2527"/>
    <w:rsid w:val="001B06F5"/>
    <w:rsid w:val="001D485F"/>
    <w:rsid w:val="001E37EB"/>
    <w:rsid w:val="001F5D62"/>
    <w:rsid w:val="002116E7"/>
    <w:rsid w:val="00211BE8"/>
    <w:rsid w:val="0021408D"/>
    <w:rsid w:val="0023311C"/>
    <w:rsid w:val="00234DAA"/>
    <w:rsid w:val="0023621D"/>
    <w:rsid w:val="00237CB5"/>
    <w:rsid w:val="00237EA4"/>
    <w:rsid w:val="0024153B"/>
    <w:rsid w:val="002449FF"/>
    <w:rsid w:val="00245F27"/>
    <w:rsid w:val="00250CE4"/>
    <w:rsid w:val="0025238F"/>
    <w:rsid w:val="002524DE"/>
    <w:rsid w:val="0026050F"/>
    <w:rsid w:val="00270AE4"/>
    <w:rsid w:val="00272DD9"/>
    <w:rsid w:val="002837C5"/>
    <w:rsid w:val="00291C18"/>
    <w:rsid w:val="00296262"/>
    <w:rsid w:val="00297576"/>
    <w:rsid w:val="002A1B43"/>
    <w:rsid w:val="002A6483"/>
    <w:rsid w:val="002B0F41"/>
    <w:rsid w:val="002B256E"/>
    <w:rsid w:val="002B372E"/>
    <w:rsid w:val="002B43D3"/>
    <w:rsid w:val="002C0F0B"/>
    <w:rsid w:val="002C4C8B"/>
    <w:rsid w:val="002C5F36"/>
    <w:rsid w:val="002D0E80"/>
    <w:rsid w:val="002D0F55"/>
    <w:rsid w:val="002D3264"/>
    <w:rsid w:val="002D37AF"/>
    <w:rsid w:val="002D607F"/>
    <w:rsid w:val="002E1FFF"/>
    <w:rsid w:val="002E292E"/>
    <w:rsid w:val="0030663B"/>
    <w:rsid w:val="00312F2B"/>
    <w:rsid w:val="003168FC"/>
    <w:rsid w:val="0032663F"/>
    <w:rsid w:val="0033598B"/>
    <w:rsid w:val="00341D2F"/>
    <w:rsid w:val="00344CEF"/>
    <w:rsid w:val="0034704D"/>
    <w:rsid w:val="00354C14"/>
    <w:rsid w:val="0035621B"/>
    <w:rsid w:val="00356486"/>
    <w:rsid w:val="00360A59"/>
    <w:rsid w:val="00385A0C"/>
    <w:rsid w:val="003914BF"/>
    <w:rsid w:val="003B0AF9"/>
    <w:rsid w:val="003C31A9"/>
    <w:rsid w:val="003D0C29"/>
    <w:rsid w:val="003D5904"/>
    <w:rsid w:val="003E5655"/>
    <w:rsid w:val="003E5892"/>
    <w:rsid w:val="003E7DB4"/>
    <w:rsid w:val="00420955"/>
    <w:rsid w:val="004256BD"/>
    <w:rsid w:val="004313A1"/>
    <w:rsid w:val="0043720E"/>
    <w:rsid w:val="0047011A"/>
    <w:rsid w:val="0047501F"/>
    <w:rsid w:val="004828E5"/>
    <w:rsid w:val="004843A4"/>
    <w:rsid w:val="004864B1"/>
    <w:rsid w:val="004943D9"/>
    <w:rsid w:val="004A2D0C"/>
    <w:rsid w:val="004A5457"/>
    <w:rsid w:val="004B051C"/>
    <w:rsid w:val="004C334F"/>
    <w:rsid w:val="004D21A0"/>
    <w:rsid w:val="004E0A7B"/>
    <w:rsid w:val="004E2A7F"/>
    <w:rsid w:val="004E4F4B"/>
    <w:rsid w:val="004E551D"/>
    <w:rsid w:val="004F6482"/>
    <w:rsid w:val="00501628"/>
    <w:rsid w:val="00511A4C"/>
    <w:rsid w:val="00513303"/>
    <w:rsid w:val="0051537D"/>
    <w:rsid w:val="00516297"/>
    <w:rsid w:val="00520769"/>
    <w:rsid w:val="00523DE8"/>
    <w:rsid w:val="00524C3F"/>
    <w:rsid w:val="005253A5"/>
    <w:rsid w:val="00537A9A"/>
    <w:rsid w:val="00540A6C"/>
    <w:rsid w:val="00546F73"/>
    <w:rsid w:val="00553549"/>
    <w:rsid w:val="00555E19"/>
    <w:rsid w:val="00560A40"/>
    <w:rsid w:val="0056283C"/>
    <w:rsid w:val="00567632"/>
    <w:rsid w:val="00573B53"/>
    <w:rsid w:val="005816DF"/>
    <w:rsid w:val="00582273"/>
    <w:rsid w:val="00583473"/>
    <w:rsid w:val="00585174"/>
    <w:rsid w:val="005915DF"/>
    <w:rsid w:val="005B03F8"/>
    <w:rsid w:val="005B6216"/>
    <w:rsid w:val="005C248D"/>
    <w:rsid w:val="005E1AFD"/>
    <w:rsid w:val="005E54A6"/>
    <w:rsid w:val="006069E1"/>
    <w:rsid w:val="00614F3F"/>
    <w:rsid w:val="006332AF"/>
    <w:rsid w:val="00640BA2"/>
    <w:rsid w:val="006553A0"/>
    <w:rsid w:val="00662409"/>
    <w:rsid w:val="00666194"/>
    <w:rsid w:val="006666CE"/>
    <w:rsid w:val="00670067"/>
    <w:rsid w:val="00674FDF"/>
    <w:rsid w:val="00682F7D"/>
    <w:rsid w:val="00686144"/>
    <w:rsid w:val="00693CA9"/>
    <w:rsid w:val="006A1EF1"/>
    <w:rsid w:val="006A5796"/>
    <w:rsid w:val="006B48B5"/>
    <w:rsid w:val="006B50E1"/>
    <w:rsid w:val="006D54AF"/>
    <w:rsid w:val="006E1EF1"/>
    <w:rsid w:val="0070453B"/>
    <w:rsid w:val="007055D8"/>
    <w:rsid w:val="00706B94"/>
    <w:rsid w:val="00711300"/>
    <w:rsid w:val="00712B9B"/>
    <w:rsid w:val="00737055"/>
    <w:rsid w:val="00745219"/>
    <w:rsid w:val="00747C5C"/>
    <w:rsid w:val="00756984"/>
    <w:rsid w:val="00757636"/>
    <w:rsid w:val="00761FA0"/>
    <w:rsid w:val="00763D9C"/>
    <w:rsid w:val="00770A52"/>
    <w:rsid w:val="007A0783"/>
    <w:rsid w:val="007B5287"/>
    <w:rsid w:val="007C002B"/>
    <w:rsid w:val="007C1799"/>
    <w:rsid w:val="007C47A5"/>
    <w:rsid w:val="007C6733"/>
    <w:rsid w:val="007D670B"/>
    <w:rsid w:val="007D6AE7"/>
    <w:rsid w:val="007E1722"/>
    <w:rsid w:val="007E4947"/>
    <w:rsid w:val="007E58B0"/>
    <w:rsid w:val="007F079F"/>
    <w:rsid w:val="007F2472"/>
    <w:rsid w:val="0080513C"/>
    <w:rsid w:val="0081268F"/>
    <w:rsid w:val="008234CA"/>
    <w:rsid w:val="00823543"/>
    <w:rsid w:val="00833884"/>
    <w:rsid w:val="00836106"/>
    <w:rsid w:val="00847CF3"/>
    <w:rsid w:val="00852C9E"/>
    <w:rsid w:val="0086592B"/>
    <w:rsid w:val="00871A01"/>
    <w:rsid w:val="00885739"/>
    <w:rsid w:val="00893C60"/>
    <w:rsid w:val="008A6C77"/>
    <w:rsid w:val="008B1FC0"/>
    <w:rsid w:val="008B6530"/>
    <w:rsid w:val="008B7618"/>
    <w:rsid w:val="008C30D3"/>
    <w:rsid w:val="008C6D7E"/>
    <w:rsid w:val="008E0F74"/>
    <w:rsid w:val="008E3B64"/>
    <w:rsid w:val="008E5A88"/>
    <w:rsid w:val="008E677A"/>
    <w:rsid w:val="009141A1"/>
    <w:rsid w:val="00915F2B"/>
    <w:rsid w:val="009259AA"/>
    <w:rsid w:val="00943658"/>
    <w:rsid w:val="009464BF"/>
    <w:rsid w:val="00962BC2"/>
    <w:rsid w:val="00976C01"/>
    <w:rsid w:val="009816DE"/>
    <w:rsid w:val="009A2518"/>
    <w:rsid w:val="009A49D2"/>
    <w:rsid w:val="009A66A3"/>
    <w:rsid w:val="009B2540"/>
    <w:rsid w:val="009B30AC"/>
    <w:rsid w:val="009B4AC5"/>
    <w:rsid w:val="009C42C6"/>
    <w:rsid w:val="009D21FB"/>
    <w:rsid w:val="009D5283"/>
    <w:rsid w:val="009E1D73"/>
    <w:rsid w:val="009E55D9"/>
    <w:rsid w:val="009F36DD"/>
    <w:rsid w:val="00A0083E"/>
    <w:rsid w:val="00A065EA"/>
    <w:rsid w:val="00A1079D"/>
    <w:rsid w:val="00A1387E"/>
    <w:rsid w:val="00A23777"/>
    <w:rsid w:val="00A24DFE"/>
    <w:rsid w:val="00A34B9A"/>
    <w:rsid w:val="00A4478D"/>
    <w:rsid w:val="00A47674"/>
    <w:rsid w:val="00A56F2D"/>
    <w:rsid w:val="00A60C4A"/>
    <w:rsid w:val="00A63A43"/>
    <w:rsid w:val="00A82DC7"/>
    <w:rsid w:val="00A90EC0"/>
    <w:rsid w:val="00A92ACB"/>
    <w:rsid w:val="00A975A1"/>
    <w:rsid w:val="00A97ABE"/>
    <w:rsid w:val="00A97B6C"/>
    <w:rsid w:val="00A97D63"/>
    <w:rsid w:val="00AB0146"/>
    <w:rsid w:val="00AB01D6"/>
    <w:rsid w:val="00AB7990"/>
    <w:rsid w:val="00AC1873"/>
    <w:rsid w:val="00AC2264"/>
    <w:rsid w:val="00AE4ACC"/>
    <w:rsid w:val="00AE4E82"/>
    <w:rsid w:val="00AF1A36"/>
    <w:rsid w:val="00AF300A"/>
    <w:rsid w:val="00AF5E10"/>
    <w:rsid w:val="00B00387"/>
    <w:rsid w:val="00B0098B"/>
    <w:rsid w:val="00B014CE"/>
    <w:rsid w:val="00B04BD6"/>
    <w:rsid w:val="00B06DDF"/>
    <w:rsid w:val="00B179E9"/>
    <w:rsid w:val="00B17C11"/>
    <w:rsid w:val="00B216A8"/>
    <w:rsid w:val="00B37232"/>
    <w:rsid w:val="00B4162E"/>
    <w:rsid w:val="00B41BFE"/>
    <w:rsid w:val="00B5009D"/>
    <w:rsid w:val="00B51AE0"/>
    <w:rsid w:val="00B54EB7"/>
    <w:rsid w:val="00B61589"/>
    <w:rsid w:val="00B63B56"/>
    <w:rsid w:val="00B73550"/>
    <w:rsid w:val="00B9050A"/>
    <w:rsid w:val="00B9219C"/>
    <w:rsid w:val="00B95853"/>
    <w:rsid w:val="00B97024"/>
    <w:rsid w:val="00BA0112"/>
    <w:rsid w:val="00BA23C5"/>
    <w:rsid w:val="00BA7218"/>
    <w:rsid w:val="00BB431C"/>
    <w:rsid w:val="00BC0A8B"/>
    <w:rsid w:val="00BC71D7"/>
    <w:rsid w:val="00BD2DA5"/>
    <w:rsid w:val="00BD4F6A"/>
    <w:rsid w:val="00BD5A2B"/>
    <w:rsid w:val="00BE0CF2"/>
    <w:rsid w:val="00BF2CFB"/>
    <w:rsid w:val="00BF7154"/>
    <w:rsid w:val="00C002DA"/>
    <w:rsid w:val="00C03BEE"/>
    <w:rsid w:val="00C07FB4"/>
    <w:rsid w:val="00C17C15"/>
    <w:rsid w:val="00C37F76"/>
    <w:rsid w:val="00C60186"/>
    <w:rsid w:val="00C60614"/>
    <w:rsid w:val="00C6267B"/>
    <w:rsid w:val="00C74FE6"/>
    <w:rsid w:val="00C83874"/>
    <w:rsid w:val="00C92A63"/>
    <w:rsid w:val="00C955D2"/>
    <w:rsid w:val="00CA1EC2"/>
    <w:rsid w:val="00CB32C7"/>
    <w:rsid w:val="00CC45E9"/>
    <w:rsid w:val="00CC7317"/>
    <w:rsid w:val="00CD088F"/>
    <w:rsid w:val="00CD3A5D"/>
    <w:rsid w:val="00CE2FE7"/>
    <w:rsid w:val="00D0172A"/>
    <w:rsid w:val="00D05974"/>
    <w:rsid w:val="00D06090"/>
    <w:rsid w:val="00D1041F"/>
    <w:rsid w:val="00D155C1"/>
    <w:rsid w:val="00D222CF"/>
    <w:rsid w:val="00D438E9"/>
    <w:rsid w:val="00D63258"/>
    <w:rsid w:val="00D649C1"/>
    <w:rsid w:val="00D81716"/>
    <w:rsid w:val="00D819CE"/>
    <w:rsid w:val="00D95F46"/>
    <w:rsid w:val="00DA182B"/>
    <w:rsid w:val="00DA709B"/>
    <w:rsid w:val="00DA7490"/>
    <w:rsid w:val="00DB3464"/>
    <w:rsid w:val="00DB67DD"/>
    <w:rsid w:val="00DC7132"/>
    <w:rsid w:val="00DD1962"/>
    <w:rsid w:val="00DE03AF"/>
    <w:rsid w:val="00DE7641"/>
    <w:rsid w:val="00E01423"/>
    <w:rsid w:val="00E15E6D"/>
    <w:rsid w:val="00E23E18"/>
    <w:rsid w:val="00E25C08"/>
    <w:rsid w:val="00E41FD7"/>
    <w:rsid w:val="00E43198"/>
    <w:rsid w:val="00E466DD"/>
    <w:rsid w:val="00E5574A"/>
    <w:rsid w:val="00E74E40"/>
    <w:rsid w:val="00EA4696"/>
    <w:rsid w:val="00EB723A"/>
    <w:rsid w:val="00ED151A"/>
    <w:rsid w:val="00EF4569"/>
    <w:rsid w:val="00EF745C"/>
    <w:rsid w:val="00F03B06"/>
    <w:rsid w:val="00F145B4"/>
    <w:rsid w:val="00F20FE4"/>
    <w:rsid w:val="00F223B1"/>
    <w:rsid w:val="00F22A1C"/>
    <w:rsid w:val="00F24730"/>
    <w:rsid w:val="00F308C0"/>
    <w:rsid w:val="00F35CDC"/>
    <w:rsid w:val="00F406EA"/>
    <w:rsid w:val="00F55483"/>
    <w:rsid w:val="00F56CC0"/>
    <w:rsid w:val="00F57587"/>
    <w:rsid w:val="00F617D9"/>
    <w:rsid w:val="00F77377"/>
    <w:rsid w:val="00F77E84"/>
    <w:rsid w:val="00F9605F"/>
    <w:rsid w:val="00F96977"/>
    <w:rsid w:val="00FA5DD0"/>
    <w:rsid w:val="00FA6E3D"/>
    <w:rsid w:val="00FB4A18"/>
    <w:rsid w:val="00FD1A7E"/>
    <w:rsid w:val="00FE37B7"/>
    <w:rsid w:val="00FE4878"/>
    <w:rsid w:val="00FE5940"/>
    <w:rsid w:val="00FF7AA6"/>
    <w:rsid w:val="01960167"/>
    <w:rsid w:val="01AC407E"/>
    <w:rsid w:val="025B0F88"/>
    <w:rsid w:val="050378C6"/>
    <w:rsid w:val="06050E68"/>
    <w:rsid w:val="06E266CE"/>
    <w:rsid w:val="074A5232"/>
    <w:rsid w:val="07743ABD"/>
    <w:rsid w:val="07F73B18"/>
    <w:rsid w:val="08F25D48"/>
    <w:rsid w:val="0B013D5C"/>
    <w:rsid w:val="0B4236B4"/>
    <w:rsid w:val="0B5478BC"/>
    <w:rsid w:val="0BB37184"/>
    <w:rsid w:val="0BBE5249"/>
    <w:rsid w:val="0C4313FC"/>
    <w:rsid w:val="0E27753C"/>
    <w:rsid w:val="0ECF1436"/>
    <w:rsid w:val="100F5FD0"/>
    <w:rsid w:val="119841C7"/>
    <w:rsid w:val="13222660"/>
    <w:rsid w:val="160465FE"/>
    <w:rsid w:val="160E1CBB"/>
    <w:rsid w:val="161164DD"/>
    <w:rsid w:val="166A29CA"/>
    <w:rsid w:val="16706FF3"/>
    <w:rsid w:val="16E07DF3"/>
    <w:rsid w:val="186743DE"/>
    <w:rsid w:val="18742BCF"/>
    <w:rsid w:val="18D51F4D"/>
    <w:rsid w:val="1AA77378"/>
    <w:rsid w:val="1AC925B8"/>
    <w:rsid w:val="1AEE0EE8"/>
    <w:rsid w:val="1C2021B8"/>
    <w:rsid w:val="1C3129F6"/>
    <w:rsid w:val="1CC6548E"/>
    <w:rsid w:val="1CEF55D2"/>
    <w:rsid w:val="1FF22E43"/>
    <w:rsid w:val="22AF5006"/>
    <w:rsid w:val="230B484B"/>
    <w:rsid w:val="23260AF0"/>
    <w:rsid w:val="23FA518C"/>
    <w:rsid w:val="23FC1DBD"/>
    <w:rsid w:val="23FE1B06"/>
    <w:rsid w:val="266A2CE1"/>
    <w:rsid w:val="279979E8"/>
    <w:rsid w:val="27B972E1"/>
    <w:rsid w:val="27C135C1"/>
    <w:rsid w:val="286D204C"/>
    <w:rsid w:val="29E54C41"/>
    <w:rsid w:val="2A337517"/>
    <w:rsid w:val="2AB32EF9"/>
    <w:rsid w:val="2AB76A06"/>
    <w:rsid w:val="2AE24D84"/>
    <w:rsid w:val="2B821BBE"/>
    <w:rsid w:val="2B8F3218"/>
    <w:rsid w:val="2BC6534D"/>
    <w:rsid w:val="2D6029FE"/>
    <w:rsid w:val="2D6D5AEE"/>
    <w:rsid w:val="2DD628EC"/>
    <w:rsid w:val="308F0917"/>
    <w:rsid w:val="31290A7D"/>
    <w:rsid w:val="327A395D"/>
    <w:rsid w:val="32DE584A"/>
    <w:rsid w:val="34074046"/>
    <w:rsid w:val="34C5158D"/>
    <w:rsid w:val="36A603D6"/>
    <w:rsid w:val="379763DB"/>
    <w:rsid w:val="38467B0B"/>
    <w:rsid w:val="38AA5E2E"/>
    <w:rsid w:val="3A6F3E33"/>
    <w:rsid w:val="3A90496C"/>
    <w:rsid w:val="3C3953C7"/>
    <w:rsid w:val="3C7F4DB5"/>
    <w:rsid w:val="3E044659"/>
    <w:rsid w:val="3E27687E"/>
    <w:rsid w:val="3E5F4416"/>
    <w:rsid w:val="3E8F13EA"/>
    <w:rsid w:val="406B67D5"/>
    <w:rsid w:val="40FE3DD3"/>
    <w:rsid w:val="411E4D53"/>
    <w:rsid w:val="41757ED9"/>
    <w:rsid w:val="427D746B"/>
    <w:rsid w:val="42D92B14"/>
    <w:rsid w:val="43026880"/>
    <w:rsid w:val="44560529"/>
    <w:rsid w:val="46601F1B"/>
    <w:rsid w:val="47347C12"/>
    <w:rsid w:val="47662B9D"/>
    <w:rsid w:val="47BD5C76"/>
    <w:rsid w:val="482E702A"/>
    <w:rsid w:val="492F2319"/>
    <w:rsid w:val="49AA25A0"/>
    <w:rsid w:val="49D6289C"/>
    <w:rsid w:val="4A6270DC"/>
    <w:rsid w:val="4B70375A"/>
    <w:rsid w:val="4B7D5F5E"/>
    <w:rsid w:val="4C2A5EF9"/>
    <w:rsid w:val="4D2736ED"/>
    <w:rsid w:val="4E742B38"/>
    <w:rsid w:val="4F470B25"/>
    <w:rsid w:val="4FDC5C77"/>
    <w:rsid w:val="50032AA4"/>
    <w:rsid w:val="51A1583A"/>
    <w:rsid w:val="529703C7"/>
    <w:rsid w:val="54613300"/>
    <w:rsid w:val="551A50E2"/>
    <w:rsid w:val="55275EA1"/>
    <w:rsid w:val="55D2506C"/>
    <w:rsid w:val="57306287"/>
    <w:rsid w:val="59716A48"/>
    <w:rsid w:val="59F50CE1"/>
    <w:rsid w:val="5A3B4A07"/>
    <w:rsid w:val="5ABE4894"/>
    <w:rsid w:val="5B4149EA"/>
    <w:rsid w:val="5C6930A9"/>
    <w:rsid w:val="5CC11D08"/>
    <w:rsid w:val="61532FB1"/>
    <w:rsid w:val="61D327C5"/>
    <w:rsid w:val="621963C0"/>
    <w:rsid w:val="62B20D66"/>
    <w:rsid w:val="63073E8E"/>
    <w:rsid w:val="63130048"/>
    <w:rsid w:val="63401717"/>
    <w:rsid w:val="646C06A9"/>
    <w:rsid w:val="649865EA"/>
    <w:rsid w:val="64CD519A"/>
    <w:rsid w:val="658B49D3"/>
    <w:rsid w:val="666A2742"/>
    <w:rsid w:val="66D336F4"/>
    <w:rsid w:val="679A1856"/>
    <w:rsid w:val="68AE5992"/>
    <w:rsid w:val="692D359D"/>
    <w:rsid w:val="6A3046E2"/>
    <w:rsid w:val="6A3D3E32"/>
    <w:rsid w:val="6B4673F5"/>
    <w:rsid w:val="6D3E2288"/>
    <w:rsid w:val="702E6528"/>
    <w:rsid w:val="7182492F"/>
    <w:rsid w:val="72583877"/>
    <w:rsid w:val="732579B2"/>
    <w:rsid w:val="739E3730"/>
    <w:rsid w:val="73A45678"/>
    <w:rsid w:val="73CD0A42"/>
    <w:rsid w:val="74526349"/>
    <w:rsid w:val="746F647C"/>
    <w:rsid w:val="74910350"/>
    <w:rsid w:val="74E213CF"/>
    <w:rsid w:val="75454BB2"/>
    <w:rsid w:val="75A82E68"/>
    <w:rsid w:val="762A3062"/>
    <w:rsid w:val="76974780"/>
    <w:rsid w:val="7AAD1EDA"/>
    <w:rsid w:val="7BDD64F0"/>
    <w:rsid w:val="7BF14E9D"/>
    <w:rsid w:val="7C441D66"/>
    <w:rsid w:val="7C6B4CEC"/>
    <w:rsid w:val="7DC45A47"/>
    <w:rsid w:val="7EE84640"/>
    <w:rsid w:val="7EFD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D438E9"/>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a">
    <w:name w:val="List Paragraph"/>
    <w:basedOn w:val="a"/>
    <w:uiPriority w:val="34"/>
    <w:qFormat/>
    <w:pPr>
      <w:ind w:firstLineChars="200" w:firstLine="420"/>
    </w:pPr>
  </w:style>
  <w:style w:type="character" w:customStyle="1" w:styleId="1Char">
    <w:name w:val="标题 1 Char"/>
    <w:basedOn w:val="a0"/>
    <w:link w:val="1"/>
    <w:uiPriority w:val="9"/>
    <w:rsid w:val="00D438E9"/>
    <w:rPr>
      <w:rFonts w:asciiTheme="minorHAnsi" w:eastAsiaTheme="minorEastAsia" w:hAnsiTheme="minorHAnsi" w:cstheme="minorBidi"/>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D438E9"/>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a">
    <w:name w:val="List Paragraph"/>
    <w:basedOn w:val="a"/>
    <w:uiPriority w:val="34"/>
    <w:qFormat/>
    <w:pPr>
      <w:ind w:firstLineChars="200" w:firstLine="420"/>
    </w:pPr>
  </w:style>
  <w:style w:type="character" w:customStyle="1" w:styleId="1Char">
    <w:name w:val="标题 1 Char"/>
    <w:basedOn w:val="a0"/>
    <w:link w:val="1"/>
    <w:uiPriority w:val="9"/>
    <w:rsid w:val="00D438E9"/>
    <w:rPr>
      <w:rFonts w:asciiTheme="minorHAnsi" w:eastAsiaTheme="minorEastAsia" w:hAnsiTheme="minorHAnsi"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908851">
      <w:bodyDiv w:val="1"/>
      <w:marLeft w:val="0"/>
      <w:marRight w:val="0"/>
      <w:marTop w:val="0"/>
      <w:marBottom w:val="0"/>
      <w:divBdr>
        <w:top w:val="none" w:sz="0" w:space="0" w:color="auto"/>
        <w:left w:val="none" w:sz="0" w:space="0" w:color="auto"/>
        <w:bottom w:val="none" w:sz="0" w:space="0" w:color="auto"/>
        <w:right w:val="none" w:sz="0" w:space="0" w:color="auto"/>
      </w:divBdr>
    </w:div>
    <w:div w:id="1256327515">
      <w:bodyDiv w:val="1"/>
      <w:marLeft w:val="0"/>
      <w:marRight w:val="0"/>
      <w:marTop w:val="0"/>
      <w:marBottom w:val="0"/>
      <w:divBdr>
        <w:top w:val="none" w:sz="0" w:space="0" w:color="auto"/>
        <w:left w:val="none" w:sz="0" w:space="0" w:color="auto"/>
        <w:bottom w:val="none" w:sz="0" w:space="0" w:color="auto"/>
        <w:right w:val="none" w:sz="0" w:space="0" w:color="auto"/>
      </w:divBdr>
      <w:divsChild>
        <w:div w:id="1986085816">
          <w:marLeft w:val="675"/>
          <w:marRight w:val="0"/>
          <w:marTop w:val="0"/>
          <w:marBottom w:val="240"/>
          <w:divBdr>
            <w:top w:val="none" w:sz="0" w:space="0" w:color="auto"/>
            <w:left w:val="none" w:sz="0" w:space="0" w:color="auto"/>
            <w:bottom w:val="none" w:sz="0" w:space="0" w:color="auto"/>
            <w:right w:val="none" w:sz="0" w:space="0" w:color="auto"/>
          </w:divBdr>
          <w:divsChild>
            <w:div w:id="2079477031">
              <w:marLeft w:val="0"/>
              <w:marRight w:val="0"/>
              <w:marTop w:val="0"/>
              <w:marBottom w:val="0"/>
              <w:divBdr>
                <w:top w:val="none" w:sz="0" w:space="0" w:color="auto"/>
                <w:left w:val="none" w:sz="0" w:space="0" w:color="auto"/>
                <w:bottom w:val="none" w:sz="0" w:space="0" w:color="auto"/>
                <w:right w:val="none" w:sz="0" w:space="0" w:color="auto"/>
              </w:divBdr>
              <w:divsChild>
                <w:div w:id="17531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7149">
          <w:marLeft w:val="675"/>
          <w:marRight w:val="0"/>
          <w:marTop w:val="0"/>
          <w:marBottom w:val="0"/>
          <w:divBdr>
            <w:top w:val="none" w:sz="0" w:space="0" w:color="auto"/>
            <w:left w:val="none" w:sz="0" w:space="0" w:color="auto"/>
            <w:bottom w:val="dotted" w:sz="6" w:space="0" w:color="CCCCCC"/>
            <w:right w:val="none" w:sz="0" w:space="0" w:color="auto"/>
          </w:divBdr>
          <w:divsChild>
            <w:div w:id="642469182">
              <w:marLeft w:val="0"/>
              <w:marRight w:val="0"/>
              <w:marTop w:val="0"/>
              <w:marBottom w:val="225"/>
              <w:divBdr>
                <w:top w:val="none" w:sz="0" w:space="0" w:color="auto"/>
                <w:left w:val="none" w:sz="0" w:space="0" w:color="auto"/>
                <w:bottom w:val="none" w:sz="0" w:space="0" w:color="auto"/>
                <w:right w:val="none" w:sz="0" w:space="0" w:color="auto"/>
              </w:divBdr>
              <w:divsChild>
                <w:div w:id="149906080">
                  <w:marLeft w:val="0"/>
                  <w:marRight w:val="0"/>
                  <w:marTop w:val="0"/>
                  <w:marBottom w:val="0"/>
                  <w:divBdr>
                    <w:top w:val="none" w:sz="0" w:space="0" w:color="auto"/>
                    <w:left w:val="none" w:sz="0" w:space="0" w:color="auto"/>
                    <w:bottom w:val="none" w:sz="0" w:space="0" w:color="auto"/>
                    <w:right w:val="none" w:sz="0" w:space="0" w:color="auto"/>
                  </w:divBdr>
                </w:div>
                <w:div w:id="12870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xueqiu.com/1285558881"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xueqiu.com/7813497513/100011449"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Pages>
  <Words>1189</Words>
  <Characters>6779</Characters>
  <Application>Microsoft Office Word</Application>
  <DocSecurity>0</DocSecurity>
  <Lines>56</Lines>
  <Paragraphs>15</Paragraphs>
  <ScaleCrop>false</ScaleCrop>
  <Company>中国平安保险(集团)股份有限公司</Company>
  <LinksUpToDate>false</LinksUpToDate>
  <CharactersWithSpaces>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215</cp:revision>
  <dcterms:created xsi:type="dcterms:W3CDTF">2017-12-06T02:39:00Z</dcterms:created>
  <dcterms:modified xsi:type="dcterms:W3CDTF">2018-01-23T01:30:00Z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