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720" w:firstLineChars="200"/>
        <w:jc w:val="center"/>
        <w:rPr>
          <w:rFonts w:ascii="宋体" w:hAnsi="宋体" w:eastAsia="宋体"/>
          <w:b/>
          <w:bCs/>
          <w:sz w:val="24"/>
          <w:szCs w:val="24"/>
          <w:lang w:val="en-GB"/>
        </w:rPr>
      </w:pPr>
      <w:r>
        <w:rPr>
          <w:rFonts w:ascii="宋体" w:hAnsi="宋体" w:eastAsia="宋体"/>
          <w:b/>
          <w:bCs/>
          <w:sz w:val="36"/>
          <w:szCs w:val="36"/>
        </w:rPr>
        <w:t>20191126系统测试+媒体部反馈意见整理</w:t>
      </w:r>
      <w:r>
        <w:rPr>
          <w:rFonts w:hint="eastAsia" w:ascii="宋体" w:hAnsi="宋体" w:eastAsia="宋体"/>
          <w:b/>
          <w:bCs/>
          <w:sz w:val="36"/>
          <w:szCs w:val="36"/>
        </w:rPr>
        <w:t>汇总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左侧菜单根据权限隐藏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在同客户领导演示及领导试用的过程中，客户领导提出左侧菜单过于繁多，对于她而言，只需要显示平时需要用的两个菜单就可以。需要根据权限设置左侧可见菜单栏（或者在个人设置可见菜单）。</w:t>
      </w:r>
    </w:p>
    <w:p>
      <w:pPr>
        <w:spacing w:line="360" w:lineRule="auto"/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管理员设置每个人可见的菜单，2019-12-06前升级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编辑新增提交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编辑过程中，正文如果提交较大附件（特别是超出限制的），遇到网速不理想的时候，会持续较长时间，页面的状态是没有任何特征的，能否增加一个上传的提示，如比较普遍的圆圈圈再转的动态效果。</w:t>
      </w:r>
    </w:p>
    <w:p>
      <w:pPr>
        <w:pStyle w:val="4"/>
        <w:spacing w:line="360" w:lineRule="auto"/>
        <w:ind w:left="900" w:firstLine="0" w:firstLineChars="0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highlight w:val="green"/>
        </w:rPr>
        <w:t>菊花转圈圈效果，2019-12-06前升级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编辑完成后，编辑界面更新了“提交审核”，但是需要先执行“保存”后才能执行“提交审核”，存在两个问题，一使用不方便，二如果过程中保存过内容，然后再编辑之后未点击“保存”直接点击“提交审核”，则后续编辑的内容会丢失，因此建议“提交审核”时，系统默认保存。【从系统使用角度而言，现在分2步的做法也比较不常见】</w:t>
      </w:r>
    </w:p>
    <w:p>
      <w:pPr>
        <w:pStyle w:val="4"/>
        <w:spacing w:line="360" w:lineRule="auto"/>
        <w:ind w:left="900" w:firstLine="0" w:firstLineChars="0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提交时先自动保存再作提交，2019-12-06前升级</w:t>
      </w:r>
    </w:p>
    <w:p>
      <w:pPr>
        <w:pStyle w:val="4"/>
        <w:spacing w:line="360" w:lineRule="auto"/>
        <w:ind w:left="900" w:firstLine="0" w:firstLineChars="0"/>
        <w:rPr>
          <w:rFonts w:ascii="宋体" w:hAnsi="宋体" w:eastAsia="宋体"/>
          <w:sz w:val="24"/>
          <w:szCs w:val="24"/>
          <w:lang w:val="en-GB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流程变换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目前流程为：编辑-》责编-》版权-》领导；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调整为：编辑-》版权-》责编-》领导；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  <w:highlight w:val="green"/>
        </w:rPr>
        <w:t>2019-12-06前升级</w:t>
      </w:r>
      <w:r>
        <w:rPr>
          <w:rFonts w:hint="eastAsia" w:ascii="宋体" w:hAnsi="宋体" w:eastAsia="宋体"/>
          <w:sz w:val="24"/>
          <w:szCs w:val="24"/>
          <w:highlight w:val="magenta"/>
        </w:rPr>
        <w:t>（还是责编选领导）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责编审核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选择审核领导后界面中不直观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670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010025" cy="2819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在上图中，增加显示已选择领导的名字，如果没有，就为空，2019-12-06前升级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审核通过后，窗口不关闭（下图）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695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>两层窗口无法关闭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版权审核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版权审核时，填写意见提交后，所有的弹出层（共2层）均没有自动关闭。</w:t>
      </w:r>
    </w:p>
    <w:p>
      <w:pPr>
        <w:pStyle w:val="4"/>
        <w:spacing w:line="360" w:lineRule="auto"/>
        <w:ind w:left="9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>两层窗口无法关闭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审核时，无法查看到已经审核环节（责编审核）的审核意见。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>流程已更改为【版权-责编】，目前在【待发稿库】中可以看到所有流程节点审核意见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列表调整</w:t>
      </w:r>
    </w:p>
    <w:p>
      <w:pPr>
        <w:spacing w:line="360" w:lineRule="auto"/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各显示列表字段调整如下：</w:t>
      </w:r>
    </w:p>
    <w:p>
      <w:pPr>
        <w:spacing w:line="360" w:lineRule="auto"/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序号、标题、分类、作者、创建时间、当前环节、责编意见、版权意见、领导审核意见、退回意见、操作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如果责编意见、版权意见、领导审核意见、退回意见内容过长，可以考虑显示部分文字，其他文字鼠标移动上去后显示。</w:t>
      </w:r>
    </w:p>
    <w:p>
      <w:pPr>
        <w:spacing w:line="360" w:lineRule="auto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按上述描述调整，2019-12-06前升级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值班表权限设置</w:t>
      </w:r>
    </w:p>
    <w:p>
      <w:pPr>
        <w:spacing w:line="360" w:lineRule="auto"/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值班表需要能通过权限设置，分为：值班表查看权限、值班表操作权限</w:t>
      </w:r>
    </w:p>
    <w:p>
      <w:pPr>
        <w:spacing w:line="360" w:lineRule="auto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管理员可调整，其他人员只查看，2019-12-06前升级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各稿件列表颜色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待发布（未做关联）标题字体颜色淡蓝色【同现有已办事项列表中当天稿件颜色】，稿件被中止（退回）标题用红色；</w:t>
      </w:r>
    </w:p>
    <w:p>
      <w:pPr>
        <w:spacing w:line="360" w:lineRule="auto"/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领导所有稿件中，看到被退回的是红色 2019-12-06前升级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微信汇总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微信数据不做打分，选择开始日期和结束日期后，将指定日期范围的微信数据汇总到表格中，服务号和订阅号分2张表（或者干脆使用不同的菜单入口），表格字段如下：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标题、发布人（对应值班人员）、阅读数、访问数、转发数；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magenta"/>
        </w:rPr>
        <w:t>（发布人为微信编辑，可取字段：</w:t>
      </w:r>
      <w:r>
        <w:rPr>
          <w:rFonts w:ascii="Helvetica Neue" w:hAnsi="Helvetica Neue" w:cs="Helvetica Neue"/>
          <w:kern w:val="0"/>
          <w:sz w:val="26"/>
          <w:szCs w:val="26"/>
          <w:highlight w:val="magenta"/>
        </w:rPr>
        <w:t>阅读量，分享数，收藏数</w:t>
      </w:r>
      <w:r>
        <w:rPr>
          <w:rFonts w:hint="eastAsia" w:ascii="宋体" w:hAnsi="宋体" w:eastAsia="宋体"/>
          <w:sz w:val="24"/>
          <w:szCs w:val="24"/>
          <w:highlight w:val="magenta"/>
        </w:rPr>
        <w:t>）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其中，各类数据获取标准：T+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，即1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月2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日发布，则获取1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月3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日凌晨0点的数据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green"/>
        </w:rPr>
        <w:t>每天零点取之前3天发布的微信数据 2019-12-13前升级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采访单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编辑填写</w:t>
      </w:r>
      <w:r>
        <w:rPr>
          <w:rFonts w:ascii="宋体" w:hAnsi="宋体" w:eastAsia="宋体"/>
          <w:sz w:val="24"/>
          <w:szCs w:val="24"/>
        </w:rPr>
        <w:t>-》部门领导审核 【暂时到此结束】- 》 运营（需要同步至运管平台）- 》运营公司填写回执（最终）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领导审核完毕后，需要能够将参访单下载保存为W</w:t>
      </w:r>
      <w:r>
        <w:rPr>
          <w:rFonts w:ascii="宋体" w:hAnsi="宋体" w:eastAsia="宋体"/>
          <w:sz w:val="24"/>
          <w:szCs w:val="24"/>
        </w:rPr>
        <w:t>ORD</w:t>
      </w:r>
      <w:r>
        <w:rPr>
          <w:rFonts w:hint="eastAsia" w:ascii="宋体" w:hAnsi="宋体" w:eastAsia="宋体"/>
          <w:sz w:val="24"/>
          <w:szCs w:val="24"/>
        </w:rPr>
        <w:t>，稍后会提供正式表格，供界面设计和下载参考。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red"/>
        </w:rPr>
        <w:t>全部新增内容，放验收后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直播稿流程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1、主播编辑稿件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-》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、编辑配图（可能为视频）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-》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、版权审核（图片和视频）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-》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、责编审核（通过或者发给领导）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red"/>
        </w:rPr>
        <w:t>流程较大改动，放验收后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统发稿流程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编辑或责编创建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-》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版权配图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-》 部门领导【暂时到此结束】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- 》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直接发/对接运管（推送中心领导、集团领导）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返回部门领导（如推送）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red"/>
        </w:rPr>
        <w:t>流程较大改动，放验收后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数据匹配</w:t>
      </w:r>
    </w:p>
    <w:p>
      <w:pPr>
        <w:spacing w:line="360" w:lineRule="auto"/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微博同步的数据和系统内的数据可以人工关联匹配，匹配和，在微博绩效表点开的</w:t>
      </w:r>
      <w:bookmarkStart w:id="0" w:name="_GoBack"/>
      <w:bookmarkEnd w:id="0"/>
      <w:r>
        <w:rPr>
          <w:rFonts w:hint="eastAsia" w:ascii="宋体" w:hAnsi="宋体" w:eastAsia="宋体"/>
          <w:strike/>
          <w:dstrike w:val="0"/>
          <w:sz w:val="24"/>
          <w:szCs w:val="24"/>
        </w:rPr>
        <w:t>页面中，可以点击微博标题跳转至本系统内相应稿件查看，也可以在稿件查看底部看到微博信息（内容、时间）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新增【微博关联】菜单，对微博同步的数据进行选择关联系统待发稿库的稿件，在微博打分页面，查看稿件内容、审核节点、微博内容时间，2019-12-06前升级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微博打分表调整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微博打分表打分规则发生变化，需要调整（注，打分规则是否可以做成可配置的，我比较担心后续还有变化），稍后提供一份修改过的打分表。</w:t>
      </w:r>
    </w:p>
    <w:p>
      <w:pPr>
        <w:spacing w:line="360" w:lineRule="auto"/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  <w:highlight w:val="green"/>
        </w:rPr>
        <w:t>按照打分表修改，无法配置，2019-12-06前升级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0D01"/>
    <w:multiLevelType w:val="multilevel"/>
    <w:tmpl w:val="1DCE0D01"/>
    <w:lvl w:ilvl="0" w:tentative="0">
      <w:start w:val="1"/>
      <w:numFmt w:val="bullet"/>
      <w:lvlText w:val="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46B717FA"/>
    <w:multiLevelType w:val="multilevel"/>
    <w:tmpl w:val="46B717F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EF01E77"/>
    <w:multiLevelType w:val="multilevel"/>
    <w:tmpl w:val="4EF01E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5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C1C60CD"/>
    <w:multiLevelType w:val="multilevel"/>
    <w:tmpl w:val="5C1C60CD"/>
    <w:lvl w:ilvl="0" w:tentative="0">
      <w:start w:val="1"/>
      <w:numFmt w:val="bullet"/>
      <w:lvlText w:val="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62551123"/>
    <w:multiLevelType w:val="multilevel"/>
    <w:tmpl w:val="62551123"/>
    <w:lvl w:ilvl="0" w:tentative="0">
      <w:start w:val="1"/>
      <w:numFmt w:val="decimal"/>
      <w:pStyle w:val="6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9A"/>
    <w:rsid w:val="000366BB"/>
    <w:rsid w:val="0008079A"/>
    <w:rsid w:val="00092B7E"/>
    <w:rsid w:val="000E3E47"/>
    <w:rsid w:val="000E68E3"/>
    <w:rsid w:val="000F0534"/>
    <w:rsid w:val="001444DA"/>
    <w:rsid w:val="001864A9"/>
    <w:rsid w:val="00191E59"/>
    <w:rsid w:val="00200ECC"/>
    <w:rsid w:val="00231E01"/>
    <w:rsid w:val="002D46BF"/>
    <w:rsid w:val="00376F2C"/>
    <w:rsid w:val="003D12E0"/>
    <w:rsid w:val="003D5BF4"/>
    <w:rsid w:val="003E622E"/>
    <w:rsid w:val="00471499"/>
    <w:rsid w:val="004865AD"/>
    <w:rsid w:val="004A3C67"/>
    <w:rsid w:val="004C4047"/>
    <w:rsid w:val="006B05BA"/>
    <w:rsid w:val="008C5847"/>
    <w:rsid w:val="008D5531"/>
    <w:rsid w:val="009123A1"/>
    <w:rsid w:val="00970C25"/>
    <w:rsid w:val="00A31DD0"/>
    <w:rsid w:val="00B7014C"/>
    <w:rsid w:val="00B72969"/>
    <w:rsid w:val="00C477E6"/>
    <w:rsid w:val="00CC7CE7"/>
    <w:rsid w:val="00D50336"/>
    <w:rsid w:val="00D93E42"/>
    <w:rsid w:val="00D965B2"/>
    <w:rsid w:val="00E043C5"/>
    <w:rsid w:val="00EA0182"/>
    <w:rsid w:val="00EB0A22"/>
    <w:rsid w:val="00F223C0"/>
    <w:rsid w:val="01C04D26"/>
    <w:rsid w:val="0E114A7D"/>
    <w:rsid w:val="1758093E"/>
    <w:rsid w:val="2255670F"/>
    <w:rsid w:val="25721E9C"/>
    <w:rsid w:val="2C4D5544"/>
    <w:rsid w:val="473C1E77"/>
    <w:rsid w:val="4CEA488C"/>
    <w:rsid w:val="63CF09A0"/>
    <w:rsid w:val="7BE804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项目编号2"/>
    <w:basedOn w:val="1"/>
    <w:qFormat/>
    <w:uiPriority w:val="0"/>
    <w:pPr>
      <w:numPr>
        <w:ilvl w:val="1"/>
        <w:numId w:val="1"/>
      </w:numPr>
      <w:spacing w:line="360" w:lineRule="auto"/>
    </w:pPr>
    <w:rPr>
      <w:rFonts w:ascii="Calibri" w:hAnsi="Calibri" w:eastAsia="宋体" w:cs="Times New Roman"/>
      <w:sz w:val="24"/>
      <w:szCs w:val="20"/>
    </w:rPr>
  </w:style>
  <w:style w:type="paragraph" w:customStyle="1" w:styleId="6">
    <w:name w:val="数字编号加粗"/>
    <w:basedOn w:val="1"/>
    <w:qFormat/>
    <w:uiPriority w:val="0"/>
    <w:pPr>
      <w:numPr>
        <w:ilvl w:val="0"/>
        <w:numId w:val="2"/>
      </w:numPr>
      <w:spacing w:line="360" w:lineRule="auto"/>
    </w:pPr>
    <w:rPr>
      <w:rFonts w:ascii="Calibri" w:hAnsi="Calibri" w:eastAsia="宋体" w:cs="Times New Roman"/>
      <w:b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271</Words>
  <Characters>1551</Characters>
  <Lines>12</Lines>
  <Paragraphs>3</Paragraphs>
  <ScaleCrop>false</ScaleCrop>
  <LinksUpToDate>false</LinksUpToDate>
  <CharactersWithSpaces>1819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2019-11-29T02:42:00Z</dcterms:created>
  <dc:creator> </dc:creator>
  <cp:lastModifiedBy>ZT</cp:lastModifiedBy>
  <dcterms:modified xsi:type="dcterms:W3CDTF">2019-12-04T16:53:56Z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