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1         添加活动目录证书服务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1.1          打开服务器管理器，右键点击角色，选择“添加角色”，在“添加角色向导”窗口左侧面板选择“服务器角色”，然后勾选“Active Directory证书服务”，如下图：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</w:t>
      </w: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9639300" cy="7010400"/>
            <wp:effectExtent l="0" t="0" r="0" b="0"/>
            <wp:docPr id="23" name="图片 23" descr="http://hi.csdn.net/attachment/201106/24/0_1308909721mZ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6/24/0_1308909721mZ8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1.2          点击下一步，继续点击下一步，在“添加角色向导”窗口选中“证书颁发机构”和“证书颁发机构Web注册”，如下图：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7458075" cy="5581650"/>
            <wp:effectExtent l="0" t="0" r="9525" b="0"/>
            <wp:docPr id="22" name="图片 22" descr="http://hi.csdn.net/attachment/201106/24/0_1308909751N7e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6/24/0_1308909751N7ez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1.3          一直点下一步，直到“确认安装选择”，如下图：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7429500" cy="5591175"/>
            <wp:effectExtent l="0" t="0" r="0" b="9525"/>
            <wp:docPr id="21" name="图片 21" descr="http://hi.csdn.net/attachment/201106/24/0_130890976211V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6/24/0_130890976211V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1.4          然后点击安装，等待安装完成，关闭窗口即可，如下图：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7429500" cy="5591175"/>
            <wp:effectExtent l="0" t="0" r="0" b="9525"/>
            <wp:docPr id="20" name="图片 20" descr="http://hi.csdn.net/attachment/201106/24/0_1308909768i5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6/24/0_1308909768i5Ic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411EA8" w:rsidRPr="00411EA8" w:rsidRDefault="00411EA8" w:rsidP="00411EA8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411EA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         创建证书申请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2.1          启动IIS管理器，在连接中选择服务器，选中功能视图，选中服务器证书，如下图：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</w:t>
      </w: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8115300" cy="5915025"/>
            <wp:effectExtent l="0" t="0" r="0" b="9525"/>
            <wp:docPr id="19" name="图片 19" descr="http://hi.csdn.net/attachment/201106/24/0_1308909825826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6/24/0_1308909825826V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2.2          双击打开服务器证书，在右侧操作中选择“创建证书申请”，在“可分辨名称属性”窗口中填入相应信息，如下图：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8115300" cy="5953125"/>
            <wp:effectExtent l="0" t="0" r="0" b="9525"/>
            <wp:docPr id="18" name="图片 18" descr="http://hi.csdn.net/attachment/201106/24/0_130890983373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06/24/0_1308909833737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2.3          点击下一步，继续点击下一步，在打开的窗口中，点击“..”，为证书申请文件选择一个位置，如下图：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</w:t>
      </w: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8086725" cy="5867400"/>
            <wp:effectExtent l="0" t="0" r="9525" b="0"/>
            <wp:docPr id="17" name="图片 17" descr="http://hi.csdn.net/attachment/201106/24/0_1308909838gE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06/24/0_1308909838gE4g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7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</w:t>
      </w: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8086725" cy="5895975"/>
            <wp:effectExtent l="0" t="0" r="9525" b="9525"/>
            <wp:docPr id="16" name="图片 16" descr="http://hi.csdn.net/attachment/201106/24/0_130890984271F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106/24/0_130890984271FZ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7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2.4          点击完成，在指定位置生成了证书申请文件ca_apply.txt。</w:t>
      </w:r>
    </w:p>
    <w:p w:rsidR="00411EA8" w:rsidRPr="00411EA8" w:rsidRDefault="00411EA8" w:rsidP="00411EA8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411EA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         提交申请、批准申请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3.1          在开始-程序-管理工具，打开Certification Authority，如下图：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</w:t>
      </w: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6648450" cy="4762500"/>
            <wp:effectExtent l="0" t="0" r="0" b="0"/>
            <wp:docPr id="15" name="图片 15" descr="http://hi.csdn.net/attachment/201106/24/0_1308909855520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106/24/0_1308909855520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3.2          在打开窗口左侧，选中本机，右键单击，选择“所有任务”下的“提交一个新的申请”，如下图：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7315200" cy="5086350"/>
            <wp:effectExtent l="0" t="0" r="0" b="0"/>
            <wp:docPr id="14" name="图片 14" descr="http://hi.csdn.net/attachment/201106/24/0_13089098611KC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106/24/0_13089098611KC6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3.3          选择刚生成的证书申请文件，点击打开，如下图：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</w:t>
      </w: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934325" cy="5229225"/>
            <wp:effectExtent l="0" t="0" r="9525" b="9525"/>
            <wp:docPr id="13" name="图片 13" descr="http://hi.csdn.net/attachment/201106/24/0_1308909866k1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.csdn.net/attachment/201106/24/0_1308909866k171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3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3.4          点击左侧“挂起的申请”，选中证书申请（申请ID最大的那个），如下图：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7315200" cy="5086350"/>
            <wp:effectExtent l="0" t="0" r="0" b="0"/>
            <wp:docPr id="12" name="图片 12" descr="http://hi.csdn.net/attachment/201106/24/0_13089098717gA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106/24/0_13089098717gAv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3.5          在申请上点右键，选择“选择任务”下的“颁发，如下图：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7343775" cy="5105400"/>
            <wp:effectExtent l="0" t="0" r="9525" b="0"/>
            <wp:docPr id="11" name="图片 11" descr="http://hi.csdn.net/attachment/201106/24/0_1308909876XpZ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106/24/0_1308909876XpZD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3.6          点击左侧“颁发的申请”，可在右侧列表中看到刚刚颁发完成的证书，如下图：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7343775" cy="5105400"/>
            <wp:effectExtent l="0" t="0" r="9525" b="0"/>
            <wp:docPr id="10" name="图片 10" descr="http://hi.csdn.net/attachment/201106/24/0_1308909876XpZ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.csdn.net/attachment/201106/24/0_1308909876XpZD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3.7          双击证书，在弹出打开的“证书”窗口点击“详细信息”标签页，点击“复制到文件”，弹出证书导出向导，如下图：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7315200" cy="5086350"/>
            <wp:effectExtent l="0" t="0" r="0" b="0"/>
            <wp:docPr id="9" name="图片 9" descr="http://hi.csdn.net/attachment/201106/24/0_13089098816gj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i.csdn.net/attachment/201106/24/0_13089098816gjo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3.8          点击下一步，继续点击下一步，为证书文件选择导出位置，如下图：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9753600" cy="5314950"/>
            <wp:effectExtent l="0" t="0" r="0" b="0"/>
            <wp:docPr id="8" name="图片 8" descr="http://hi.csdn.net/attachment/201106/24/0_1308909888pO8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i.csdn.net/attachment/201106/24/0_1308909888pO8i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3.9          点击，直到完成，提示“导出成功”，如下图：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</w:t>
      </w: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9753600" cy="5848350"/>
            <wp:effectExtent l="0" t="0" r="0" b="0"/>
            <wp:docPr id="7" name="图片 7" descr="http://hi.csdn.net/attachment/201106/24/0_1308909895gp3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hi.csdn.net/attachment/201106/24/0_1308909895gp3D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A8" w:rsidRPr="00411EA8" w:rsidRDefault="00411EA8" w:rsidP="00411EA8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411EA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4         完成申请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4.1          启动IIS管理器，在连接中选择服务器，选中功能视图，点击打开服务器证书，如下图：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9753600" cy="5819775"/>
            <wp:effectExtent l="0" t="0" r="0" b="9525"/>
            <wp:docPr id="6" name="图片 6" descr="http://hi.csdn.net/attachment/201106/24/0_1308909901ZcG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hi.csdn.net/attachment/201106/24/0_1308909901ZcGc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4.2          点击“操作”区域的“完成证书申请”，选择证书文件，输入“好记名称”，如下图：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</w:t>
      </w: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534025" cy="3914775"/>
            <wp:effectExtent l="0" t="0" r="9525" b="9525"/>
            <wp:docPr id="5" name="图片 5" descr="http://hi.csdn.net/attachment/201106/24/0_1308909914PGZ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i.csdn.net/attachment/201106/24/0_1308909914PGZZ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4.3          点击确定，完成证书申请，如下图：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</w:t>
      </w: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8115300" cy="5591175"/>
            <wp:effectExtent l="0" t="0" r="0" b="9525"/>
            <wp:docPr id="4" name="图片 4" descr="http://hi.csdn.net/attachment/201106/24/0_13089099204vL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hi.csdn.net/attachment/201106/24/0_13089099204vLO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A8" w:rsidRPr="00411EA8" w:rsidRDefault="00411EA8" w:rsidP="00411EA8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411EA8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5         网站SSL设置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5.1          启动IIS管理器，选中网站-Default Web Site,在功能视图的IIS区域下，选择并打开SSL设置，选中“客户证书”下的“忽略”，点击应用，如下图：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</w:t>
      </w: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9144000" cy="5972175"/>
            <wp:effectExtent l="0" t="0" r="0" b="9525"/>
            <wp:docPr id="3" name="图片 3" descr="http://hi.csdn.net/attachment/201106/24/0_1308909926R5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i.csdn.net/attachment/201106/24/0_1308909926R537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5.2          选中网站-Default Web Site-</w:t>
      </w:r>
      <w:proofErr w:type="spellStart"/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CertSrv</w:t>
      </w:r>
      <w:proofErr w:type="spellEnd"/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,在功能视图的IIS区域下，选择并打开SSL设置，选中“客户证书”下的“忽略”，点击应用，如下图：</w:t>
      </w: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9144000" cy="5972175"/>
            <wp:effectExtent l="0" t="0" r="0" b="9525"/>
            <wp:docPr id="2" name="图片 2" descr="http://hi.csdn.net/attachment/201106/24/0_1308909931T29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hi.csdn.net/attachment/201106/24/0_1308909931T29t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5.3          选中网站-Default Web Site-</w:t>
      </w:r>
      <w:proofErr w:type="spellStart"/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tmci</w:t>
      </w:r>
      <w:proofErr w:type="spellEnd"/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,在功能视图的IIS区域下，选择并打开SSL设置，选中“要求SSL”，选中“客户证书”下的“忽略”，点击应用，如下图：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</w:t>
      </w:r>
    </w:p>
    <w:p w:rsidR="00411EA8" w:rsidRPr="00411EA8" w:rsidRDefault="00411EA8" w:rsidP="00411EA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1EA8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9144000" cy="5972175"/>
            <wp:effectExtent l="0" t="0" r="0" b="9525"/>
            <wp:docPr id="1" name="图片 1" descr="http://hi.csdn.net/attachment/201106/24/0_13089099381L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i.csdn.net/attachment/201106/24/0_13089099381Lh1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5D2" w:rsidRDefault="00DA25D2"/>
    <w:p w:rsidR="00D7595A" w:rsidRDefault="00D7595A"/>
    <w:p w:rsidR="00D7595A" w:rsidRDefault="00D7595A" w:rsidP="00D7595A">
      <w:r>
        <w:t>https://www.cnblogs.com/aiqingqing/p/4503051.html</w:t>
      </w:r>
    </w:p>
    <w:p w:rsidR="00D7595A" w:rsidRDefault="00D7595A" w:rsidP="00D7595A">
      <w:r>
        <w:t>https://docs.microsoft.com/zh-tw/windows-hardware/drivers/devtest/tools-for-signing-drivers</w:t>
      </w:r>
    </w:p>
    <w:p w:rsidR="00D7595A" w:rsidRDefault="00D7595A" w:rsidP="00D7595A">
      <w:r>
        <w:t>https://docs.microsoft.com/zh-tw/windows-hardware/drivers/devtest/makecert</w:t>
      </w:r>
    </w:p>
    <w:p w:rsidR="00D7595A" w:rsidRDefault="00D7595A" w:rsidP="00D7595A"/>
    <w:p w:rsidR="00D7595A" w:rsidRDefault="00D7595A" w:rsidP="00D7595A">
      <w:r>
        <w:rPr>
          <w:rFonts w:hint="eastAsia"/>
        </w:rPr>
        <w:t>Windows Server2008</w:t>
      </w:r>
      <w:r>
        <w:rPr>
          <w:rFonts w:hint="eastAsia"/>
        </w:rPr>
        <w:t>、</w:t>
      </w:r>
      <w:r>
        <w:rPr>
          <w:rFonts w:hint="eastAsia"/>
        </w:rPr>
        <w:t>IIS7</w:t>
      </w:r>
      <w:r>
        <w:rPr>
          <w:rFonts w:hint="eastAsia"/>
        </w:rPr>
        <w:t>启用</w:t>
      </w:r>
      <w:r>
        <w:rPr>
          <w:rFonts w:hint="eastAsia"/>
        </w:rPr>
        <w:t>CA</w:t>
      </w:r>
      <w:r>
        <w:rPr>
          <w:rFonts w:hint="eastAsia"/>
        </w:rPr>
        <w:t>认证及证书制作完整过程</w:t>
      </w:r>
    </w:p>
    <w:p w:rsidR="00D7595A" w:rsidRDefault="006F4141" w:rsidP="00D7595A">
      <w:pPr>
        <w:rPr>
          <w:rFonts w:hint="eastAsia"/>
        </w:rPr>
      </w:pPr>
      <w:hyperlink r:id="rId29" w:history="1">
        <w:r w:rsidRPr="00372C33">
          <w:rPr>
            <w:rStyle w:val="a8"/>
          </w:rPr>
          <w:t>https://blog.csdn.net/wyxhd2008/article/details/7984535</w:t>
        </w:r>
      </w:hyperlink>
    </w:p>
    <w:p w:rsidR="006F4141" w:rsidRDefault="006F4141" w:rsidP="00D7595A">
      <w:pPr>
        <w:rPr>
          <w:rFonts w:hint="eastAsia"/>
        </w:rPr>
      </w:pPr>
    </w:p>
    <w:p w:rsidR="006F4141" w:rsidRDefault="00EA0A16" w:rsidP="00D7595A">
      <w:hyperlink r:id="rId30" w:history="1">
        <w:r w:rsidRPr="00372C33">
          <w:rPr>
            <w:rStyle w:val="a8"/>
          </w:rPr>
          <w:t>https://github.com/dotnet/dotnet-docker/blob/master/samples/aspnetapp/aspnetcore-docker-https.md</w:t>
        </w:r>
      </w:hyperlink>
      <w:r>
        <w:rPr>
          <w:rFonts w:hint="eastAsia"/>
        </w:rPr>
        <w:t xml:space="preserve"> </w:t>
      </w:r>
      <w:r w:rsidR="002A2E1F">
        <w:rPr>
          <w:rFonts w:hint="eastAsia"/>
        </w:rPr>
        <w:t xml:space="preserve">  </w:t>
      </w:r>
      <w:proofErr w:type="spellStart"/>
      <w:r w:rsidR="002A2E1F">
        <w:rPr>
          <w:rFonts w:hint="eastAsia"/>
        </w:rPr>
        <w:t>netcore</w:t>
      </w:r>
      <w:proofErr w:type="spellEnd"/>
      <w:r w:rsidR="002A2E1F">
        <w:rPr>
          <w:rFonts w:hint="eastAsia"/>
        </w:rPr>
        <w:t xml:space="preserve"> ssl</w:t>
      </w:r>
      <w:bookmarkStart w:id="4" w:name="_GoBack"/>
      <w:bookmarkEnd w:id="4"/>
    </w:p>
    <w:sectPr w:rsidR="006F4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55F" w:rsidRDefault="001D755F" w:rsidP="006F4141">
      <w:r>
        <w:separator/>
      </w:r>
    </w:p>
  </w:endnote>
  <w:endnote w:type="continuationSeparator" w:id="0">
    <w:p w:rsidR="001D755F" w:rsidRDefault="001D755F" w:rsidP="006F4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55F" w:rsidRDefault="001D755F" w:rsidP="006F4141">
      <w:r>
        <w:separator/>
      </w:r>
    </w:p>
  </w:footnote>
  <w:footnote w:type="continuationSeparator" w:id="0">
    <w:p w:rsidR="001D755F" w:rsidRDefault="001D755F" w:rsidP="006F41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A8"/>
    <w:rsid w:val="001D755F"/>
    <w:rsid w:val="002A2E1F"/>
    <w:rsid w:val="00411EA8"/>
    <w:rsid w:val="006F4141"/>
    <w:rsid w:val="00D7595A"/>
    <w:rsid w:val="00DA25D2"/>
    <w:rsid w:val="00EA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11E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11EA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11E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11EA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11EA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11EA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F4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F414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F4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F4141"/>
    <w:rPr>
      <w:sz w:val="18"/>
      <w:szCs w:val="18"/>
    </w:rPr>
  </w:style>
  <w:style w:type="character" w:styleId="a8">
    <w:name w:val="Hyperlink"/>
    <w:basedOn w:val="a0"/>
    <w:uiPriority w:val="99"/>
    <w:unhideWhenUsed/>
    <w:rsid w:val="006F41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11E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11EA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11E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11EA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11EA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11EA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F4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F414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F4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F4141"/>
    <w:rPr>
      <w:sz w:val="18"/>
      <w:szCs w:val="18"/>
    </w:rPr>
  </w:style>
  <w:style w:type="character" w:styleId="a8">
    <w:name w:val="Hyperlink"/>
    <w:basedOn w:val="a0"/>
    <w:uiPriority w:val="99"/>
    <w:unhideWhenUsed/>
    <w:rsid w:val="006F41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8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blog.csdn.net/wyxhd2008/article/details/7984535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hyperlink" Target="https://github.com/dotnet/dotnet-docker/blob/master/samples/aspnetapp/aspnetcore-docker-https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2019-06-29T05:46:00Z</dcterms:created>
  <dcterms:modified xsi:type="dcterms:W3CDTF">2019-06-29T05:49:00Z</dcterms:modified>
</cp:coreProperties>
</file>